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color w:val="000000"/>
        </w:rPr>
        <w:t>CỘNG HÒA XÃ HỘI CHỦ NGHĨA VIỆT NAM</w:t>
      </w:r>
    </w:p>
    <w:p>
      <w:pPr>
        <w:ind w:firstLine="560"/>
      </w:pPr>
      <w:r>
        <w:t>Độc lập – Tự do – Hạnh phúc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firstLine="560"/>
      </w:pPr>
      <w:r>
        <w:rPr>
          <w:b/>
        </w:rPr>
        <w:t>HỢP ĐỒNG HỢP TÁC KINH DOANH</w:t>
      </w:r>
    </w:p>
    <w:p>
      <w:pPr>
        <w:ind w:firstLine="560"/>
      </w:pPr>
      <w:r>
        <w:rPr>
          <w:b/>
        </w:rPr>
        <w:t>Số: .../HD-HĐKT-...</w:t>
      </w:r>
    </w:p>
    <w:p>
      <w:pPr>
        <w:ind w:firstLine="560"/>
      </w:pPr>
      <w:r>
        <w:t>Ngày ... tháng ... năm ...</w:t>
      </w:r>
    </w:p>
    <w:p>
      <w:pPr>
        <w:pStyle w:val="Heading3"/>
      </w:pPr>
      <w:r>
        <w:rPr>
          <w:rFonts w:ascii="Times New Roman" w:hAnsi="Times New Roman"/>
          <w:color w:val="000000"/>
        </w:rPr>
        <w:t>I. ĐIỀU KHOẢN CHUNG</w:t>
      </w:r>
    </w:p>
    <w:p>
      <w:pPr>
        <w:ind w:firstLine="560"/>
      </w:pPr>
      <w:r>
        <w:rPr>
          <w:b/>
        </w:rPr>
        <w:t>Điều 1. Tên hợp đồng</w:t>
      </w:r>
    </w:p>
    <w:p>
      <w:pPr>
        <w:ind w:firstLine="560"/>
      </w:pPr>
      <w:r>
        <w:t xml:space="preserve">Hợp đồng hợp tác kinh doanh giữa </w:t>
      </w:r>
      <w:r>
        <w:rPr>
          <w:b/>
        </w:rPr>
        <w:t>[Tên Bên A]</w:t>
      </w:r>
      <w:r>
        <w:t xml:space="preserve"> và </w:t>
      </w:r>
      <w:r>
        <w:rPr>
          <w:b/>
        </w:rPr>
        <w:t>[Tên Bên B]</w:t>
      </w:r>
      <w:r>
        <w:t>.</w:t>
      </w:r>
    </w:p>
    <w:p>
      <w:pPr>
        <w:ind w:firstLine="560"/>
      </w:pPr>
      <w:r>
        <w:rPr>
          <w:b/>
        </w:rPr>
        <w:t>Điều 2. Thông tin các bên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Bên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Tên đầy đủ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Địa chỉ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Số điện thoại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Mã số thuế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Bên A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[Tên Bên A]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[Địa chỉ Bên A]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[SĐT Bên A]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[MST Bên A]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t>Bên B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[Tên Bên B]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[Địa chỉ Bên B]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[SĐT Bên B]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b/>
              </w:rPr>
              <w:t>[MST Bên B]</w:t>
            </w:r>
          </w:p>
        </w:tc>
      </w:tr>
    </w:tbl>
    <w:p>
      <w:pPr>
        <w:ind w:firstLine="560"/>
      </w:pPr>
      <w:r>
        <w:rPr>
          <w:b/>
        </w:rPr>
        <w:t>Điều 3. Mục đích hợp đồng</w:t>
      </w:r>
    </w:p>
    <w:p>
      <w:pPr>
        <w:ind w:firstLine="560"/>
      </w:pPr>
      <w:r>
        <w:t xml:space="preserve">Cùng nhau thực hiện hoạt động kinh doanh </w:t>
      </w:r>
      <w:r>
        <w:rPr>
          <w:b/>
        </w:rPr>
        <w:t>[Mô tả hoạt động kinh doanh, ví dụ: kinh doanh hàng tiêu dùng nhanh, dịch vụ du lịch, sản xuất công nghiệp...]</w:t>
      </w:r>
      <w:r>
        <w:t xml:space="preserve"> tại địa điểm </w:t>
      </w:r>
      <w:r>
        <w:rPr>
          <w:b/>
        </w:rPr>
        <w:t>[Địa điểm kinh doanh]</w:t>
      </w:r>
      <w:r>
        <w:t>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Times New Roman" w:hAnsi="Times New Roman"/>
          <w:color w:val="000000"/>
        </w:rPr>
        <w:t>II. NỘI DUNG HỢP ĐỒNG</w:t>
      </w:r>
    </w:p>
    <w:p>
      <w:pPr>
        <w:ind w:firstLine="560"/>
      </w:pPr>
      <w:r>
        <w:rPr>
          <w:b/>
        </w:rPr>
        <w:t>Điều 4. Quyền và nghĩa vụ của các bên</w:t>
      </w:r>
    </w:p>
    <w:p>
      <w:pPr>
        <w:pStyle w:val="ListBullet"/>
      </w:pPr>
      <w:r>
        <w:rPr>
          <w:b/>
        </w:rPr>
        <w:t>Bên A</w:t>
      </w:r>
      <w:r>
        <w:t>:</w:t>
      </w:r>
    </w:p>
    <w:p>
      <w:pPr>
        <w:pStyle w:val="ListNumber"/>
      </w:pPr>
      <w:r>
        <w:t xml:space="preserve">Cung cấp </w:t>
      </w:r>
      <w:r>
        <w:rPr>
          <w:b/>
        </w:rPr>
        <w:t>[mô tả tài sản, công nghệ, nhân lực, vốn...]</w:t>
      </w:r>
      <w:r>
        <w:t xml:space="preserve"> trị giá </w:t>
      </w:r>
      <w:r>
        <w:rPr>
          <w:b/>
        </w:rPr>
        <w:t>[số tiền]</w:t>
      </w:r>
      <w:r>
        <w:t>.</w:t>
      </w:r>
    </w:p>
    <w:p>
      <w:pPr>
        <w:pStyle w:val="ListNumber"/>
      </w:pPr>
      <w:r>
        <w:t xml:space="preserve">Chịu trách nhiệm về </w:t>
      </w:r>
      <w:r>
        <w:rPr>
          <w:b/>
        </w:rPr>
        <w:t>[mô tả nghĩa vụ cụ thể, ví dụ: quản lý, marketing, tài chính...]</w:t>
      </w:r>
      <w:r>
        <w:t>.</w:t>
      </w:r>
    </w:p>
    <w:p>
      <w:pPr>
        <w:pStyle w:val="ListNumber"/>
      </w:pPr>
      <w:r>
        <w:t xml:space="preserve">Được hưởng </w:t>
      </w:r>
      <w:r>
        <w:rPr>
          <w:b/>
        </w:rPr>
        <w:t>[phần trăm %]</w:t>
      </w:r>
      <w:r>
        <w:t xml:space="preserve"> lợi nhuận chia theo thỏa thuận.</w:t>
      </w:r>
    </w:p>
    <w:p>
      <w:pPr>
        <w:pStyle w:val="ListBullet"/>
      </w:pPr>
      <w:r>
        <w:rPr>
          <w:b/>
        </w:rPr>
        <w:t>Bên B</w:t>
      </w:r>
      <w:r>
        <w:t>:</w:t>
      </w:r>
    </w:p>
    <w:p>
      <w:pPr>
        <w:pStyle w:val="ListNumber"/>
      </w:pPr>
      <w:r>
        <w:t xml:space="preserve">Cung cấp </w:t>
      </w:r>
      <w:r>
        <w:rPr>
          <w:b/>
        </w:rPr>
        <w:t>[mô tả tài sản, công nghệ, nhân lực, vốn...]</w:t>
      </w:r>
      <w:r>
        <w:t xml:space="preserve"> trị giá </w:t>
      </w:r>
      <w:r>
        <w:rPr>
          <w:b/>
        </w:rPr>
        <w:t>[số tiền]</w:t>
      </w:r>
      <w:r>
        <w:t>.</w:t>
      </w:r>
    </w:p>
    <w:p>
      <w:pPr>
        <w:pStyle w:val="ListNumber"/>
      </w:pPr>
      <w:r>
        <w:t xml:space="preserve">Chịu trách nhiệm về </w:t>
      </w:r>
      <w:r>
        <w:rPr>
          <w:b/>
        </w:rPr>
        <w:t>[mô tả nghĩa vụ cụ thể, ví dụ: vận hành, giao dịch, hậu cần...]</w:t>
      </w:r>
      <w:r>
        <w:t>.</w:t>
      </w:r>
    </w:p>
    <w:p>
      <w:pPr>
        <w:pStyle w:val="ListNumber"/>
      </w:pPr>
      <w:r>
        <w:t xml:space="preserve">Được hưởng </w:t>
      </w:r>
      <w:r>
        <w:rPr>
          <w:b/>
        </w:rPr>
        <w:t>[phần trăm %]</w:t>
      </w:r>
      <w:r>
        <w:t xml:space="preserve"> lợi nhuận chia theo thỏa thuận.</w:t>
      </w:r>
    </w:p>
    <w:p>
      <w:pPr>
        <w:ind w:firstLine="560"/>
      </w:pPr>
      <w:r>
        <w:rPr>
          <w:b/>
        </w:rPr>
        <w:t>Điều 5. Giá cả và thanh toán</w:t>
      </w:r>
    </w:p>
    <w:p>
      <w:pPr>
        <w:pStyle w:val="ListBullet"/>
      </w:pPr>
      <w:r>
        <w:t xml:space="preserve">Tổng giá trị hợp đồng: </w:t>
      </w:r>
      <w:r>
        <w:rPr>
          <w:b/>
        </w:rPr>
        <w:t>[Số tiền]</w:t>
      </w:r>
      <w:r>
        <w:t xml:space="preserve"> (đồng Việt Nam).</w:t>
      </w:r>
    </w:p>
    <w:p>
      <w:pPr>
        <w:pStyle w:val="ListBullet"/>
      </w:pPr>
      <w:r>
        <w:t>Thanh toán theo tiến độ: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Thời điểm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Số tiền (VNĐ)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t>Hình thức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t>Ngày ...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/>
              </w:rPr>
              <w:t>[Số tiền 1]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/>
              </w:rPr>
              <w:t>[Chuyển khoản, tiền mặt, séc...]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t>Ngày ...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/>
              </w:rPr>
              <w:t>[Số tiền 2]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/>
              </w:rPr>
              <w:t>[Chuyển khoản, tiền mặt, séc...]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t>...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t>...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t>...</w:t>
            </w:r>
          </w:p>
        </w:tc>
      </w:tr>
    </w:tbl>
    <w:p>
      <w:pPr>
        <w:ind w:firstLine="560"/>
      </w:pPr>
      <w:r>
        <w:rPr>
          <w:b/>
        </w:rPr>
        <w:t>Điều 6. Thời hạn hợp đồng</w:t>
      </w:r>
    </w:p>
    <w:p>
      <w:pPr>
        <w:pStyle w:val="ListBullet"/>
      </w:pPr>
      <w:r>
        <w:t xml:space="preserve">Thời hạn: </w:t>
      </w:r>
      <w:r>
        <w:rPr>
          <w:b/>
        </w:rPr>
        <w:t>[Số ngày/tháng/năm]</w:t>
      </w:r>
      <w:r>
        <w:t xml:space="preserve"> kể từ ngày ký hợp đồng.</w:t>
      </w:r>
    </w:p>
    <w:p>
      <w:pPr>
        <w:pStyle w:val="ListBullet"/>
      </w:pPr>
      <w:r>
        <w:t xml:space="preserve">Hợp đồng có thể gia hạn theo thỏa thuận bằng văn bản trước </w:t>
      </w:r>
      <w:r>
        <w:rPr>
          <w:b/>
        </w:rPr>
        <w:t>[số ngày]</w:t>
      </w:r>
      <w:r>
        <w:t xml:space="preserve"> ngày hết hạn.</w:t>
      </w:r>
    </w:p>
    <w:p>
      <w:pPr>
        <w:ind w:firstLine="560"/>
      </w:pPr>
      <w:r>
        <w:rPr>
          <w:b/>
        </w:rPr>
        <w:t>Điều 7. Trách nhiệm vi phạm</w:t>
      </w:r>
    </w:p>
    <w:p>
      <w:pPr>
        <w:pStyle w:val="ListBullet"/>
      </w:pPr>
      <w:r>
        <w:t>Bên vi phạm phải bồi thường thiệt hại theo quy định của pháp luật và thỏa thuận tại hợp đồng.</w:t>
      </w:r>
    </w:p>
    <w:p>
      <w:pPr>
        <w:pStyle w:val="ListBullet"/>
      </w:pPr>
      <w:r>
        <w:t xml:space="preserve">Mức phạt vi phạm: </w:t>
      </w:r>
      <w:r>
        <w:rPr>
          <w:b/>
        </w:rPr>
        <w:t>[Số tiền hoặc % giá trị hợp đồng]</w:t>
      </w:r>
      <w:r>
        <w:t xml:space="preserve"> nếu vi phạm điều khoản </w:t>
      </w:r>
      <w:r>
        <w:rPr>
          <w:b/>
        </w:rPr>
        <w:t>[ghi rõ điều khoản vi phạm]</w:t>
      </w:r>
      <w:r>
        <w:t>.</w:t>
      </w:r>
    </w:p>
    <w:p>
      <w:pPr>
        <w:ind w:firstLine="560"/>
      </w:pPr>
      <w:r>
        <w:rPr>
          <w:b/>
        </w:rPr>
        <w:t>Điều 8. Giải quyết tranh chấp</w:t>
      </w:r>
    </w:p>
    <w:p>
      <w:pPr>
        <w:pStyle w:val="ListBullet"/>
      </w:pPr>
      <w:r>
        <w:t xml:space="preserve">Tranh chấp giải quyết tại </w:t>
      </w:r>
      <w:r>
        <w:rPr>
          <w:b/>
        </w:rPr>
        <w:t>[Tòa án cấp tỉnh/thành phố...]</w:t>
      </w:r>
      <w:r>
        <w:t xml:space="preserve"> nơi có trụ sở của </w:t>
      </w:r>
      <w:r>
        <w:rPr>
          <w:b/>
        </w:rPr>
        <w:t>[Tên Bên A hoặc Bên B]</w:t>
      </w:r>
      <w:r>
        <w:t>.</w:t>
      </w:r>
    </w:p>
    <w:p>
      <w:pPr>
        <w:pStyle w:val="ListBullet"/>
      </w:pPr>
      <w:r>
        <w:t xml:space="preserve">Trong trường hợp không giải quyết được, hai bên có thể đưa tranh chấp ra trọng tài theo quy định tại </w:t>
      </w:r>
      <w:r>
        <w:rPr>
          <w:b/>
        </w:rPr>
        <w:t>[Tên tổ chức trọng tài...]</w:t>
      </w:r>
      <w:r>
        <w:t>.</w:t>
      </w:r>
    </w:p>
    <w:p>
      <w:pPr>
        <w:ind w:firstLine="560"/>
      </w:pPr>
      <w:r>
        <w:rPr>
          <w:b/>
        </w:rPr>
        <w:t>Điều 9. Căn cứ pháp lý</w:t>
      </w:r>
    </w:p>
    <w:p>
      <w:pPr>
        <w:pStyle w:val="ListBullet"/>
      </w:pPr>
      <w:r>
        <w:t>Luật Kinh doanh doanh nghiệp 2020.</w:t>
      </w:r>
    </w:p>
    <w:p>
      <w:pPr>
        <w:pStyle w:val="ListBullet"/>
      </w:pPr>
      <w:r>
        <w:t>Luật Hợp đồng dân sự 2015.</w:t>
      </w:r>
    </w:p>
    <w:p>
      <w:pPr>
        <w:pStyle w:val="ListBullet"/>
      </w:pPr>
      <w:r>
        <w:t>Các văn bản pháp luật liên quan khác.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Times New Roman" w:hAnsi="Times New Roman"/>
          <w:color w:val="000000"/>
        </w:rPr>
        <w:t>III. KÝ KẾT HỢP ĐỒNG</w:t>
      </w:r>
    </w:p>
    <w:p>
      <w:pPr>
        <w:ind w:firstLine="560"/>
      </w:pPr>
      <w:r>
        <w:rPr>
          <w:b/>
        </w:rPr>
        <w:t>Điều 10. Hiệu lực hợp đồng</w:t>
      </w:r>
    </w:p>
    <w:p>
      <w:pPr>
        <w:ind w:firstLine="560"/>
      </w:pPr>
      <w:r>
        <w:t xml:space="preserve">Hợp đồng có hiệu lực kể từ ngày </w:t>
      </w:r>
      <w:r>
        <w:rPr>
          <w:b/>
        </w:rPr>
        <w:t>[Ngày ký]</w:t>
      </w:r>
      <w:r>
        <w:t>, khi hai bên ký tên và đóng dấu (nếu có).</w:t>
      </w:r>
    </w:p>
    <w:p>
      <w:pPr>
        <w:ind w:firstLine="560"/>
      </w:pPr>
      <w:r>
        <w:rPr>
          <w:b/>
        </w:rPr>
        <w:t>Điều 11. Điều khoản bổ sung</w:t>
      </w:r>
    </w:p>
    <w:p>
      <w:pPr>
        <w:ind w:firstLine="560"/>
      </w:pPr>
      <w:r>
        <w:t>Các điều khoản bổ sung được ghi trong phụ lục đính kèm hợp đồng, có giá trị pháp lý như hợp đồng chính.</w:t>
      </w:r>
    </w:p>
    <w:p>
      <w:pPr>
        <w:spacing w:before="120" w:after="120"/>
      </w:pPr>
      <w:r>
        <w:rPr>
          <w:color w:val="8080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firstLine="560"/>
      </w:pPr>
      <w:r>
        <w:rPr>
          <w:b/>
        </w:rPr>
        <w:t>ĐẠI DIỆN BÊN A</w:t>
      </w:r>
    </w:p>
    <w:p>
      <w:pPr>
        <w:ind w:firstLine="560"/>
      </w:pPr>
      <w:r>
        <w:t>(Ký, ghi rõ họ tên, chức danh, đóng dấu nếu có)</w:t>
      </w:r>
    </w:p>
    <w:p>
      <w:pPr>
        <w:ind w:firstLine="560"/>
      </w:pPr>
      <w:r>
        <w:rPr>
          <w:b/>
        </w:rPr>
        <w:t>[Họ tên]</w:t>
      </w:r>
    </w:p>
    <w:p>
      <w:pPr>
        <w:ind w:firstLine="560"/>
      </w:pPr>
      <w:r>
        <w:t xml:space="preserve">Chức vụ: </w:t>
      </w:r>
      <w:r>
        <w:rPr>
          <w:b/>
        </w:rPr>
        <w:t>[Chức vụ]</w:t>
      </w:r>
    </w:p>
    <w:p>
      <w:pPr>
        <w:ind w:firstLine="560"/>
      </w:pPr>
      <w:r>
        <w:t>Ngày ... tháng ... năm ...</w:t>
      </w:r>
    </w:p>
    <w:p>
      <w:pPr>
        <w:ind w:firstLine="560"/>
      </w:pPr>
      <w:r>
        <w:rPr>
          <w:b/>
        </w:rPr>
        <w:t>ĐẠI DIỆN BÊN B</w:t>
      </w:r>
    </w:p>
    <w:p>
      <w:pPr>
        <w:ind w:firstLine="560"/>
      </w:pPr>
      <w:r>
        <w:t>(Ký, ghi rõ họ tên, chức danh, đóng dấu nếu có)</w:t>
      </w:r>
    </w:p>
    <w:p>
      <w:pPr>
        <w:ind w:firstLine="560"/>
      </w:pPr>
      <w:r>
        <w:rPr>
          <w:b/>
        </w:rPr>
        <w:t>[Họ tên]</w:t>
      </w:r>
    </w:p>
    <w:p>
      <w:pPr>
        <w:ind w:firstLine="560"/>
      </w:pPr>
      <w:r>
        <w:t xml:space="preserve">Chức vụ: </w:t>
      </w:r>
      <w:r>
        <w:rPr>
          <w:b/>
        </w:rPr>
        <w:t>[Chức vụ]</w:t>
      </w:r>
    </w:p>
    <w:p>
      <w:pPr>
        <w:ind w:firstLine="560"/>
      </w:pPr>
      <w:r>
        <w:t>Ngày ... tháng ... năm ...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360" w:lineRule="auto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