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CLB Môi trường - ECO Trần Đại Nghĩa được thành lập vào ngày 14/8/2016 với sứ mệnh mang đến những kiến thức về môi trường, tạo ra một sân chơi lành mạnh cho tất cả các bạn học sinh. Với gần 7 năm hoạt động, ECO đã mang lại nhiều hoạt động ý nghĩa cho thành viên và những giá trị cốt lõi cho cộng đồng. Với mong muốn tăng cao nhận thức về thực trạng môi trường hiện nay, </w:t>
      </w:r>
      <w:r w:rsidDel="00000000" w:rsidR="00000000" w:rsidRPr="00000000">
        <w:rPr>
          <w:rFonts w:ascii="Spectral" w:cs="Spectral" w:eastAsia="Spectral" w:hAnsi="Spectral"/>
          <w:sz w:val="26"/>
          <w:szCs w:val="26"/>
          <w:rtl w:val="0"/>
        </w:rPr>
        <w:t xml:space="preserve">ECO</w:t>
      </w:r>
      <w:r w:rsidDel="00000000" w:rsidR="00000000" w:rsidRPr="00000000">
        <w:rPr>
          <w:rFonts w:ascii="Spectral" w:cs="Spectral" w:eastAsia="Spectral" w:hAnsi="Spectral"/>
          <w:sz w:val="26"/>
          <w:szCs w:val="26"/>
          <w:rtl w:val="0"/>
        </w:rPr>
        <w:t xml:space="preserve"> luôn cố gắng đóng góp nhiều hơn nữa, tổ chức thêm nhiều sự kiện có sức ảnh hưởng, và quan trọng hơn cả là nhắc nhớ cộng đồng về thông điệp: “</w:t>
      </w:r>
      <w:r w:rsidDel="00000000" w:rsidR="00000000" w:rsidRPr="00000000">
        <w:rPr>
          <w:rFonts w:ascii="Spectral" w:cs="Spectral" w:eastAsia="Spectral" w:hAnsi="Spectral"/>
          <w:b w:val="1"/>
          <w:sz w:val="26"/>
          <w:szCs w:val="26"/>
          <w:rtl w:val="0"/>
        </w:rPr>
        <w:t xml:space="preserve">Hành động nhỏ, thay đổi lớn!</w:t>
      </w:r>
      <w:r w:rsidDel="00000000" w:rsidR="00000000" w:rsidRPr="00000000">
        <w:rPr>
          <w:rFonts w:ascii="Spectral" w:cs="Spectral" w:eastAsia="Spectral" w:hAnsi="Spectral"/>
          <w:sz w:val="26"/>
          <w:szCs w:val="26"/>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