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07D0" w:rsidRDefault="005A0FC9">
      <w:pPr>
        <w:rPr>
          <w:rFonts w:eastAsia="宋体" w:cs="Times New Roman"/>
          <w:szCs w:val="24"/>
        </w:rPr>
      </w:pPr>
      <w:r>
        <w:rPr>
          <w:rFonts w:eastAsia="宋体" w:cs="Times New Roman"/>
          <w:szCs w:val="24"/>
        </w:rPr>
        <w:fldChar w:fldCharType="begin"/>
      </w:r>
      <w:r>
        <w:rPr>
          <w:rFonts w:eastAsia="宋体" w:cs="Times New Roman"/>
          <w:szCs w:val="24"/>
        </w:rPr>
        <w:instrText xml:space="preserve"> MACROBUTTON MTEditEquationSection2 </w:instrText>
      </w:r>
      <w:r>
        <w:rPr>
          <w:rStyle w:val="MTEquationSection"/>
          <w:rFonts w:hint="eastAsia"/>
        </w:rPr>
        <w:instrText>公式章</w:instrText>
      </w:r>
      <w:r>
        <w:rPr>
          <w:rStyle w:val="MTEquationSection"/>
          <w:rFonts w:hint="eastAsia"/>
        </w:rPr>
        <w:instrText xml:space="preserve"> 1 </w:instrText>
      </w:r>
      <w:r>
        <w:rPr>
          <w:rStyle w:val="MTEquationSection"/>
          <w:rFonts w:hint="eastAsia"/>
        </w:rPr>
        <w:instrText>节</w:instrText>
      </w:r>
      <w:r>
        <w:rPr>
          <w:rStyle w:val="MTEquationSection"/>
          <w:rFonts w:hint="eastAsia"/>
        </w:rPr>
        <w:instrText xml:space="preserve"> 1</w:instrText>
      </w:r>
      <w:r>
        <w:rPr>
          <w:rFonts w:eastAsia="宋体" w:cs="Times New Roman"/>
          <w:szCs w:val="24"/>
        </w:rPr>
        <w:fldChar w:fldCharType="begin"/>
      </w:r>
      <w:r>
        <w:rPr>
          <w:rFonts w:eastAsia="宋体" w:cs="Times New Roman"/>
          <w:szCs w:val="24"/>
        </w:rPr>
        <w:instrText xml:space="preserve"> </w:instrText>
      </w:r>
      <w:r>
        <w:rPr>
          <w:rFonts w:eastAsia="宋体" w:cs="Times New Roman" w:hint="eastAsia"/>
          <w:szCs w:val="24"/>
        </w:rPr>
        <w:instrText>SEQ MTEqn \r \h \* MERGEFORMAT</w:instrText>
      </w:r>
      <w:r>
        <w:rPr>
          <w:rFonts w:eastAsia="宋体" w:cs="Times New Roman"/>
          <w:szCs w:val="24"/>
        </w:rPr>
        <w:instrText xml:space="preserve"> </w:instrText>
      </w:r>
      <w:r>
        <w:rPr>
          <w:rFonts w:eastAsia="宋体" w:cs="Times New Roman"/>
          <w:szCs w:val="24"/>
        </w:rPr>
        <w:fldChar w:fldCharType="end"/>
      </w:r>
      <w:r>
        <w:rPr>
          <w:rFonts w:eastAsia="宋体" w:cs="Times New Roman"/>
          <w:szCs w:val="24"/>
        </w:rPr>
        <w:fldChar w:fldCharType="begin"/>
      </w:r>
      <w:r>
        <w:rPr>
          <w:rFonts w:eastAsia="宋体" w:cs="Times New Roman"/>
          <w:szCs w:val="24"/>
        </w:rPr>
        <w:instrText xml:space="preserve"> SEQ MTSec \r 1 \h \* MERGEFORMAT </w:instrText>
      </w:r>
      <w:r>
        <w:rPr>
          <w:rFonts w:eastAsia="宋体" w:cs="Times New Roman"/>
          <w:szCs w:val="24"/>
        </w:rPr>
        <w:fldChar w:fldCharType="end"/>
      </w:r>
      <w:r>
        <w:rPr>
          <w:rFonts w:eastAsia="宋体" w:cs="Times New Roman"/>
          <w:szCs w:val="24"/>
        </w:rPr>
        <w:fldChar w:fldCharType="begin"/>
      </w:r>
      <w:r>
        <w:rPr>
          <w:rFonts w:eastAsia="宋体" w:cs="Times New Roman"/>
          <w:szCs w:val="24"/>
        </w:rPr>
        <w:instrText xml:space="preserve"> SEQ MTChap \r 1 \h \* MERGEFORMAT </w:instrText>
      </w:r>
      <w:r>
        <w:rPr>
          <w:rFonts w:eastAsia="宋体" w:cs="Times New Roman"/>
          <w:szCs w:val="24"/>
        </w:rPr>
        <w:fldChar w:fldCharType="end"/>
      </w:r>
      <w:r>
        <w:rPr>
          <w:rFonts w:eastAsia="宋体" w:cs="Times New Roman"/>
          <w:szCs w:val="24"/>
        </w:rPr>
        <w:fldChar w:fldCharType="end"/>
      </w:r>
    </w:p>
    <w:tbl>
      <w:tblPr>
        <w:tblW w:w="9313" w:type="dxa"/>
        <w:tblLayout w:type="fixed"/>
        <w:tblLook w:val="04A0" w:firstRow="1" w:lastRow="0" w:firstColumn="1" w:lastColumn="0" w:noHBand="0" w:noVBand="1"/>
      </w:tblPr>
      <w:tblGrid>
        <w:gridCol w:w="9313"/>
      </w:tblGrid>
      <w:tr w:rsidR="004807D0">
        <w:trPr>
          <w:trHeight w:val="710"/>
        </w:trPr>
        <w:tc>
          <w:tcPr>
            <w:tcW w:w="9313" w:type="dxa"/>
          </w:tcPr>
          <w:p w:rsidR="004807D0" w:rsidRDefault="005A0FC9">
            <w:pPr>
              <w:autoSpaceDE w:val="0"/>
              <w:autoSpaceDN w:val="0"/>
              <w:adjustRightInd w:val="0"/>
              <w:jc w:val="center"/>
              <w:rPr>
                <w:rFonts w:eastAsia="宋体" w:cs="Times New Roman"/>
                <w:b/>
                <w:color w:val="000000"/>
                <w:kern w:val="0"/>
                <w:sz w:val="28"/>
                <w:szCs w:val="24"/>
                <w:lang w:eastAsia="en-US"/>
              </w:rPr>
            </w:pPr>
            <w:r>
              <w:rPr>
                <w:rFonts w:eastAsia="宋体" w:cs="Times New Roman"/>
                <w:b/>
                <w:color w:val="000000"/>
                <w:kern w:val="0"/>
                <w:sz w:val="28"/>
                <w:szCs w:val="24"/>
                <w:lang w:eastAsia="zh-TW"/>
              </w:rPr>
              <w:t xml:space="preserve">Vortex-induced </w:t>
            </w:r>
            <w:r>
              <w:rPr>
                <w:rFonts w:eastAsia="宋体" w:cs="Times New Roman" w:hint="eastAsia"/>
                <w:b/>
                <w:color w:val="000000"/>
                <w:kern w:val="0"/>
                <w:sz w:val="28"/>
                <w:szCs w:val="24"/>
              </w:rPr>
              <w:t>V</w:t>
            </w:r>
            <w:r>
              <w:rPr>
                <w:rFonts w:eastAsia="宋体" w:cs="Times New Roman"/>
                <w:b/>
                <w:color w:val="000000"/>
                <w:kern w:val="0"/>
                <w:sz w:val="28"/>
                <w:szCs w:val="24"/>
                <w:lang w:eastAsia="zh-TW"/>
              </w:rPr>
              <w:t xml:space="preserve">ibration </w:t>
            </w:r>
            <w:r>
              <w:rPr>
                <w:rFonts w:eastAsia="宋体" w:cs="Times New Roman" w:hint="eastAsia"/>
                <w:b/>
                <w:color w:val="000000"/>
                <w:kern w:val="0"/>
                <w:sz w:val="28"/>
                <w:szCs w:val="24"/>
              </w:rPr>
              <w:t>I</w:t>
            </w:r>
            <w:r>
              <w:rPr>
                <w:rFonts w:eastAsia="宋体" w:cs="Times New Roman"/>
                <w:b/>
                <w:color w:val="000000"/>
                <w:kern w:val="0"/>
                <w:sz w:val="28"/>
                <w:szCs w:val="24"/>
                <w:lang w:eastAsia="zh-TW"/>
              </w:rPr>
              <w:t xml:space="preserve">dentification of </w:t>
            </w:r>
            <w:r>
              <w:rPr>
                <w:rFonts w:eastAsia="宋体" w:cs="Times New Roman" w:hint="eastAsia"/>
                <w:b/>
                <w:color w:val="000000"/>
                <w:kern w:val="0"/>
                <w:sz w:val="28"/>
                <w:szCs w:val="24"/>
              </w:rPr>
              <w:t>B</w:t>
            </w:r>
            <w:r>
              <w:rPr>
                <w:rFonts w:eastAsia="宋体" w:cs="Times New Roman"/>
                <w:b/>
                <w:color w:val="000000"/>
                <w:kern w:val="0"/>
                <w:sz w:val="28"/>
                <w:szCs w:val="24"/>
                <w:lang w:eastAsia="zh-TW"/>
              </w:rPr>
              <w:t xml:space="preserve">ridge </w:t>
            </w:r>
            <w:r>
              <w:rPr>
                <w:rFonts w:eastAsia="宋体" w:cs="Times New Roman" w:hint="eastAsia"/>
                <w:b/>
                <w:color w:val="000000"/>
                <w:kern w:val="0"/>
                <w:sz w:val="28"/>
                <w:szCs w:val="24"/>
              </w:rPr>
              <w:t>C</w:t>
            </w:r>
            <w:r>
              <w:rPr>
                <w:rFonts w:eastAsia="宋体" w:cs="Times New Roman"/>
                <w:b/>
                <w:color w:val="000000"/>
                <w:kern w:val="0"/>
                <w:sz w:val="28"/>
                <w:szCs w:val="24"/>
                <w:lang w:eastAsia="zh-TW"/>
              </w:rPr>
              <w:t xml:space="preserve">ables </w:t>
            </w:r>
            <w:r>
              <w:rPr>
                <w:rFonts w:eastAsia="宋体" w:cs="Times New Roman" w:hint="eastAsia"/>
                <w:b/>
                <w:color w:val="000000"/>
                <w:kern w:val="0"/>
                <w:sz w:val="28"/>
                <w:szCs w:val="24"/>
              </w:rPr>
              <w:t>A</w:t>
            </w:r>
            <w:r>
              <w:rPr>
                <w:rFonts w:eastAsia="宋体" w:cs="Times New Roman"/>
                <w:b/>
                <w:color w:val="000000"/>
                <w:kern w:val="0"/>
                <w:sz w:val="28"/>
                <w:szCs w:val="24"/>
                <w:lang w:eastAsia="zh-TW"/>
              </w:rPr>
              <w:t>pplying</w:t>
            </w:r>
            <w:r>
              <w:rPr>
                <w:rFonts w:eastAsia="宋体" w:cs="Times New Roman" w:hint="eastAsia"/>
                <w:b/>
                <w:color w:val="000000"/>
                <w:kern w:val="0"/>
                <w:sz w:val="28"/>
                <w:szCs w:val="24"/>
              </w:rPr>
              <w:t xml:space="preserve"> M</w:t>
            </w:r>
            <w:r>
              <w:rPr>
                <w:rFonts w:eastAsia="宋体" w:cs="Times New Roman"/>
                <w:b/>
                <w:color w:val="000000"/>
                <w:kern w:val="0"/>
                <w:sz w:val="28"/>
                <w:szCs w:val="24"/>
                <w:lang w:eastAsia="zh-TW"/>
              </w:rPr>
              <w:t xml:space="preserve">ultiple </w:t>
            </w:r>
            <w:r>
              <w:rPr>
                <w:rFonts w:eastAsia="宋体" w:cs="Times New Roman" w:hint="eastAsia"/>
                <w:b/>
                <w:color w:val="000000"/>
                <w:kern w:val="0"/>
                <w:sz w:val="28"/>
                <w:szCs w:val="24"/>
              </w:rPr>
              <w:t>I</w:t>
            </w:r>
            <w:r>
              <w:rPr>
                <w:rFonts w:eastAsia="宋体" w:cs="Times New Roman"/>
                <w:b/>
                <w:color w:val="000000"/>
                <w:kern w:val="0"/>
                <w:sz w:val="28"/>
                <w:szCs w:val="24"/>
                <w:lang w:eastAsia="zh-TW"/>
              </w:rPr>
              <w:t xml:space="preserve">ndicators and </w:t>
            </w:r>
            <w:r>
              <w:rPr>
                <w:rFonts w:eastAsia="宋体" w:cs="Times New Roman" w:hint="eastAsia"/>
                <w:b/>
                <w:color w:val="000000"/>
                <w:kern w:val="0"/>
                <w:sz w:val="28"/>
                <w:szCs w:val="24"/>
              </w:rPr>
              <w:t>C</w:t>
            </w:r>
            <w:r>
              <w:rPr>
                <w:rFonts w:eastAsia="宋体" w:cs="Times New Roman"/>
                <w:b/>
                <w:color w:val="000000"/>
                <w:kern w:val="0"/>
                <w:sz w:val="28"/>
                <w:szCs w:val="24"/>
                <w:lang w:eastAsia="zh-TW"/>
              </w:rPr>
              <w:t xml:space="preserve">lustering </w:t>
            </w:r>
            <w:r>
              <w:rPr>
                <w:rFonts w:eastAsia="宋体" w:cs="Times New Roman" w:hint="eastAsia"/>
                <w:b/>
                <w:color w:val="000000"/>
                <w:kern w:val="0"/>
                <w:sz w:val="28"/>
                <w:szCs w:val="24"/>
              </w:rPr>
              <w:t>A</w:t>
            </w:r>
            <w:r>
              <w:rPr>
                <w:rFonts w:eastAsia="宋体" w:cs="Times New Roman"/>
                <w:b/>
                <w:color w:val="000000"/>
                <w:kern w:val="0"/>
                <w:sz w:val="28"/>
                <w:szCs w:val="24"/>
                <w:lang w:eastAsia="zh-TW"/>
              </w:rPr>
              <w:t>lgorithm</w:t>
            </w:r>
          </w:p>
        </w:tc>
      </w:tr>
      <w:tr w:rsidR="004807D0">
        <w:trPr>
          <w:trHeight w:val="2227"/>
        </w:trPr>
        <w:tc>
          <w:tcPr>
            <w:tcW w:w="9313" w:type="dxa"/>
          </w:tcPr>
          <w:p w:rsidR="004807D0" w:rsidRDefault="004807D0">
            <w:pPr>
              <w:autoSpaceDE w:val="0"/>
              <w:autoSpaceDN w:val="0"/>
              <w:adjustRightInd w:val="0"/>
              <w:rPr>
                <w:rFonts w:eastAsia="宋体" w:cs="Times New Roman"/>
                <w:bCs/>
                <w:color w:val="00B050"/>
                <w:kern w:val="0"/>
                <w:szCs w:val="20"/>
                <w:lang w:eastAsia="en-US"/>
              </w:rPr>
            </w:pPr>
          </w:p>
          <w:p w:rsidR="004807D0" w:rsidRDefault="005A0FC9">
            <w:pPr>
              <w:widowControl/>
              <w:spacing w:afterLines="50" w:after="156"/>
              <w:jc w:val="center"/>
              <w:rPr>
                <w:rFonts w:eastAsia="宋体" w:cs="Times New Roman"/>
                <w:b/>
                <w:bCs/>
                <w:color w:val="000000"/>
                <w:kern w:val="0"/>
                <w:sz w:val="22"/>
              </w:rPr>
            </w:pPr>
            <w:r>
              <w:rPr>
                <w:rFonts w:eastAsia="宋体" w:cs="Times New Roman" w:hint="eastAsia"/>
                <w:b/>
                <w:bCs/>
                <w:color w:val="000000"/>
                <w:kern w:val="0"/>
                <w:sz w:val="22"/>
              </w:rPr>
              <w:t xml:space="preserve">Jinghang Weng </w:t>
            </w:r>
            <w:r>
              <w:rPr>
                <w:rFonts w:eastAsia="宋体" w:cs="Times New Roman"/>
                <w:b/>
                <w:bCs/>
                <w:color w:val="000000"/>
                <w:kern w:val="0"/>
                <w:sz w:val="22"/>
                <w:vertAlign w:val="superscript"/>
                <w:lang w:eastAsia="zh-TW"/>
              </w:rPr>
              <w:t>1</w:t>
            </w:r>
            <w:r>
              <w:rPr>
                <w:rFonts w:eastAsia="宋体" w:cs="Times New Roman"/>
                <w:b/>
                <w:bCs/>
                <w:color w:val="000000"/>
                <w:kern w:val="0"/>
                <w:sz w:val="22"/>
                <w:lang w:eastAsia="zh-TW"/>
              </w:rPr>
              <w:t xml:space="preserve">, </w:t>
            </w:r>
            <w:r>
              <w:rPr>
                <w:rFonts w:eastAsia="宋体" w:cs="Times New Roman" w:hint="eastAsia"/>
                <w:b/>
                <w:bCs/>
                <w:color w:val="000000"/>
                <w:kern w:val="0"/>
                <w:sz w:val="22"/>
              </w:rPr>
              <w:t xml:space="preserve">Lin Chen </w:t>
            </w:r>
            <w:r>
              <w:rPr>
                <w:rFonts w:eastAsia="宋体" w:cs="Times New Roman"/>
                <w:b/>
                <w:bCs/>
                <w:color w:val="000000"/>
                <w:kern w:val="0"/>
                <w:sz w:val="22"/>
                <w:vertAlign w:val="superscript"/>
                <w:lang w:eastAsia="zh-TW"/>
              </w:rPr>
              <w:t>2</w:t>
            </w:r>
            <w:r>
              <w:rPr>
                <w:rFonts w:eastAsia="宋体" w:cs="Times New Roman" w:hint="eastAsia"/>
                <w:b/>
                <w:bCs/>
                <w:color w:val="000000"/>
                <w:kern w:val="0"/>
                <w:sz w:val="22"/>
              </w:rPr>
              <w:t xml:space="preserve">, Limin Sun </w:t>
            </w:r>
            <w:r>
              <w:rPr>
                <w:rFonts w:eastAsia="宋体" w:cs="Times New Roman" w:hint="eastAsia"/>
                <w:b/>
                <w:bCs/>
                <w:color w:val="000000"/>
                <w:kern w:val="0"/>
                <w:sz w:val="22"/>
                <w:vertAlign w:val="superscript"/>
              </w:rPr>
              <w:t>3, *</w:t>
            </w:r>
            <w:r>
              <w:rPr>
                <w:rFonts w:eastAsia="宋体" w:cs="Times New Roman"/>
                <w:b/>
                <w:bCs/>
                <w:color w:val="000000"/>
                <w:kern w:val="0"/>
                <w:sz w:val="22"/>
                <w:lang w:eastAsia="zh-TW"/>
              </w:rPr>
              <w:t xml:space="preserve">, </w:t>
            </w:r>
            <w:r>
              <w:rPr>
                <w:rFonts w:eastAsia="宋体" w:cs="Times New Roman"/>
                <w:b/>
                <w:bCs/>
                <w:color w:val="000000"/>
                <w:kern w:val="0"/>
                <w:sz w:val="22"/>
              </w:rPr>
              <w:t>Xiaolong</w:t>
            </w:r>
            <w:r>
              <w:rPr>
                <w:rFonts w:eastAsia="宋体" w:cs="Times New Roman" w:hint="eastAsia"/>
                <w:b/>
                <w:bCs/>
                <w:color w:val="000000"/>
                <w:kern w:val="0"/>
                <w:sz w:val="22"/>
              </w:rPr>
              <w:t xml:space="preserve"> </w:t>
            </w:r>
            <w:r>
              <w:rPr>
                <w:rFonts w:eastAsia="宋体" w:cs="Times New Roman"/>
                <w:b/>
                <w:bCs/>
                <w:color w:val="000000"/>
                <w:kern w:val="0"/>
                <w:sz w:val="22"/>
              </w:rPr>
              <w:t>Li</w:t>
            </w:r>
            <w:r>
              <w:rPr>
                <w:rFonts w:eastAsia="宋体" w:cs="Times New Roman" w:hint="eastAsia"/>
                <w:b/>
                <w:bCs/>
                <w:color w:val="000000"/>
                <w:kern w:val="0"/>
                <w:sz w:val="22"/>
              </w:rPr>
              <w:t xml:space="preserve"> </w:t>
            </w:r>
            <w:r>
              <w:rPr>
                <w:rFonts w:eastAsia="宋体" w:cs="Times New Roman"/>
                <w:b/>
                <w:bCs/>
                <w:color w:val="000000"/>
                <w:kern w:val="0"/>
                <w:sz w:val="22"/>
                <w:vertAlign w:val="superscript"/>
                <w:lang w:eastAsia="zh-TW"/>
              </w:rPr>
              <w:t>4</w:t>
            </w:r>
            <w:r>
              <w:rPr>
                <w:rFonts w:eastAsia="宋体" w:cs="Times New Roman"/>
                <w:b/>
                <w:bCs/>
                <w:color w:val="000000"/>
                <w:kern w:val="0"/>
                <w:sz w:val="22"/>
                <w:lang w:eastAsia="zh-TW"/>
              </w:rPr>
              <w:t xml:space="preserve">, </w:t>
            </w:r>
            <w:r>
              <w:rPr>
                <w:rFonts w:eastAsia="宋体" w:cs="Times New Roman"/>
                <w:b/>
                <w:bCs/>
                <w:color w:val="000000"/>
                <w:kern w:val="0"/>
                <w:sz w:val="22"/>
              </w:rPr>
              <w:t>Zhaoyue</w:t>
            </w:r>
            <w:r>
              <w:rPr>
                <w:rFonts w:eastAsia="宋体" w:cs="Times New Roman" w:hint="eastAsia"/>
                <w:b/>
                <w:bCs/>
                <w:color w:val="000000"/>
                <w:kern w:val="0"/>
                <w:sz w:val="22"/>
              </w:rPr>
              <w:t xml:space="preserve"> </w:t>
            </w:r>
            <w:r>
              <w:rPr>
                <w:rFonts w:eastAsia="宋体" w:cs="Times New Roman"/>
                <w:b/>
                <w:bCs/>
                <w:color w:val="000000"/>
                <w:kern w:val="0"/>
                <w:sz w:val="22"/>
              </w:rPr>
              <w:t>Wang</w:t>
            </w:r>
            <w:r>
              <w:rPr>
                <w:rFonts w:eastAsia="宋体" w:cs="Times New Roman" w:hint="eastAsia"/>
                <w:b/>
                <w:bCs/>
                <w:color w:val="000000"/>
                <w:kern w:val="0"/>
                <w:sz w:val="22"/>
              </w:rPr>
              <w:t xml:space="preserve"> </w:t>
            </w:r>
            <w:r>
              <w:rPr>
                <w:rFonts w:eastAsia="宋体" w:cs="Times New Roman"/>
                <w:b/>
                <w:bCs/>
                <w:color w:val="000000"/>
                <w:kern w:val="0"/>
                <w:sz w:val="22"/>
                <w:vertAlign w:val="superscript"/>
                <w:lang w:eastAsia="zh-TW"/>
              </w:rPr>
              <w:t>5</w:t>
            </w:r>
          </w:p>
          <w:p w:rsidR="004807D0" w:rsidRDefault="005A0FC9">
            <w:pPr>
              <w:autoSpaceDE w:val="0"/>
              <w:autoSpaceDN w:val="0"/>
              <w:adjustRightInd w:val="0"/>
              <w:ind w:left="270" w:rightChars="-113" w:right="-226" w:hanging="270"/>
              <w:jc w:val="center"/>
              <w:rPr>
                <w:rFonts w:eastAsia="宋体" w:cs="Times New Roman"/>
                <w:iCs/>
                <w:color w:val="000000"/>
                <w:kern w:val="0"/>
                <w:sz w:val="18"/>
                <w:szCs w:val="24"/>
                <w:lang w:eastAsia="zh-TW"/>
              </w:rPr>
            </w:pPr>
            <w:bookmarkStart w:id="0" w:name="OLE_LINK44"/>
            <w:bookmarkStart w:id="1" w:name="OLE_LINK45"/>
            <w:r>
              <w:rPr>
                <w:rFonts w:eastAsia="宋体" w:cs="Times New Roman"/>
                <w:iCs/>
                <w:color w:val="000000"/>
                <w:kern w:val="0"/>
                <w:sz w:val="18"/>
                <w:szCs w:val="24"/>
                <w:vertAlign w:val="superscript"/>
                <w:lang w:eastAsia="zh-TW"/>
              </w:rPr>
              <w:t>1</w:t>
            </w:r>
            <w:bookmarkEnd w:id="0"/>
            <w:bookmarkEnd w:id="1"/>
            <w:r>
              <w:rPr>
                <w:rFonts w:eastAsia="宋体" w:cs="Times New Roman" w:hint="eastAsia"/>
                <w:iCs/>
                <w:color w:val="000000"/>
                <w:kern w:val="0"/>
                <w:sz w:val="18"/>
                <w:szCs w:val="24"/>
                <w:vertAlign w:val="superscript"/>
              </w:rPr>
              <w:t xml:space="preserve"> </w:t>
            </w:r>
            <w:r>
              <w:rPr>
                <w:rFonts w:eastAsia="宋体" w:cs="Times New Roman"/>
                <w:iCs/>
                <w:color w:val="000000"/>
                <w:kern w:val="0"/>
                <w:sz w:val="18"/>
                <w:szCs w:val="24"/>
                <w:lang w:eastAsia="zh-TW"/>
              </w:rPr>
              <w:t>Master Candidate; Department of Bridge Engineering, College of Civil Engineering, Tongji University; Shanghai 200092, China; 2132499@tongji.edu.cn</w:t>
            </w:r>
          </w:p>
          <w:p w:rsidR="004807D0" w:rsidRDefault="005A0FC9">
            <w:pPr>
              <w:tabs>
                <w:tab w:val="left" w:pos="7371"/>
              </w:tabs>
              <w:autoSpaceDE w:val="0"/>
              <w:autoSpaceDN w:val="0"/>
              <w:adjustRightInd w:val="0"/>
              <w:ind w:rightChars="-113" w:right="-226"/>
              <w:jc w:val="center"/>
              <w:rPr>
                <w:rFonts w:eastAsia="宋体" w:cs="Times New Roman"/>
                <w:iCs/>
                <w:color w:val="000000"/>
                <w:kern w:val="0"/>
                <w:sz w:val="18"/>
                <w:szCs w:val="24"/>
                <w:lang w:eastAsia="zh-TW"/>
              </w:rPr>
            </w:pPr>
            <w:r>
              <w:rPr>
                <w:rFonts w:eastAsia="宋体" w:cs="Times New Roman"/>
                <w:iCs/>
                <w:color w:val="000000"/>
                <w:kern w:val="0"/>
                <w:sz w:val="18"/>
                <w:szCs w:val="24"/>
                <w:vertAlign w:val="superscript"/>
                <w:lang w:eastAsia="zh-TW"/>
              </w:rPr>
              <w:t>2</w:t>
            </w:r>
            <w:r>
              <w:rPr>
                <w:rFonts w:eastAsia="宋体" w:cs="Times New Roman" w:hint="eastAsia"/>
                <w:iCs/>
                <w:color w:val="000000"/>
                <w:kern w:val="0"/>
                <w:sz w:val="18"/>
                <w:szCs w:val="24"/>
                <w:vertAlign w:val="superscript"/>
              </w:rPr>
              <w:t xml:space="preserve"> </w:t>
            </w:r>
            <w:r>
              <w:rPr>
                <w:rFonts w:eastAsia="宋体" w:cs="Times New Roman"/>
                <w:iCs/>
                <w:color w:val="000000"/>
                <w:kern w:val="0"/>
                <w:sz w:val="18"/>
                <w:szCs w:val="24"/>
                <w:lang w:eastAsia="zh-TW"/>
              </w:rPr>
              <w:t>Associate Professor; Department of Bridge Engineering, College of Civil Engineering, Tongji University; Shanghai 200092, China; linchen@tongji.edu.cn</w:t>
            </w:r>
          </w:p>
          <w:p w:rsidR="004807D0" w:rsidRDefault="005A0FC9">
            <w:pPr>
              <w:tabs>
                <w:tab w:val="left" w:pos="7371"/>
              </w:tabs>
              <w:autoSpaceDE w:val="0"/>
              <w:autoSpaceDN w:val="0"/>
              <w:adjustRightInd w:val="0"/>
              <w:ind w:rightChars="-113" w:right="-226"/>
              <w:jc w:val="center"/>
              <w:rPr>
                <w:rFonts w:eastAsia="宋体" w:cs="Times New Roman"/>
                <w:iCs/>
                <w:color w:val="000000"/>
                <w:kern w:val="0"/>
                <w:sz w:val="18"/>
                <w:szCs w:val="24"/>
                <w:lang w:eastAsia="zh-TW"/>
              </w:rPr>
            </w:pPr>
            <w:r>
              <w:rPr>
                <w:rFonts w:eastAsia="宋体" w:cs="Times New Roman" w:hint="eastAsia"/>
                <w:iCs/>
                <w:color w:val="000000"/>
                <w:kern w:val="0"/>
                <w:sz w:val="18"/>
                <w:szCs w:val="24"/>
                <w:vertAlign w:val="superscript"/>
              </w:rPr>
              <w:t xml:space="preserve">3 </w:t>
            </w:r>
            <w:r>
              <w:rPr>
                <w:rFonts w:eastAsia="宋体" w:cs="Times New Roman"/>
                <w:iCs/>
                <w:color w:val="000000"/>
                <w:kern w:val="0"/>
                <w:sz w:val="18"/>
                <w:szCs w:val="24"/>
                <w:lang w:eastAsia="zh-TW"/>
              </w:rPr>
              <w:t>Professor; State Key Laboratory of Disaster Reduction in Civil Engineering; Department of Bridge Engineering, College of Civil Engineering, Tongji University; Shanghai Qizhi Institute; Shanghai 200092, China; lmsun@tongji.edu.cn</w:t>
            </w:r>
          </w:p>
          <w:p w:rsidR="004807D0" w:rsidRDefault="005A0FC9">
            <w:pPr>
              <w:tabs>
                <w:tab w:val="left" w:pos="7371"/>
              </w:tabs>
              <w:autoSpaceDE w:val="0"/>
              <w:autoSpaceDN w:val="0"/>
              <w:adjustRightInd w:val="0"/>
              <w:ind w:rightChars="-113" w:right="-226"/>
              <w:jc w:val="center"/>
              <w:rPr>
                <w:rFonts w:eastAsia="宋体" w:cs="Times New Roman"/>
                <w:iCs/>
                <w:color w:val="000000"/>
                <w:kern w:val="0"/>
                <w:sz w:val="18"/>
                <w:szCs w:val="24"/>
                <w:lang w:eastAsia="zh-TW"/>
              </w:rPr>
            </w:pPr>
            <w:r>
              <w:rPr>
                <w:rFonts w:eastAsia="宋体" w:cs="Times New Roman"/>
                <w:iCs/>
                <w:color w:val="000000"/>
                <w:kern w:val="0"/>
                <w:sz w:val="18"/>
                <w:szCs w:val="24"/>
                <w:lang w:eastAsia="zh-TW"/>
              </w:rPr>
              <w:t>*Corresponding Author</w:t>
            </w:r>
          </w:p>
          <w:p w:rsidR="004807D0" w:rsidRDefault="005A0FC9">
            <w:pPr>
              <w:tabs>
                <w:tab w:val="left" w:pos="7371"/>
              </w:tabs>
              <w:autoSpaceDE w:val="0"/>
              <w:autoSpaceDN w:val="0"/>
              <w:adjustRightInd w:val="0"/>
              <w:ind w:rightChars="-113" w:right="-226"/>
              <w:jc w:val="center"/>
              <w:rPr>
                <w:rFonts w:eastAsia="PMingLiU" w:cs="Times New Roman"/>
                <w:iCs/>
                <w:color w:val="000000"/>
                <w:kern w:val="0"/>
                <w:sz w:val="18"/>
                <w:szCs w:val="24"/>
                <w:lang w:eastAsia="zh-TW"/>
              </w:rPr>
            </w:pPr>
            <w:r>
              <w:rPr>
                <w:rFonts w:eastAsia="宋体" w:cs="Times New Roman"/>
                <w:iCs/>
                <w:color w:val="000000"/>
                <w:kern w:val="0"/>
                <w:sz w:val="18"/>
                <w:szCs w:val="24"/>
                <w:vertAlign w:val="superscript"/>
                <w:lang w:eastAsia="zh-TW"/>
              </w:rPr>
              <w:t>4</w:t>
            </w:r>
            <w:r>
              <w:rPr>
                <w:rFonts w:eastAsia="宋体" w:cs="Times New Roman" w:hint="eastAsia"/>
                <w:iCs/>
                <w:color w:val="000000"/>
                <w:kern w:val="0"/>
                <w:sz w:val="18"/>
                <w:szCs w:val="24"/>
                <w:vertAlign w:val="superscript"/>
              </w:rPr>
              <w:t xml:space="preserve"> </w:t>
            </w:r>
            <w:r>
              <w:rPr>
                <w:rFonts w:eastAsia="宋体" w:cs="Times New Roman"/>
                <w:iCs/>
                <w:color w:val="000000"/>
                <w:kern w:val="0"/>
                <w:sz w:val="18"/>
                <w:szCs w:val="24"/>
                <w:lang w:eastAsia="zh-TW"/>
              </w:rPr>
              <w:t>Master; China Communications Construction Group Corporation Limited; Beijing 10010</w:t>
            </w:r>
            <w:r w:rsidR="00AA56AE">
              <w:rPr>
                <w:rFonts w:eastAsia="宋体" w:cs="Times New Roman"/>
                <w:iCs/>
                <w:color w:val="000000"/>
                <w:kern w:val="0"/>
                <w:sz w:val="18"/>
                <w:szCs w:val="24"/>
                <w:lang w:eastAsia="zh-TW"/>
              </w:rPr>
              <w:t>1</w:t>
            </w:r>
            <w:r>
              <w:rPr>
                <w:rFonts w:eastAsia="宋体" w:cs="Times New Roman"/>
                <w:iCs/>
                <w:color w:val="000000"/>
                <w:kern w:val="0"/>
                <w:sz w:val="18"/>
                <w:szCs w:val="24"/>
                <w:lang w:eastAsia="zh-TW"/>
              </w:rPr>
              <w:t xml:space="preserve">, China; </w:t>
            </w:r>
            <w:r>
              <w:rPr>
                <w:rFonts w:eastAsia="PMingLiU" w:cs="Times New Roman"/>
                <w:iCs/>
                <w:color w:val="000000"/>
                <w:kern w:val="0"/>
                <w:sz w:val="18"/>
                <w:szCs w:val="24"/>
                <w:lang w:eastAsia="zh-TW"/>
              </w:rPr>
              <w:t>lixiaolong@hpdi.com.cn</w:t>
            </w:r>
          </w:p>
          <w:p w:rsidR="004807D0" w:rsidRDefault="005A0FC9">
            <w:pPr>
              <w:tabs>
                <w:tab w:val="left" w:pos="7371"/>
              </w:tabs>
              <w:autoSpaceDE w:val="0"/>
              <w:autoSpaceDN w:val="0"/>
              <w:adjustRightInd w:val="0"/>
              <w:ind w:rightChars="-113" w:right="-226"/>
              <w:jc w:val="center"/>
              <w:rPr>
                <w:rFonts w:eastAsia="PMingLiU" w:cs="Times New Roman"/>
                <w:iCs/>
                <w:color w:val="000000"/>
                <w:kern w:val="0"/>
                <w:sz w:val="18"/>
                <w:szCs w:val="24"/>
                <w:lang w:eastAsia="zh-TW"/>
              </w:rPr>
            </w:pPr>
            <w:r>
              <w:rPr>
                <w:rFonts w:eastAsia="宋体" w:cs="Times New Roman"/>
                <w:iCs/>
                <w:color w:val="000000"/>
                <w:kern w:val="0"/>
                <w:sz w:val="18"/>
                <w:szCs w:val="24"/>
                <w:vertAlign w:val="superscript"/>
                <w:lang w:eastAsia="zh-TW"/>
              </w:rPr>
              <w:t>5</w:t>
            </w:r>
            <w:r>
              <w:rPr>
                <w:rFonts w:eastAsia="宋体" w:cs="Times New Roman" w:hint="eastAsia"/>
                <w:iCs/>
                <w:color w:val="000000"/>
                <w:kern w:val="0"/>
                <w:sz w:val="18"/>
                <w:szCs w:val="24"/>
                <w:vertAlign w:val="superscript"/>
              </w:rPr>
              <w:t xml:space="preserve"> </w:t>
            </w:r>
            <w:r>
              <w:rPr>
                <w:rFonts w:eastAsia="宋体" w:cs="Times New Roman"/>
                <w:iCs/>
                <w:color w:val="000000"/>
                <w:kern w:val="0"/>
                <w:sz w:val="18"/>
                <w:szCs w:val="24"/>
                <w:lang w:eastAsia="zh-TW"/>
              </w:rPr>
              <w:t>Master; China Communications Construction Group Corporation Limited; Beijing 10010</w:t>
            </w:r>
            <w:r w:rsidR="00AA56AE">
              <w:rPr>
                <w:rFonts w:eastAsia="宋体" w:cs="Times New Roman"/>
                <w:iCs/>
                <w:color w:val="000000"/>
                <w:kern w:val="0"/>
                <w:sz w:val="18"/>
                <w:szCs w:val="24"/>
                <w:lang w:eastAsia="zh-TW"/>
              </w:rPr>
              <w:t>1</w:t>
            </w:r>
            <w:bookmarkStart w:id="2" w:name="_GoBack"/>
            <w:bookmarkEnd w:id="2"/>
            <w:r>
              <w:rPr>
                <w:rFonts w:eastAsia="宋体" w:cs="Times New Roman"/>
                <w:iCs/>
                <w:color w:val="000000"/>
                <w:kern w:val="0"/>
                <w:sz w:val="18"/>
                <w:szCs w:val="24"/>
                <w:lang w:eastAsia="zh-TW"/>
              </w:rPr>
              <w:t xml:space="preserve">, China; </w:t>
            </w:r>
            <w:r>
              <w:rPr>
                <w:rFonts w:eastAsia="PMingLiU" w:cs="Times New Roman"/>
                <w:iCs/>
                <w:color w:val="000000"/>
                <w:kern w:val="0"/>
                <w:sz w:val="18"/>
                <w:szCs w:val="24"/>
                <w:lang w:eastAsia="zh-TW"/>
              </w:rPr>
              <w:t>wangzhaoyue136966@163.com</w:t>
            </w:r>
          </w:p>
          <w:p w:rsidR="004807D0" w:rsidRDefault="004807D0">
            <w:pPr>
              <w:tabs>
                <w:tab w:val="left" w:pos="7371"/>
              </w:tabs>
              <w:autoSpaceDE w:val="0"/>
              <w:autoSpaceDN w:val="0"/>
              <w:adjustRightInd w:val="0"/>
              <w:ind w:rightChars="-113" w:right="-226"/>
              <w:jc w:val="center"/>
              <w:rPr>
                <w:rFonts w:eastAsia="宋体" w:cs="Times New Roman"/>
                <w:bCs/>
                <w:color w:val="6B1EF6"/>
                <w:kern w:val="0"/>
                <w:szCs w:val="20"/>
                <w:lang w:eastAsia="zh-TW"/>
              </w:rPr>
            </w:pPr>
          </w:p>
        </w:tc>
      </w:tr>
    </w:tbl>
    <w:p w:rsidR="004807D0" w:rsidRDefault="005A0FC9">
      <w:pPr>
        <w:autoSpaceDE w:val="0"/>
        <w:autoSpaceDN w:val="0"/>
        <w:adjustRightInd w:val="0"/>
        <w:rPr>
          <w:rFonts w:eastAsia="宋体" w:cs="Times New Roman"/>
          <w:bCs/>
          <w:color w:val="00B050"/>
          <w:kern w:val="0"/>
          <w:szCs w:val="20"/>
          <w:lang w:eastAsia="en-US"/>
        </w:rPr>
      </w:pPr>
      <w:r>
        <w:rPr>
          <w:rFonts w:eastAsia="宋体" w:cs="Times New Roman"/>
          <w:bCs/>
          <w:color w:val="00B050"/>
          <w:kern w:val="0"/>
          <w:szCs w:val="20"/>
          <w:u w:color="00B050"/>
          <w:lang w:eastAsia="zh-TW"/>
        </w:rPr>
        <w:t xml:space="preserve"> </w:t>
      </w:r>
    </w:p>
    <w:p w:rsidR="004807D0" w:rsidRDefault="005A0FC9">
      <w:pPr>
        <w:autoSpaceDE w:val="0"/>
        <w:autoSpaceDN w:val="0"/>
        <w:adjustRightInd w:val="0"/>
        <w:jc w:val="left"/>
        <w:rPr>
          <w:rFonts w:eastAsia="宋体" w:cs="Times New Roman"/>
          <w:b/>
          <w:bCs/>
          <w:caps/>
          <w:color w:val="000000"/>
          <w:kern w:val="0"/>
          <w:szCs w:val="24"/>
          <w:lang w:eastAsia="en-US"/>
        </w:rPr>
      </w:pPr>
      <w:r>
        <w:rPr>
          <w:rFonts w:eastAsia="宋体" w:cs="Times New Roman"/>
          <w:b/>
          <w:bCs/>
          <w:caps/>
          <w:color w:val="000000"/>
          <w:kern w:val="0"/>
          <w:szCs w:val="24"/>
          <w:lang w:eastAsia="zh-TW"/>
        </w:rPr>
        <w:t>ABSTRACT</w:t>
      </w:r>
    </w:p>
    <w:p w:rsidR="004807D0" w:rsidRDefault="005A0FC9">
      <w:pPr>
        <w:autoSpaceDE w:val="0"/>
        <w:autoSpaceDN w:val="0"/>
        <w:adjustRightInd w:val="0"/>
        <w:rPr>
          <w:rFonts w:eastAsia="宋体" w:cs="Times New Roman"/>
          <w:bCs/>
          <w:color w:val="000000"/>
          <w:kern w:val="0"/>
          <w:szCs w:val="24"/>
          <w:lang w:eastAsia="zh-TW"/>
        </w:rPr>
      </w:pPr>
      <w:r>
        <w:rPr>
          <w:rFonts w:eastAsia="宋体" w:cs="Times New Roman"/>
          <w:bCs/>
          <w:color w:val="000000"/>
          <w:kern w:val="0"/>
          <w:szCs w:val="24"/>
          <w:lang w:eastAsia="zh-TW"/>
        </w:rPr>
        <w:t>Vortex-induced vibration, among all the anomalous oscillations, is one of the most common jeopardies facing cable-stayed bridge</w:t>
      </w:r>
      <w:r>
        <w:rPr>
          <w:rFonts w:eastAsia="宋体" w:cs="Times New Roman" w:hint="eastAsia"/>
          <w:bCs/>
          <w:color w:val="000000"/>
          <w:kern w:val="0"/>
          <w:szCs w:val="24"/>
        </w:rPr>
        <w:t xml:space="preserve"> cables</w:t>
      </w:r>
      <w:r>
        <w:rPr>
          <w:rFonts w:eastAsia="宋体" w:cs="Times New Roman"/>
          <w:bCs/>
          <w:color w:val="000000"/>
          <w:kern w:val="0"/>
          <w:szCs w:val="24"/>
          <w:lang w:eastAsia="zh-TW"/>
        </w:rPr>
        <w:t xml:space="preserve"> and suspension bridge</w:t>
      </w:r>
      <w:r>
        <w:rPr>
          <w:rFonts w:eastAsia="宋体" w:cs="Times New Roman" w:hint="eastAsia"/>
          <w:bCs/>
          <w:color w:val="000000"/>
          <w:kern w:val="0"/>
          <w:szCs w:val="24"/>
        </w:rPr>
        <w:t xml:space="preserve"> cables</w:t>
      </w:r>
      <w:r>
        <w:rPr>
          <w:rFonts w:eastAsia="宋体" w:cs="Times New Roman"/>
          <w:bCs/>
          <w:color w:val="000000"/>
          <w:kern w:val="0"/>
          <w:szCs w:val="24"/>
          <w:lang w:eastAsia="zh-TW"/>
        </w:rPr>
        <w:t xml:space="preserve">. Typically, this kind of vibration tends to cause large cable displacement and thus </w:t>
      </w:r>
      <w:r>
        <w:rPr>
          <w:rFonts w:eastAsia="宋体" w:cs="Times New Roman" w:hint="eastAsia"/>
          <w:bCs/>
          <w:color w:val="000000"/>
          <w:kern w:val="0"/>
          <w:szCs w:val="24"/>
        </w:rPr>
        <w:t xml:space="preserve">imposes </w:t>
      </w:r>
      <w:r>
        <w:rPr>
          <w:rFonts w:eastAsia="宋体" w:cs="Times New Roman"/>
          <w:bCs/>
          <w:color w:val="000000"/>
          <w:kern w:val="0"/>
          <w:szCs w:val="24"/>
          <w:lang w:eastAsia="zh-TW"/>
        </w:rPr>
        <w:t xml:space="preserve">baneful implications upon cables. Therefore, it is essential to </w:t>
      </w:r>
      <w:r>
        <w:rPr>
          <w:rFonts w:eastAsia="宋体" w:cs="Times New Roman" w:hint="eastAsia"/>
          <w:bCs/>
          <w:color w:val="000000"/>
          <w:kern w:val="0"/>
          <w:szCs w:val="24"/>
        </w:rPr>
        <w:t>ut</w:t>
      </w:r>
      <w:r>
        <w:rPr>
          <w:rFonts w:eastAsia="宋体" w:cs="Times New Roman"/>
          <w:bCs/>
          <w:color w:val="000000"/>
          <w:kern w:val="0"/>
          <w:szCs w:val="24"/>
        </w:rPr>
        <w:t>ilize several indicators</w:t>
      </w:r>
      <w:r>
        <w:rPr>
          <w:rFonts w:eastAsia="宋体" w:cs="Times New Roman"/>
          <w:bCs/>
          <w:color w:val="000000"/>
          <w:kern w:val="0"/>
          <w:szCs w:val="24"/>
          <w:lang w:eastAsia="zh-TW"/>
        </w:rPr>
        <w:t xml:space="preserve"> </w:t>
      </w:r>
      <w:r>
        <w:rPr>
          <w:rFonts w:eastAsia="宋体" w:cs="Times New Roman" w:hint="eastAsia"/>
          <w:bCs/>
          <w:color w:val="000000"/>
          <w:kern w:val="0"/>
          <w:szCs w:val="24"/>
        </w:rPr>
        <w:t xml:space="preserve">to </w:t>
      </w:r>
      <w:r>
        <w:rPr>
          <w:rFonts w:eastAsia="宋体" w:cs="Times New Roman"/>
          <w:bCs/>
          <w:color w:val="000000"/>
          <w:kern w:val="0"/>
          <w:szCs w:val="24"/>
          <w:lang w:eastAsia="zh-TW"/>
        </w:rPr>
        <w:t>quantify such vibrations and send instant warnings when they happen.</w:t>
      </w:r>
      <w:r>
        <w:rPr>
          <w:rFonts w:eastAsia="宋体" w:cs="Times New Roman" w:hint="eastAsia"/>
          <w:bCs/>
          <w:color w:val="000000"/>
          <w:kern w:val="0"/>
          <w:szCs w:val="24"/>
        </w:rPr>
        <w:t xml:space="preserve"> There</w:t>
      </w:r>
      <w:r>
        <w:rPr>
          <w:rFonts w:eastAsia="宋体" w:cs="Times New Roman"/>
          <w:bCs/>
          <w:color w:val="000000"/>
          <w:kern w:val="0"/>
          <w:szCs w:val="24"/>
        </w:rPr>
        <w:t>fore</w:t>
      </w:r>
      <w:r>
        <w:rPr>
          <w:rFonts w:eastAsia="宋体" w:cs="Times New Roman"/>
          <w:bCs/>
          <w:color w:val="000000"/>
          <w:kern w:val="0"/>
          <w:szCs w:val="24"/>
          <w:lang w:eastAsia="zh-TW"/>
        </w:rPr>
        <w:t xml:space="preserve">, this paper proposes a derivative indicator based on discrete numerical differentiation </w:t>
      </w:r>
      <w:r>
        <w:rPr>
          <w:rFonts w:eastAsia="宋体" w:cs="Times New Roman" w:hint="eastAsia"/>
          <w:bCs/>
          <w:color w:val="000000"/>
          <w:kern w:val="0"/>
          <w:szCs w:val="24"/>
        </w:rPr>
        <w:t>with</w:t>
      </w:r>
      <w:r>
        <w:rPr>
          <w:rFonts w:eastAsia="宋体" w:cs="Times New Roman"/>
          <w:bCs/>
          <w:color w:val="000000"/>
          <w:kern w:val="0"/>
          <w:szCs w:val="24"/>
          <w:lang w:eastAsia="zh-TW"/>
        </w:rPr>
        <w:t xml:space="preserve"> an O(n) time complexity, thus offering an obvious advantage to the on-time warning. </w:t>
      </w:r>
      <w:r>
        <w:rPr>
          <w:rFonts w:eastAsia="宋体" w:cs="Times New Roman" w:hint="eastAsia"/>
          <w:bCs/>
          <w:color w:val="000000"/>
          <w:kern w:val="0"/>
          <w:szCs w:val="24"/>
        </w:rPr>
        <w:t xml:space="preserve">Thereafter, a novel </w:t>
      </w:r>
      <w:r>
        <w:rPr>
          <w:rFonts w:eastAsia="宋体" w:cs="Times New Roman"/>
          <w:bCs/>
          <w:color w:val="000000"/>
          <w:kern w:val="0"/>
          <w:szCs w:val="24"/>
          <w:lang w:eastAsia="zh-TW"/>
        </w:rPr>
        <w:t xml:space="preserve">method applying </w:t>
      </w:r>
      <w:r>
        <w:rPr>
          <w:rFonts w:eastAsia="宋体" w:cs="Times New Roman" w:hint="eastAsia"/>
          <w:bCs/>
          <w:color w:val="000000"/>
          <w:kern w:val="0"/>
          <w:szCs w:val="24"/>
        </w:rPr>
        <w:t xml:space="preserve">multiple </w:t>
      </w:r>
      <w:r>
        <w:rPr>
          <w:rFonts w:eastAsia="宋体" w:cs="Times New Roman"/>
          <w:bCs/>
          <w:color w:val="000000"/>
          <w:kern w:val="0"/>
          <w:szCs w:val="24"/>
          <w:lang w:eastAsia="zh-TW"/>
        </w:rPr>
        <w:t xml:space="preserve">indicators together with </w:t>
      </w:r>
      <w:r>
        <w:rPr>
          <w:rFonts w:eastAsia="宋体" w:cs="Times New Roman" w:hint="eastAsia"/>
          <w:bCs/>
          <w:color w:val="000000"/>
          <w:kern w:val="0"/>
          <w:szCs w:val="24"/>
        </w:rPr>
        <w:t xml:space="preserve">various </w:t>
      </w:r>
      <w:r>
        <w:rPr>
          <w:rFonts w:eastAsia="宋体" w:cs="Times New Roman"/>
          <w:bCs/>
          <w:color w:val="000000"/>
          <w:kern w:val="0"/>
          <w:szCs w:val="24"/>
          <w:lang w:eastAsia="zh-TW"/>
        </w:rPr>
        <w:t>clustering algorithm</w:t>
      </w:r>
      <w:r>
        <w:rPr>
          <w:rFonts w:eastAsia="宋体" w:cs="Times New Roman" w:hint="eastAsia"/>
          <w:bCs/>
          <w:color w:val="000000"/>
          <w:kern w:val="0"/>
          <w:szCs w:val="24"/>
        </w:rPr>
        <w:t>s</w:t>
      </w:r>
      <w:r>
        <w:rPr>
          <w:rFonts w:eastAsia="宋体" w:cs="Times New Roman"/>
          <w:bCs/>
          <w:color w:val="000000"/>
          <w:kern w:val="0"/>
          <w:szCs w:val="24"/>
        </w:rPr>
        <w:t xml:space="preserve">, i.e., the KMeans </w:t>
      </w:r>
      <w:r>
        <w:rPr>
          <w:rFonts w:eastAsia="宋体" w:cs="Times New Roman" w:hint="eastAsia"/>
          <w:bCs/>
          <w:color w:val="000000"/>
          <w:kern w:val="0"/>
          <w:szCs w:val="24"/>
        </w:rPr>
        <w:t>and</w:t>
      </w:r>
      <w:r>
        <w:rPr>
          <w:rFonts w:eastAsia="宋体" w:cs="Times New Roman"/>
          <w:bCs/>
          <w:color w:val="000000"/>
          <w:kern w:val="0"/>
          <w:szCs w:val="24"/>
        </w:rPr>
        <w:t xml:space="preserve"> DBSCAN,</w:t>
      </w:r>
      <w:r>
        <w:rPr>
          <w:rFonts w:eastAsia="宋体" w:cs="Times New Roman"/>
          <w:bCs/>
          <w:color w:val="000000"/>
          <w:kern w:val="0"/>
          <w:szCs w:val="24"/>
          <w:lang w:eastAsia="zh-TW"/>
        </w:rPr>
        <w:t xml:space="preserve"> is used to </w:t>
      </w:r>
      <w:r>
        <w:rPr>
          <w:rFonts w:eastAsia="宋体" w:cs="Times New Roman"/>
          <w:bCs/>
          <w:color w:val="000000"/>
          <w:kern w:val="0"/>
          <w:szCs w:val="24"/>
        </w:rPr>
        <w:t>deal</w:t>
      </w:r>
      <w:r>
        <w:rPr>
          <w:rFonts w:eastAsia="宋体" w:cs="Times New Roman" w:hint="eastAsia"/>
          <w:bCs/>
          <w:color w:val="000000"/>
          <w:kern w:val="0"/>
          <w:szCs w:val="24"/>
        </w:rPr>
        <w:t xml:space="preserve"> </w:t>
      </w:r>
      <w:r>
        <w:rPr>
          <w:rFonts w:eastAsia="宋体" w:cs="Times New Roman"/>
          <w:bCs/>
          <w:color w:val="000000"/>
          <w:kern w:val="0"/>
          <w:szCs w:val="24"/>
          <w:lang w:eastAsia="zh-TW"/>
        </w:rPr>
        <w:t xml:space="preserve">with the abnormal vibration time history of a cable-stayed bridge, </w:t>
      </w:r>
      <w:r>
        <w:rPr>
          <w:rFonts w:eastAsia="宋体" w:cs="Times New Roman" w:hint="eastAsia"/>
          <w:bCs/>
          <w:color w:val="000000"/>
          <w:kern w:val="0"/>
          <w:szCs w:val="24"/>
        </w:rPr>
        <w:t xml:space="preserve">which </w:t>
      </w:r>
      <w:r>
        <w:rPr>
          <w:rFonts w:eastAsia="宋体" w:cs="Times New Roman"/>
          <w:bCs/>
          <w:color w:val="000000"/>
          <w:kern w:val="0"/>
          <w:szCs w:val="24"/>
          <w:lang w:eastAsia="zh-TW"/>
        </w:rPr>
        <w:t>proves both the accuracy and efficiency of such a method.</w:t>
      </w:r>
      <w:r>
        <w:rPr>
          <w:rFonts w:eastAsia="宋体" w:cs="Times New Roman"/>
          <w:bCs/>
          <w:color w:val="000000"/>
          <w:kern w:val="0"/>
          <w:szCs w:val="24"/>
        </w:rPr>
        <w:t xml:space="preserve"> </w:t>
      </w:r>
    </w:p>
    <w:p w:rsidR="004807D0" w:rsidRDefault="005A0FC9">
      <w:pPr>
        <w:autoSpaceDE w:val="0"/>
        <w:autoSpaceDN w:val="0"/>
        <w:adjustRightInd w:val="0"/>
        <w:rPr>
          <w:rFonts w:eastAsia="宋体" w:cs="Times New Roman"/>
          <w:bCs/>
          <w:color w:val="000000"/>
          <w:kern w:val="0"/>
          <w:szCs w:val="24"/>
          <w:lang w:eastAsia="zh-TW"/>
        </w:rPr>
      </w:pPr>
      <w:r>
        <w:rPr>
          <w:rFonts w:eastAsia="宋体" w:cs="Times New Roman"/>
          <w:bCs/>
          <w:color w:val="000000"/>
          <w:kern w:val="0"/>
          <w:szCs w:val="24"/>
          <w:lang w:eastAsia="zh-TW"/>
        </w:rPr>
        <w:t xml:space="preserve"> </w:t>
      </w:r>
    </w:p>
    <w:p w:rsidR="004807D0" w:rsidRDefault="005A0FC9">
      <w:pPr>
        <w:autoSpaceDE w:val="0"/>
        <w:autoSpaceDN w:val="0"/>
        <w:adjustRightInd w:val="0"/>
        <w:jc w:val="left"/>
        <w:rPr>
          <w:rFonts w:eastAsia="宋体" w:cs="Times New Roman"/>
          <w:i/>
          <w:iCs/>
          <w:color w:val="000000"/>
          <w:kern w:val="0"/>
          <w:szCs w:val="20"/>
        </w:rPr>
      </w:pPr>
      <w:r>
        <w:rPr>
          <w:rFonts w:eastAsia="宋体" w:cs="Times New Roman"/>
          <w:b/>
          <w:bCs/>
          <w:caps/>
          <w:color w:val="000000"/>
          <w:kern w:val="0"/>
          <w:szCs w:val="24"/>
          <w:lang w:eastAsia="zh-TW"/>
        </w:rPr>
        <w:t>KEYWORDS:</w:t>
      </w:r>
      <w:r>
        <w:rPr>
          <w:rFonts w:eastAsia="宋体" w:cs="Times New Roman"/>
          <w:i/>
          <w:iCs/>
          <w:color w:val="000000"/>
          <w:kern w:val="0"/>
          <w:szCs w:val="20"/>
          <w:lang w:eastAsia="zh-TW"/>
        </w:rPr>
        <w:t xml:space="preserve"> </w:t>
      </w:r>
      <w:r>
        <w:rPr>
          <w:rFonts w:eastAsia="宋体" w:cs="Times New Roman" w:hint="eastAsia"/>
          <w:i/>
          <w:iCs/>
          <w:color w:val="000000"/>
          <w:kern w:val="0"/>
          <w:szCs w:val="20"/>
        </w:rPr>
        <w:t>Bridge cable, v</w:t>
      </w:r>
      <w:r>
        <w:rPr>
          <w:rFonts w:eastAsia="宋体" w:cs="Times New Roman"/>
          <w:i/>
          <w:iCs/>
          <w:color w:val="000000"/>
          <w:kern w:val="0"/>
          <w:szCs w:val="20"/>
          <w:lang w:eastAsia="zh-TW"/>
        </w:rPr>
        <w:t>ortex-induced vibration, derivative indicator, clustering algorithm</w:t>
      </w:r>
      <w:r>
        <w:rPr>
          <w:rFonts w:eastAsia="宋体" w:cs="Times New Roman" w:hint="eastAsia"/>
          <w:i/>
          <w:iCs/>
          <w:color w:val="000000"/>
          <w:kern w:val="0"/>
          <w:szCs w:val="20"/>
        </w:rPr>
        <w:t>.</w:t>
      </w:r>
    </w:p>
    <w:p w:rsidR="004807D0" w:rsidRDefault="004807D0">
      <w:pPr>
        <w:autoSpaceDE w:val="0"/>
        <w:autoSpaceDN w:val="0"/>
        <w:adjustRightInd w:val="0"/>
        <w:jc w:val="left"/>
        <w:rPr>
          <w:rFonts w:eastAsia="宋体" w:cs="Times New Roman"/>
          <w:i/>
          <w:iCs/>
          <w:color w:val="000000"/>
          <w:kern w:val="0"/>
          <w:szCs w:val="20"/>
          <w:lang w:eastAsia="en-US"/>
        </w:rPr>
      </w:pPr>
    </w:p>
    <w:p w:rsidR="004807D0" w:rsidRDefault="004807D0">
      <w:pPr>
        <w:autoSpaceDE w:val="0"/>
        <w:autoSpaceDN w:val="0"/>
        <w:adjustRightInd w:val="0"/>
        <w:jc w:val="left"/>
        <w:rPr>
          <w:rFonts w:eastAsia="宋体" w:cs="Times New Roman"/>
          <w:i/>
          <w:iCs/>
          <w:color w:val="000000"/>
          <w:kern w:val="0"/>
          <w:szCs w:val="20"/>
          <w:lang w:eastAsia="en-US"/>
        </w:rPr>
      </w:pPr>
    </w:p>
    <w:p w:rsidR="004807D0" w:rsidRDefault="005A0FC9">
      <w:pPr>
        <w:autoSpaceDE w:val="0"/>
        <w:autoSpaceDN w:val="0"/>
        <w:adjustRightInd w:val="0"/>
        <w:jc w:val="left"/>
        <w:rPr>
          <w:rFonts w:eastAsia="宋体" w:cs="Times New Roman"/>
          <w:b/>
          <w:bCs/>
          <w:caps/>
          <w:kern w:val="0"/>
          <w:sz w:val="22"/>
        </w:rPr>
      </w:pPr>
      <w:r>
        <w:rPr>
          <w:rFonts w:eastAsia="宋体" w:cs="Times New Roman"/>
          <w:b/>
          <w:bCs/>
          <w:caps/>
          <w:kern w:val="0"/>
          <w:sz w:val="22"/>
          <w:lang w:eastAsia="zh-TW"/>
        </w:rPr>
        <w:t xml:space="preserve">1. </w:t>
      </w:r>
      <w:r>
        <w:rPr>
          <w:rFonts w:eastAsia="宋体" w:cs="Times New Roman" w:hint="eastAsia"/>
          <w:b/>
          <w:bCs/>
          <w:caps/>
          <w:kern w:val="0"/>
          <w:sz w:val="22"/>
        </w:rPr>
        <w:t>Introduction</w:t>
      </w:r>
    </w:p>
    <w:p w:rsidR="004807D0" w:rsidRDefault="005A0FC9">
      <w:pPr>
        <w:autoSpaceDE w:val="0"/>
        <w:autoSpaceDN w:val="0"/>
        <w:adjustRightInd w:val="0"/>
        <w:jc w:val="left"/>
        <w:rPr>
          <w:rFonts w:eastAsia="宋体" w:cs="Times New Roman"/>
          <w:bCs/>
          <w:color w:val="6B1EF6"/>
          <w:kern w:val="0"/>
          <w:szCs w:val="20"/>
        </w:rPr>
      </w:pPr>
      <w:r>
        <w:rPr>
          <w:rFonts w:eastAsia="宋体" w:cs="Times New Roman"/>
          <w:bCs/>
          <w:color w:val="00B050"/>
          <w:kern w:val="0"/>
          <w:szCs w:val="20"/>
          <w:lang w:eastAsia="zh-TW"/>
        </w:rPr>
        <w:t xml:space="preserve"> </w:t>
      </w:r>
      <w:r>
        <w:rPr>
          <w:rFonts w:eastAsia="宋体" w:cs="Times New Roman" w:hint="eastAsia"/>
          <w:bCs/>
          <w:color w:val="00B050"/>
          <w:kern w:val="0"/>
          <w:szCs w:val="20"/>
        </w:rPr>
        <w:t xml:space="preserve"> </w:t>
      </w:r>
    </w:p>
    <w:p w:rsidR="004807D0" w:rsidRDefault="005A0FC9">
      <w:pPr>
        <w:autoSpaceDE w:val="0"/>
        <w:autoSpaceDN w:val="0"/>
        <w:adjustRightInd w:val="0"/>
      </w:pPr>
      <w:r>
        <w:rPr>
          <w:rFonts w:eastAsia="宋体" w:cs="Times New Roman" w:hint="eastAsia"/>
          <w:bCs/>
          <w:color w:val="000000"/>
          <w:kern w:val="0"/>
          <w:szCs w:val="24"/>
        </w:rPr>
        <w:t>Known for its frequent occu</w:t>
      </w:r>
      <w:r>
        <w:rPr>
          <w:rFonts w:eastAsia="宋体" w:cs="Times New Roman"/>
          <w:bCs/>
          <w:color w:val="000000"/>
          <w:kern w:val="0"/>
          <w:szCs w:val="24"/>
        </w:rPr>
        <w:t>r</w:t>
      </w:r>
      <w:r>
        <w:rPr>
          <w:rFonts w:eastAsia="宋体" w:cs="Times New Roman" w:hint="eastAsia"/>
          <w:bCs/>
          <w:color w:val="000000"/>
          <w:kern w:val="0"/>
          <w:szCs w:val="24"/>
        </w:rPr>
        <w:t xml:space="preserve">rence in </w:t>
      </w:r>
      <w:r>
        <w:rPr>
          <w:rFonts w:eastAsia="宋体" w:cs="Times New Roman"/>
          <w:bCs/>
          <w:color w:val="000000"/>
          <w:kern w:val="0"/>
          <w:szCs w:val="24"/>
          <w:lang w:eastAsia="zh-TW"/>
        </w:rPr>
        <w:t>cable-stayed bridges and suspension bridges</w:t>
      </w:r>
      <w:r>
        <w:rPr>
          <w:rFonts w:eastAsia="宋体" w:cs="Times New Roman" w:hint="eastAsia"/>
          <w:bCs/>
          <w:color w:val="000000"/>
          <w:kern w:val="0"/>
          <w:szCs w:val="24"/>
        </w:rPr>
        <w:t xml:space="preserve">, </w:t>
      </w:r>
      <w:r>
        <w:rPr>
          <w:rFonts w:eastAsia="宋体" w:cs="Times New Roman"/>
          <w:bCs/>
          <w:color w:val="000000"/>
          <w:kern w:val="0"/>
          <w:szCs w:val="24"/>
          <w:lang w:eastAsia="zh-TW"/>
        </w:rPr>
        <w:t>Vortex-induced vibration</w:t>
      </w:r>
      <w:r>
        <w:rPr>
          <w:rFonts w:eastAsia="宋体" w:cs="Times New Roman" w:hint="eastAsia"/>
          <w:bCs/>
          <w:color w:val="000000"/>
          <w:kern w:val="0"/>
          <w:szCs w:val="24"/>
        </w:rPr>
        <w:t xml:space="preserve"> (VIV) usually brings about </w:t>
      </w:r>
      <w:r>
        <w:rPr>
          <w:rFonts w:eastAsia="宋体" w:cs="Times New Roman"/>
          <w:bCs/>
          <w:color w:val="000000"/>
          <w:kern w:val="0"/>
          <w:szCs w:val="24"/>
          <w:lang w:eastAsia="zh-TW"/>
        </w:rPr>
        <w:t xml:space="preserve">large cable displacement and </w:t>
      </w:r>
      <w:r>
        <w:rPr>
          <w:rFonts w:eastAsia="宋体" w:cs="Times New Roman" w:hint="eastAsia"/>
          <w:bCs/>
          <w:color w:val="000000"/>
          <w:kern w:val="0"/>
          <w:szCs w:val="24"/>
        </w:rPr>
        <w:t>follow</w:t>
      </w:r>
      <w:r>
        <w:rPr>
          <w:rFonts w:eastAsia="宋体" w:cs="Times New Roman"/>
          <w:bCs/>
          <w:color w:val="000000"/>
          <w:kern w:val="0"/>
          <w:szCs w:val="24"/>
        </w:rPr>
        <w:t>s</w:t>
      </w:r>
      <w:r>
        <w:rPr>
          <w:rFonts w:eastAsia="宋体" w:cs="Times New Roman" w:hint="eastAsia"/>
          <w:bCs/>
          <w:color w:val="000000"/>
          <w:kern w:val="0"/>
          <w:szCs w:val="24"/>
        </w:rPr>
        <w:t xml:space="preserve"> detrimental implications</w:t>
      </w:r>
      <w:r>
        <w:rPr>
          <w:rFonts w:eastAsia="宋体" w:cs="Times New Roman"/>
          <w:bCs/>
          <w:color w:val="000000"/>
          <w:kern w:val="0"/>
          <w:szCs w:val="24"/>
          <w:lang w:eastAsia="zh-TW"/>
        </w:rPr>
        <w:t xml:space="preserve">. Therefore, it is essential to </w:t>
      </w:r>
      <w:r>
        <w:rPr>
          <w:rFonts w:eastAsia="宋体" w:cs="Times New Roman" w:hint="eastAsia"/>
          <w:bCs/>
          <w:color w:val="000000"/>
          <w:kern w:val="0"/>
          <w:szCs w:val="24"/>
        </w:rPr>
        <w:t xml:space="preserve">conceive </w:t>
      </w:r>
      <w:r>
        <w:rPr>
          <w:rFonts w:eastAsia="宋体" w:cs="Times New Roman"/>
          <w:bCs/>
          <w:color w:val="000000"/>
          <w:kern w:val="0"/>
          <w:szCs w:val="24"/>
          <w:lang w:eastAsia="zh-TW"/>
        </w:rPr>
        <w:t xml:space="preserve">an efficacious method that </w:t>
      </w:r>
      <w:r>
        <w:rPr>
          <w:rFonts w:eastAsia="宋体" w:cs="Times New Roman" w:hint="eastAsia"/>
          <w:bCs/>
          <w:color w:val="000000"/>
          <w:kern w:val="0"/>
          <w:szCs w:val="24"/>
        </w:rPr>
        <w:t xml:space="preserve">can </w:t>
      </w:r>
      <w:r>
        <w:rPr>
          <w:rFonts w:eastAsia="宋体" w:cs="Times New Roman"/>
          <w:bCs/>
          <w:color w:val="000000"/>
          <w:kern w:val="0"/>
          <w:szCs w:val="24"/>
          <w:lang w:eastAsia="zh-TW"/>
        </w:rPr>
        <w:t xml:space="preserve">spontaneously recognize </w:t>
      </w:r>
      <w:r>
        <w:rPr>
          <w:rFonts w:eastAsia="宋体" w:cs="Times New Roman" w:hint="eastAsia"/>
          <w:bCs/>
          <w:color w:val="000000"/>
          <w:kern w:val="0"/>
          <w:szCs w:val="24"/>
        </w:rPr>
        <w:t>VIV</w:t>
      </w:r>
      <w:r>
        <w:rPr>
          <w:rFonts w:eastAsia="宋体" w:cs="Times New Roman"/>
          <w:bCs/>
          <w:color w:val="000000"/>
          <w:kern w:val="0"/>
          <w:szCs w:val="24"/>
          <w:lang w:eastAsia="zh-TW"/>
        </w:rPr>
        <w:t xml:space="preserve"> and send instant warnings.</w:t>
      </w:r>
    </w:p>
    <w:p w:rsidR="004807D0" w:rsidRDefault="004807D0">
      <w:pPr>
        <w:autoSpaceDE w:val="0"/>
        <w:autoSpaceDN w:val="0"/>
        <w:adjustRightInd w:val="0"/>
        <w:jc w:val="center"/>
        <w:rPr>
          <w:rFonts w:eastAsia="宋体" w:cs="Times New Roman"/>
          <w:bCs/>
          <w:color w:val="000000"/>
          <w:kern w:val="0"/>
          <w:szCs w:val="24"/>
        </w:rPr>
      </w:pPr>
    </w:p>
    <w:p w:rsidR="004807D0" w:rsidRDefault="005A0FC9">
      <w:pPr>
        <w:autoSpaceDE w:val="0"/>
        <w:autoSpaceDN w:val="0"/>
        <w:adjustRightInd w:val="0"/>
        <w:rPr>
          <w:rFonts w:eastAsia="宋体" w:cs="Times New Roman"/>
          <w:bCs/>
          <w:color w:val="000000"/>
          <w:kern w:val="0"/>
          <w:szCs w:val="24"/>
          <w:lang w:eastAsia="zh-TW"/>
        </w:rPr>
      </w:pPr>
      <w:r>
        <w:rPr>
          <w:rFonts w:eastAsia="宋体" w:cs="Times New Roman" w:hint="eastAsia"/>
          <w:bCs/>
          <w:color w:val="000000"/>
          <w:kern w:val="0"/>
          <w:szCs w:val="24"/>
        </w:rPr>
        <w:t>Nowadays, the prevalence of Structu</w:t>
      </w:r>
      <w:r>
        <w:rPr>
          <w:rFonts w:eastAsia="宋体" w:cs="Times New Roman"/>
          <w:bCs/>
          <w:color w:val="000000"/>
          <w:kern w:val="0"/>
          <w:szCs w:val="24"/>
        </w:rPr>
        <w:t>r</w:t>
      </w:r>
      <w:r>
        <w:rPr>
          <w:rFonts w:eastAsia="宋体" w:cs="Times New Roman" w:hint="eastAsia"/>
          <w:bCs/>
          <w:color w:val="000000"/>
          <w:kern w:val="0"/>
          <w:szCs w:val="24"/>
        </w:rPr>
        <w:t xml:space="preserve">al Health Monitoring System (SHMS) offers a tremendous opportunity for </w:t>
      </w:r>
      <w:r>
        <w:rPr>
          <w:rFonts w:eastAsia="宋体" w:cs="Times New Roman"/>
          <w:bCs/>
          <w:color w:val="000000"/>
          <w:kern w:val="0"/>
          <w:szCs w:val="24"/>
        </w:rPr>
        <w:t xml:space="preserve">the </w:t>
      </w:r>
      <w:r>
        <w:rPr>
          <w:rFonts w:eastAsia="宋体" w:cs="Times New Roman" w:hint="eastAsia"/>
          <w:bCs/>
          <w:color w:val="000000"/>
          <w:kern w:val="0"/>
          <w:szCs w:val="24"/>
        </w:rPr>
        <w:t>big-data-based study of cable vibration. Due to their convenience and relatively low price, accelerometers are widely used in SHMS as the major data resources. The root mean square (RMS) of acceleration time histo</w:t>
      </w:r>
      <w:r>
        <w:rPr>
          <w:rFonts w:eastAsia="宋体" w:cs="Times New Roman"/>
          <w:bCs/>
          <w:color w:val="000000"/>
          <w:kern w:val="0"/>
          <w:szCs w:val="24"/>
        </w:rPr>
        <w:t>r</w:t>
      </w:r>
      <w:r>
        <w:rPr>
          <w:rFonts w:eastAsia="宋体" w:cs="Times New Roman" w:hint="eastAsia"/>
          <w:bCs/>
          <w:color w:val="000000"/>
          <w:kern w:val="0"/>
          <w:szCs w:val="24"/>
        </w:rPr>
        <w:t xml:space="preserve">y is then deemed as the prime indicator to quantify the cable vibration intensity. However, more information is </w:t>
      </w:r>
      <w:r>
        <w:rPr>
          <w:rFonts w:eastAsia="宋体" w:cs="Times New Roman"/>
          <w:bCs/>
          <w:color w:val="000000"/>
          <w:kern w:val="0"/>
          <w:szCs w:val="24"/>
        </w:rPr>
        <w:t>deserved</w:t>
      </w:r>
      <w:r>
        <w:rPr>
          <w:rFonts w:eastAsia="宋体" w:cs="Times New Roman" w:hint="eastAsia"/>
          <w:bCs/>
          <w:color w:val="000000"/>
          <w:kern w:val="0"/>
          <w:szCs w:val="24"/>
        </w:rPr>
        <w:t xml:space="preserve"> to distinguish the VIV from other anomalies, since </w:t>
      </w:r>
      <w:r>
        <w:rPr>
          <w:rFonts w:eastAsia="宋体" w:cs="Times New Roman"/>
          <w:bCs/>
          <w:color w:val="000000"/>
          <w:kern w:val="0"/>
          <w:szCs w:val="24"/>
        </w:rPr>
        <w:t xml:space="preserve">multiple kinds </w:t>
      </w:r>
      <w:r>
        <w:rPr>
          <w:rFonts w:eastAsia="宋体" w:cs="Times New Roman"/>
          <w:bCs/>
          <w:color w:val="000000"/>
          <w:kern w:val="0"/>
          <w:szCs w:val="24"/>
        </w:rPr>
        <w:lastRenderedPageBreak/>
        <w:t>of abnormal vibrations could</w:t>
      </w:r>
      <w:r>
        <w:rPr>
          <w:rFonts w:eastAsia="宋体" w:cs="Times New Roman" w:hint="eastAsia"/>
          <w:bCs/>
          <w:color w:val="000000"/>
          <w:kern w:val="0"/>
          <w:szCs w:val="24"/>
        </w:rPr>
        <w:t xml:space="preserve"> cause large-acceleration vibration</w:t>
      </w:r>
      <w:r>
        <w:rPr>
          <w:rFonts w:eastAsia="宋体" w:cs="Times New Roman"/>
          <w:bCs/>
          <w:color w:val="000000"/>
          <w:kern w:val="0"/>
          <w:szCs w:val="24"/>
        </w:rPr>
        <w:t>s</w:t>
      </w:r>
      <w:r>
        <w:rPr>
          <w:rFonts w:eastAsia="宋体" w:cs="Times New Roman" w:hint="eastAsia"/>
          <w:bCs/>
          <w:color w:val="000000"/>
          <w:kern w:val="0"/>
          <w:szCs w:val="24"/>
        </w:rPr>
        <w:t>. Typically</w:t>
      </w:r>
      <w:r>
        <w:rPr>
          <w:rFonts w:eastAsia="宋体" w:cs="Times New Roman"/>
          <w:bCs/>
          <w:color w:val="000000"/>
          <w:kern w:val="0"/>
          <w:szCs w:val="24"/>
          <w:lang w:eastAsia="zh-TW"/>
        </w:rPr>
        <w:t xml:space="preserve">, researchers </w:t>
      </w:r>
      <w:r>
        <w:rPr>
          <w:rFonts w:eastAsia="宋体" w:cs="Times New Roman" w:hint="eastAsia"/>
          <w:bCs/>
          <w:color w:val="000000"/>
          <w:kern w:val="0"/>
          <w:szCs w:val="24"/>
        </w:rPr>
        <w:t xml:space="preserve">employed </w:t>
      </w:r>
      <w:r>
        <w:rPr>
          <w:rFonts w:eastAsia="宋体" w:cs="Times New Roman"/>
          <w:bCs/>
          <w:color w:val="000000"/>
          <w:kern w:val="0"/>
          <w:szCs w:val="24"/>
          <w:lang w:eastAsia="zh-TW"/>
        </w:rPr>
        <w:t xml:space="preserve">the </w:t>
      </w:r>
      <w:r>
        <w:rPr>
          <w:rFonts w:eastAsia="宋体" w:cs="Times New Roman" w:hint="eastAsia"/>
          <w:bCs/>
          <w:color w:val="000000"/>
          <w:kern w:val="0"/>
          <w:szCs w:val="24"/>
        </w:rPr>
        <w:t>Fourier transfo</w:t>
      </w:r>
      <w:r>
        <w:rPr>
          <w:rFonts w:eastAsia="宋体" w:cs="Times New Roman"/>
          <w:bCs/>
          <w:color w:val="000000"/>
          <w:kern w:val="0"/>
          <w:szCs w:val="24"/>
        </w:rPr>
        <w:t>r</w:t>
      </w:r>
      <w:r>
        <w:rPr>
          <w:rFonts w:eastAsia="宋体" w:cs="Times New Roman" w:hint="eastAsia"/>
          <w:bCs/>
          <w:color w:val="000000"/>
          <w:kern w:val="0"/>
          <w:szCs w:val="24"/>
        </w:rPr>
        <w:t xml:space="preserve">m to obtain either </w:t>
      </w:r>
      <w:r>
        <w:rPr>
          <w:rFonts w:eastAsia="宋体" w:cs="Times New Roman"/>
          <w:bCs/>
          <w:color w:val="000000"/>
          <w:kern w:val="0"/>
          <w:szCs w:val="24"/>
        </w:rPr>
        <w:t xml:space="preserve">the </w:t>
      </w:r>
      <w:r>
        <w:rPr>
          <w:rFonts w:eastAsia="宋体" w:cs="Times New Roman" w:hint="eastAsia"/>
          <w:bCs/>
          <w:color w:val="000000"/>
          <w:kern w:val="0"/>
          <w:szCs w:val="24"/>
        </w:rPr>
        <w:t>frequency spectrum or power spectrum, which can be used to analyze the excited modes. The spectrum with a single high peak indicates the occu</w:t>
      </w:r>
      <w:r>
        <w:rPr>
          <w:rFonts w:eastAsia="宋体" w:cs="Times New Roman"/>
          <w:bCs/>
          <w:color w:val="000000"/>
          <w:kern w:val="0"/>
          <w:szCs w:val="24"/>
        </w:rPr>
        <w:t>r</w:t>
      </w:r>
      <w:r>
        <w:rPr>
          <w:rFonts w:eastAsia="宋体" w:cs="Times New Roman" w:hint="eastAsia"/>
          <w:bCs/>
          <w:color w:val="000000"/>
          <w:kern w:val="0"/>
          <w:szCs w:val="24"/>
        </w:rPr>
        <w:t xml:space="preserve">rence of VIV </w:t>
      </w:r>
      <w:r>
        <w:rPr>
          <w:rFonts w:eastAsia="宋体" w:cs="Times New Roman"/>
          <w:bCs/>
          <w:color w:val="000000"/>
          <w:kern w:val="0"/>
          <w:szCs w:val="24"/>
          <w:lang w:eastAsia="zh-TW"/>
        </w:rPr>
        <w:t xml:space="preserve">since </w:t>
      </w:r>
      <w:r>
        <w:rPr>
          <w:rFonts w:eastAsia="宋体" w:cs="Times New Roman" w:hint="eastAsia"/>
          <w:bCs/>
          <w:color w:val="000000"/>
          <w:kern w:val="0"/>
          <w:szCs w:val="24"/>
        </w:rPr>
        <w:t xml:space="preserve">this kind of vibration </w:t>
      </w:r>
      <w:r>
        <w:rPr>
          <w:rFonts w:eastAsia="宋体" w:cs="Times New Roman"/>
          <w:bCs/>
          <w:color w:val="000000"/>
          <w:kern w:val="0"/>
          <w:szCs w:val="24"/>
          <w:lang w:eastAsia="zh-TW"/>
        </w:rPr>
        <w:t>usually comprises only one</w:t>
      </w:r>
      <w:r>
        <w:rPr>
          <w:rFonts w:eastAsia="宋体" w:cs="Times New Roman" w:hint="eastAsia"/>
          <w:bCs/>
          <w:color w:val="000000"/>
          <w:kern w:val="0"/>
          <w:szCs w:val="24"/>
        </w:rPr>
        <w:t xml:space="preserve"> </w:t>
      </w:r>
      <w:r>
        <w:rPr>
          <w:rFonts w:eastAsia="宋体" w:cs="Times New Roman"/>
          <w:bCs/>
          <w:color w:val="000000"/>
          <w:kern w:val="0"/>
          <w:szCs w:val="24"/>
          <w:lang w:eastAsia="zh-TW"/>
        </w:rPr>
        <w:t>major vibration frequency</w:t>
      </w:r>
      <w:r>
        <w:rPr>
          <w:rFonts w:eastAsia="宋体" w:cs="Times New Roman" w:hint="eastAsia"/>
          <w:bCs/>
          <w:color w:val="000000"/>
          <w:kern w:val="0"/>
          <w:szCs w:val="24"/>
        </w:rPr>
        <w:t xml:space="preserve"> </w:t>
      </w:r>
      <w:r>
        <w:rPr>
          <w:rFonts w:eastAsia="宋体" w:cs="Times New Roman" w:hint="eastAsia"/>
          <w:bCs/>
          <w:color w:val="000000"/>
          <w:kern w:val="0"/>
          <w:szCs w:val="24"/>
          <w:vertAlign w:val="superscript"/>
        </w:rPr>
        <w:t>[</w:t>
      </w:r>
      <w:r>
        <w:rPr>
          <w:rFonts w:eastAsia="宋体" w:cs="Times New Roman"/>
          <w:bCs/>
          <w:color w:val="000000"/>
          <w:kern w:val="0"/>
          <w:szCs w:val="24"/>
          <w:vertAlign w:val="superscript"/>
        </w:rPr>
        <w:t>1</w:t>
      </w:r>
      <w:r>
        <w:rPr>
          <w:rFonts w:eastAsia="宋体" w:cs="Times New Roman" w:hint="eastAsia"/>
          <w:bCs/>
          <w:color w:val="000000"/>
          <w:kern w:val="0"/>
          <w:szCs w:val="24"/>
          <w:vertAlign w:val="superscript"/>
        </w:rPr>
        <w:t>]</w:t>
      </w:r>
      <w:r>
        <w:rPr>
          <w:rFonts w:eastAsia="宋体" w:cs="Times New Roman"/>
          <w:bCs/>
          <w:color w:val="000000"/>
          <w:kern w:val="0"/>
          <w:szCs w:val="24"/>
          <w:lang w:eastAsia="zh-TW"/>
        </w:rPr>
        <w:t xml:space="preserve">. </w:t>
      </w:r>
    </w:p>
    <w:p w:rsidR="004807D0" w:rsidRDefault="004807D0">
      <w:pPr>
        <w:autoSpaceDE w:val="0"/>
        <w:autoSpaceDN w:val="0"/>
        <w:adjustRightInd w:val="0"/>
        <w:rPr>
          <w:rFonts w:eastAsia="宋体" w:cs="Times New Roman"/>
          <w:bCs/>
          <w:color w:val="000000"/>
          <w:kern w:val="0"/>
          <w:szCs w:val="24"/>
          <w:lang w:eastAsia="zh-TW"/>
        </w:rPr>
      </w:pPr>
    </w:p>
    <w:p w:rsidR="004807D0" w:rsidRDefault="005A0FC9">
      <w:pPr>
        <w:autoSpaceDE w:val="0"/>
        <w:autoSpaceDN w:val="0"/>
        <w:adjustRightInd w:val="0"/>
        <w:rPr>
          <w:rFonts w:eastAsia="宋体" w:cs="Times New Roman"/>
          <w:bCs/>
          <w:color w:val="000000"/>
          <w:kern w:val="0"/>
          <w:szCs w:val="24"/>
          <w:lang w:eastAsia="zh-TW"/>
        </w:rPr>
      </w:pPr>
      <w:r>
        <w:rPr>
          <w:rFonts w:eastAsia="宋体" w:cs="Times New Roman"/>
          <w:bCs/>
          <w:color w:val="000000"/>
          <w:kern w:val="0"/>
          <w:szCs w:val="24"/>
          <w:lang w:eastAsia="zh-TW"/>
        </w:rPr>
        <w:t>Recently, scholars presented</w:t>
      </w:r>
      <w:r>
        <w:rPr>
          <w:rFonts w:eastAsia="宋体" w:cs="Times New Roman" w:hint="eastAsia"/>
          <w:bCs/>
          <w:color w:val="000000"/>
          <w:kern w:val="0"/>
          <w:szCs w:val="24"/>
        </w:rPr>
        <w:t xml:space="preserve"> numerous innovative methods to detect VIV from acceleration time hist</w:t>
      </w:r>
      <w:r>
        <w:rPr>
          <w:rFonts w:eastAsia="宋体" w:cs="Times New Roman"/>
          <w:bCs/>
          <w:color w:val="000000"/>
          <w:kern w:val="0"/>
          <w:szCs w:val="24"/>
        </w:rPr>
        <w:t>or</w:t>
      </w:r>
      <w:r>
        <w:rPr>
          <w:rFonts w:eastAsia="宋体" w:cs="Times New Roman" w:hint="eastAsia"/>
          <w:bCs/>
          <w:color w:val="000000"/>
          <w:kern w:val="0"/>
          <w:szCs w:val="24"/>
        </w:rPr>
        <w:t>y.</w:t>
      </w:r>
      <w:r>
        <w:rPr>
          <w:rFonts w:eastAsia="宋体" w:cs="Times New Roman"/>
          <w:bCs/>
          <w:color w:val="000000"/>
          <w:kern w:val="0"/>
          <w:szCs w:val="24"/>
        </w:rPr>
        <w:t xml:space="preserve"> </w:t>
      </w:r>
      <w:r>
        <w:rPr>
          <w:rFonts w:eastAsia="宋体" w:cs="Times New Roman" w:hint="eastAsia"/>
          <w:bCs/>
          <w:color w:val="000000"/>
          <w:kern w:val="0"/>
          <w:szCs w:val="24"/>
        </w:rPr>
        <w:t xml:space="preserve">Among all these methods, the novel </w:t>
      </w:r>
      <w:r>
        <w:rPr>
          <w:rFonts w:eastAsia="宋体" w:cs="Times New Roman"/>
          <w:bCs/>
          <w:color w:val="000000"/>
          <w:kern w:val="0"/>
          <w:szCs w:val="24"/>
          <w:lang w:eastAsia="zh-TW"/>
        </w:rPr>
        <w:t xml:space="preserve">algorithm based on the </w:t>
      </w:r>
      <w:r>
        <w:rPr>
          <w:rFonts w:eastAsia="宋体" w:cs="Times New Roman" w:hint="eastAsia"/>
          <w:bCs/>
          <w:color w:val="000000"/>
          <w:kern w:val="0"/>
          <w:szCs w:val="24"/>
        </w:rPr>
        <w:t>Hilbert Transform (HT)</w:t>
      </w:r>
      <w:r>
        <w:rPr>
          <w:rFonts w:eastAsia="宋体" w:cs="Times New Roman"/>
          <w:bCs/>
          <w:color w:val="000000"/>
          <w:kern w:val="0"/>
          <w:szCs w:val="24"/>
          <w:lang w:eastAsia="zh-TW"/>
        </w:rPr>
        <w:t xml:space="preserve"> </w:t>
      </w:r>
      <w:r>
        <w:rPr>
          <w:rFonts w:eastAsia="宋体" w:cs="Times New Roman" w:hint="eastAsia"/>
          <w:bCs/>
          <w:color w:val="000000"/>
          <w:kern w:val="0"/>
          <w:szCs w:val="24"/>
        </w:rPr>
        <w:t>is one of the most prevalent. A</w:t>
      </w:r>
      <w:r>
        <w:rPr>
          <w:rFonts w:eastAsia="宋体" w:cs="Times New Roman"/>
          <w:bCs/>
          <w:color w:val="000000"/>
          <w:kern w:val="0"/>
          <w:szCs w:val="24"/>
          <w:lang w:eastAsia="zh-TW"/>
        </w:rPr>
        <w:t xml:space="preserve"> composite complex analytic signal, whose real part is the original signal while the imaginary part represents the </w:t>
      </w:r>
      <w:r>
        <w:rPr>
          <w:rFonts w:eastAsia="宋体" w:cs="Times New Roman" w:hint="eastAsia"/>
          <w:bCs/>
          <w:color w:val="000000"/>
          <w:kern w:val="0"/>
          <w:szCs w:val="24"/>
        </w:rPr>
        <w:t>HT</w:t>
      </w:r>
      <w:r>
        <w:rPr>
          <w:rFonts w:eastAsia="宋体" w:cs="Times New Roman"/>
          <w:bCs/>
          <w:color w:val="000000"/>
          <w:kern w:val="0"/>
          <w:szCs w:val="24"/>
          <w:lang w:eastAsia="zh-TW"/>
        </w:rPr>
        <w:t xml:space="preserve"> of the original</w:t>
      </w:r>
      <w:r>
        <w:rPr>
          <w:rFonts w:eastAsia="宋体" w:cs="Times New Roman" w:hint="eastAsia"/>
          <w:bCs/>
          <w:color w:val="000000"/>
          <w:kern w:val="0"/>
          <w:szCs w:val="24"/>
        </w:rPr>
        <w:t>, is introduced into this method</w:t>
      </w:r>
      <w:r>
        <w:rPr>
          <w:rFonts w:eastAsia="宋体" w:cs="Times New Roman"/>
          <w:bCs/>
          <w:color w:val="000000"/>
          <w:kern w:val="0"/>
          <w:szCs w:val="24"/>
          <w:lang w:eastAsia="zh-TW"/>
        </w:rPr>
        <w:t>. The projection of such a signal on the complex plain reflects the constituent of the vibration</w:t>
      </w:r>
      <w:r>
        <w:rPr>
          <w:rFonts w:eastAsia="宋体" w:cs="Times New Roman" w:hint="eastAsia"/>
          <w:bCs/>
          <w:color w:val="000000"/>
          <w:kern w:val="0"/>
          <w:szCs w:val="24"/>
        </w:rPr>
        <w:t xml:space="preserve">, as Dan, D. and Li, H. </w:t>
      </w:r>
      <w:r>
        <w:rPr>
          <w:rFonts w:eastAsia="宋体" w:cs="Times New Roman" w:hint="eastAsia"/>
          <w:bCs/>
          <w:color w:val="000000"/>
          <w:kern w:val="0"/>
          <w:szCs w:val="24"/>
          <w:vertAlign w:val="superscript"/>
        </w:rPr>
        <w:t>[</w:t>
      </w:r>
      <w:r>
        <w:rPr>
          <w:rFonts w:eastAsia="宋体" w:cs="Times New Roman"/>
          <w:bCs/>
          <w:color w:val="000000"/>
          <w:kern w:val="0"/>
          <w:szCs w:val="24"/>
          <w:vertAlign w:val="superscript"/>
        </w:rPr>
        <w:t>2</w:t>
      </w:r>
      <w:r>
        <w:rPr>
          <w:rFonts w:eastAsia="宋体" w:cs="Times New Roman" w:hint="eastAsia"/>
          <w:bCs/>
          <w:color w:val="000000"/>
          <w:kern w:val="0"/>
          <w:szCs w:val="24"/>
          <w:vertAlign w:val="superscript"/>
        </w:rPr>
        <w:t>]</w:t>
      </w:r>
      <w:r>
        <w:rPr>
          <w:rFonts w:eastAsia="宋体" w:cs="Times New Roman" w:hint="eastAsia"/>
          <w:bCs/>
          <w:color w:val="000000"/>
          <w:kern w:val="0"/>
          <w:szCs w:val="24"/>
        </w:rPr>
        <w:t xml:space="preserve"> suggest, </w:t>
      </w:r>
      <w:r>
        <w:rPr>
          <w:rFonts w:eastAsia="宋体" w:cs="Times New Roman"/>
          <w:bCs/>
          <w:color w:val="000000"/>
          <w:kern w:val="0"/>
          <w:szCs w:val="24"/>
          <w:lang w:eastAsia="zh-TW"/>
        </w:rPr>
        <w:t xml:space="preserve">the more it resembles a hollow ring, the more exact its single-mode attribute, and thus the more exact the occurrence of vortex-induced vibration. </w:t>
      </w:r>
      <w:r>
        <w:rPr>
          <w:rFonts w:eastAsia="宋体" w:cs="Times New Roman" w:hint="eastAsia"/>
          <w:bCs/>
          <w:color w:val="000000"/>
          <w:kern w:val="0"/>
          <w:szCs w:val="24"/>
        </w:rPr>
        <w:t>Although the method that employs HT</w:t>
      </w:r>
      <w:r>
        <w:rPr>
          <w:rFonts w:eastAsia="宋体" w:cs="Times New Roman"/>
          <w:bCs/>
          <w:color w:val="000000"/>
          <w:kern w:val="0"/>
          <w:szCs w:val="24"/>
          <w:lang w:eastAsia="zh-TW"/>
        </w:rPr>
        <w:t xml:space="preserve"> is </w:t>
      </w:r>
      <w:r>
        <w:rPr>
          <w:rFonts w:eastAsia="宋体" w:cs="Times New Roman" w:hint="eastAsia"/>
          <w:bCs/>
          <w:color w:val="000000"/>
          <w:kern w:val="0"/>
          <w:szCs w:val="24"/>
        </w:rPr>
        <w:t xml:space="preserve">precise, it is </w:t>
      </w:r>
      <w:r>
        <w:rPr>
          <w:rFonts w:eastAsia="宋体" w:cs="Times New Roman"/>
          <w:bCs/>
          <w:color w:val="000000"/>
          <w:kern w:val="0"/>
          <w:szCs w:val="24"/>
          <w:lang w:eastAsia="zh-TW"/>
        </w:rPr>
        <w:t xml:space="preserve">somewhat time-consuming, </w:t>
      </w:r>
      <w:r>
        <w:rPr>
          <w:rFonts w:eastAsia="宋体" w:cs="Times New Roman" w:hint="eastAsia"/>
          <w:bCs/>
          <w:color w:val="000000"/>
          <w:kern w:val="0"/>
          <w:szCs w:val="24"/>
        </w:rPr>
        <w:t xml:space="preserve">since based on the Fast Fourier transform, whose time complexity is </w:t>
      </w:r>
      <w:r>
        <w:rPr>
          <w:rFonts w:eastAsia="宋体" w:cs="Times New Roman"/>
          <w:bCs/>
          <w:color w:val="000000"/>
          <w:kern w:val="0"/>
          <w:szCs w:val="24"/>
          <w:lang w:eastAsia="zh-TW"/>
        </w:rPr>
        <w:t>O(nlogn). To enhance the time efficiency, this paper proposes a derivative indicator based on discrete numerical differentiation</w:t>
      </w:r>
      <w:r>
        <w:rPr>
          <w:rFonts w:eastAsia="宋体" w:cs="Times New Roman" w:hint="eastAsia"/>
          <w:bCs/>
          <w:color w:val="000000"/>
          <w:kern w:val="0"/>
          <w:szCs w:val="24"/>
        </w:rPr>
        <w:t>, which has</w:t>
      </w:r>
      <w:r>
        <w:rPr>
          <w:rFonts w:eastAsia="宋体" w:cs="Times New Roman"/>
          <w:bCs/>
          <w:color w:val="000000"/>
          <w:kern w:val="0"/>
          <w:szCs w:val="24"/>
          <w:lang w:eastAsia="zh-TW"/>
        </w:rPr>
        <w:t xml:space="preserve"> an O(n) time complexity, thus </w:t>
      </w:r>
      <w:r>
        <w:rPr>
          <w:rFonts w:eastAsia="宋体" w:cs="Times New Roman" w:hint="eastAsia"/>
          <w:bCs/>
          <w:color w:val="000000"/>
          <w:kern w:val="0"/>
          <w:szCs w:val="24"/>
        </w:rPr>
        <w:t xml:space="preserve">obviously lowering </w:t>
      </w:r>
      <w:r>
        <w:rPr>
          <w:rFonts w:eastAsia="宋体" w:cs="Times New Roman"/>
          <w:bCs/>
          <w:color w:val="000000"/>
          <w:kern w:val="0"/>
          <w:szCs w:val="24"/>
          <w:lang w:eastAsia="zh-TW"/>
        </w:rPr>
        <w:t xml:space="preserve">the </w:t>
      </w:r>
      <w:r>
        <w:rPr>
          <w:rFonts w:eastAsia="宋体" w:cs="Times New Roman" w:hint="eastAsia"/>
          <w:bCs/>
          <w:color w:val="000000"/>
          <w:kern w:val="0"/>
          <w:szCs w:val="24"/>
        </w:rPr>
        <w:t xml:space="preserve">calculative time </w:t>
      </w:r>
      <w:r>
        <w:rPr>
          <w:rFonts w:eastAsia="宋体" w:cs="Times New Roman"/>
          <w:bCs/>
          <w:color w:val="000000"/>
          <w:kern w:val="0"/>
          <w:szCs w:val="24"/>
          <w:lang w:eastAsia="zh-TW"/>
        </w:rPr>
        <w:t xml:space="preserve">and </w:t>
      </w:r>
      <w:r>
        <w:rPr>
          <w:rFonts w:eastAsia="宋体" w:cs="Times New Roman" w:hint="eastAsia"/>
          <w:bCs/>
          <w:color w:val="000000"/>
          <w:kern w:val="0"/>
          <w:szCs w:val="24"/>
        </w:rPr>
        <w:t xml:space="preserve">bringing about a dependable </w:t>
      </w:r>
      <w:r>
        <w:rPr>
          <w:rFonts w:eastAsia="宋体" w:cs="Times New Roman"/>
          <w:bCs/>
          <w:color w:val="000000"/>
          <w:kern w:val="0"/>
          <w:szCs w:val="24"/>
          <w:lang w:eastAsia="zh-TW"/>
        </w:rPr>
        <w:t xml:space="preserve">on-time warning. </w:t>
      </w:r>
    </w:p>
    <w:p w:rsidR="004807D0" w:rsidRDefault="004807D0">
      <w:pPr>
        <w:autoSpaceDE w:val="0"/>
        <w:autoSpaceDN w:val="0"/>
        <w:adjustRightInd w:val="0"/>
        <w:rPr>
          <w:rFonts w:eastAsia="宋体" w:cs="Times New Roman"/>
          <w:bCs/>
          <w:color w:val="000000"/>
          <w:kern w:val="0"/>
          <w:szCs w:val="24"/>
          <w:lang w:eastAsia="zh-TW"/>
        </w:rPr>
      </w:pPr>
    </w:p>
    <w:p w:rsidR="004807D0" w:rsidRDefault="005A0FC9">
      <w:pPr>
        <w:autoSpaceDE w:val="0"/>
        <w:autoSpaceDN w:val="0"/>
        <w:adjustRightInd w:val="0"/>
        <w:rPr>
          <w:rFonts w:eastAsia="宋体" w:cs="Times New Roman"/>
          <w:bCs/>
          <w:color w:val="000000"/>
          <w:kern w:val="0"/>
          <w:szCs w:val="24"/>
          <w:lang w:eastAsia="zh-TW"/>
        </w:rPr>
      </w:pPr>
      <w:r>
        <w:rPr>
          <w:rFonts w:eastAsia="宋体" w:cs="Times New Roman" w:hint="eastAsia"/>
          <w:bCs/>
          <w:color w:val="000000"/>
          <w:kern w:val="0"/>
          <w:szCs w:val="24"/>
        </w:rPr>
        <w:t>Fu</w:t>
      </w:r>
      <w:r>
        <w:rPr>
          <w:rFonts w:eastAsia="宋体" w:cs="Times New Roman"/>
          <w:bCs/>
          <w:color w:val="000000"/>
          <w:kern w:val="0"/>
          <w:szCs w:val="24"/>
        </w:rPr>
        <w:t>r</w:t>
      </w:r>
      <w:r>
        <w:rPr>
          <w:rFonts w:eastAsia="宋体" w:cs="Times New Roman" w:hint="eastAsia"/>
          <w:bCs/>
          <w:color w:val="000000"/>
          <w:kern w:val="0"/>
          <w:szCs w:val="24"/>
        </w:rPr>
        <w:t>thermore, since any individual indicator might fail to distinguish VIV from normal vibration due to complicated environmental effects, more indicator</w:t>
      </w:r>
      <w:r>
        <w:rPr>
          <w:rFonts w:eastAsia="宋体" w:cs="Times New Roman"/>
          <w:bCs/>
          <w:color w:val="000000"/>
          <w:kern w:val="0"/>
          <w:szCs w:val="24"/>
        </w:rPr>
        <w:t>s</w:t>
      </w:r>
      <w:r>
        <w:rPr>
          <w:rFonts w:eastAsia="宋体" w:cs="Times New Roman" w:hint="eastAsia"/>
          <w:bCs/>
          <w:color w:val="000000"/>
          <w:kern w:val="0"/>
          <w:szCs w:val="24"/>
        </w:rPr>
        <w:t xml:space="preserve"> should be taken into consideration. </w:t>
      </w:r>
      <w:r>
        <w:rPr>
          <w:rFonts w:eastAsia="宋体" w:cs="Times New Roman"/>
          <w:bCs/>
          <w:color w:val="000000"/>
          <w:kern w:val="0"/>
          <w:szCs w:val="24"/>
        </w:rPr>
        <w:t xml:space="preserve">Although </w:t>
      </w:r>
      <w:r>
        <w:rPr>
          <w:rFonts w:eastAsia="宋体" w:cs="Times New Roman" w:hint="eastAsia"/>
          <w:bCs/>
          <w:color w:val="000000"/>
          <w:kern w:val="0"/>
          <w:szCs w:val="24"/>
        </w:rPr>
        <w:t xml:space="preserve">He, M. et al. </w:t>
      </w:r>
      <w:r>
        <w:rPr>
          <w:rFonts w:eastAsia="宋体" w:cs="Times New Roman" w:hint="eastAsia"/>
          <w:bCs/>
          <w:color w:val="000000"/>
          <w:kern w:val="0"/>
          <w:szCs w:val="24"/>
          <w:vertAlign w:val="superscript"/>
        </w:rPr>
        <w:t>[</w:t>
      </w:r>
      <w:r>
        <w:rPr>
          <w:rFonts w:eastAsia="宋体" w:cs="Times New Roman"/>
          <w:bCs/>
          <w:color w:val="000000"/>
          <w:kern w:val="0"/>
          <w:szCs w:val="24"/>
          <w:vertAlign w:val="superscript"/>
        </w:rPr>
        <w:t>3</w:t>
      </w:r>
      <w:r>
        <w:rPr>
          <w:rFonts w:eastAsia="宋体" w:cs="Times New Roman" w:hint="eastAsia"/>
          <w:bCs/>
          <w:color w:val="000000"/>
          <w:kern w:val="0"/>
          <w:szCs w:val="24"/>
          <w:vertAlign w:val="superscript"/>
        </w:rPr>
        <w:t>]</w:t>
      </w:r>
      <w:r>
        <w:rPr>
          <w:rFonts w:eastAsia="宋体" w:cs="Times New Roman" w:hint="eastAsia"/>
          <w:bCs/>
          <w:color w:val="000000"/>
          <w:kern w:val="0"/>
          <w:szCs w:val="24"/>
        </w:rPr>
        <w:t xml:space="preserve"> claim that KMeans might be the best choice to sep</w:t>
      </w:r>
      <w:r>
        <w:rPr>
          <w:rFonts w:eastAsia="宋体" w:cs="Times New Roman"/>
          <w:bCs/>
          <w:color w:val="000000"/>
          <w:kern w:val="0"/>
          <w:szCs w:val="24"/>
        </w:rPr>
        <w:t>a</w:t>
      </w:r>
      <w:r>
        <w:rPr>
          <w:rFonts w:eastAsia="宋体" w:cs="Times New Roman" w:hint="eastAsia"/>
          <w:bCs/>
          <w:color w:val="000000"/>
          <w:kern w:val="0"/>
          <w:szCs w:val="24"/>
        </w:rPr>
        <w:t>rate different kinds of vibration</w:t>
      </w:r>
      <w:r>
        <w:rPr>
          <w:rFonts w:eastAsia="宋体" w:cs="Times New Roman"/>
          <w:bCs/>
          <w:color w:val="000000"/>
          <w:kern w:val="0"/>
          <w:szCs w:val="24"/>
        </w:rPr>
        <w:t>s</w:t>
      </w:r>
      <w:r>
        <w:rPr>
          <w:rFonts w:eastAsia="宋体" w:cs="Times New Roman" w:hint="eastAsia"/>
          <w:bCs/>
          <w:color w:val="000000"/>
          <w:kern w:val="0"/>
          <w:szCs w:val="24"/>
        </w:rPr>
        <w:t xml:space="preserve">, </w:t>
      </w:r>
      <w:r>
        <w:rPr>
          <w:rFonts w:eastAsia="宋体" w:cs="Times New Roman"/>
          <w:bCs/>
          <w:color w:val="000000"/>
          <w:kern w:val="0"/>
          <w:szCs w:val="24"/>
        </w:rPr>
        <w:t xml:space="preserve">this algorithm </w:t>
      </w:r>
      <w:r>
        <w:rPr>
          <w:rFonts w:eastAsia="宋体" w:cs="Times New Roman" w:hint="eastAsia"/>
          <w:bCs/>
          <w:color w:val="000000"/>
          <w:kern w:val="0"/>
          <w:szCs w:val="24"/>
        </w:rPr>
        <w:t>is extremely sensitive to outliers</w:t>
      </w:r>
      <w:r>
        <w:rPr>
          <w:rFonts w:eastAsia="宋体" w:cs="Times New Roman"/>
          <w:bCs/>
          <w:color w:val="000000"/>
          <w:kern w:val="0"/>
          <w:szCs w:val="24"/>
        </w:rPr>
        <w:t>.</w:t>
      </w:r>
      <w:r>
        <w:rPr>
          <w:rFonts w:eastAsia="宋体" w:cs="Times New Roman" w:hint="eastAsia"/>
          <w:bCs/>
          <w:color w:val="000000"/>
          <w:kern w:val="0"/>
          <w:szCs w:val="24"/>
        </w:rPr>
        <w:t xml:space="preserve"> To overcome these shortages, a method </w:t>
      </w:r>
      <w:r>
        <w:rPr>
          <w:rFonts w:eastAsia="宋体" w:cs="Times New Roman"/>
          <w:bCs/>
          <w:color w:val="000000"/>
          <w:kern w:val="0"/>
          <w:szCs w:val="24"/>
          <w:lang w:eastAsia="zh-TW"/>
        </w:rPr>
        <w:t>applying the</w:t>
      </w:r>
      <w:r>
        <w:rPr>
          <w:rFonts w:eastAsia="宋体" w:cs="Times New Roman" w:hint="eastAsia"/>
          <w:bCs/>
          <w:color w:val="000000"/>
          <w:kern w:val="0"/>
          <w:szCs w:val="24"/>
        </w:rPr>
        <w:t xml:space="preserve"> DBSCAN </w:t>
      </w:r>
      <w:r>
        <w:rPr>
          <w:rFonts w:eastAsia="宋体" w:cs="Times New Roman"/>
          <w:bCs/>
          <w:color w:val="000000"/>
          <w:kern w:val="0"/>
          <w:szCs w:val="24"/>
          <w:lang w:eastAsia="zh-TW"/>
        </w:rPr>
        <w:t xml:space="preserve">clustering algorithm is used </w:t>
      </w:r>
      <w:r>
        <w:rPr>
          <w:rFonts w:eastAsia="宋体" w:cs="Times New Roman" w:hint="eastAsia"/>
          <w:bCs/>
          <w:color w:val="000000"/>
          <w:kern w:val="0"/>
          <w:szCs w:val="24"/>
        </w:rPr>
        <w:t xml:space="preserve">in discriminating different </w:t>
      </w:r>
      <w:r>
        <w:rPr>
          <w:rFonts w:eastAsia="宋体" w:cs="Times New Roman"/>
          <w:bCs/>
          <w:color w:val="000000"/>
          <w:kern w:val="0"/>
          <w:szCs w:val="24"/>
          <w:lang w:eastAsia="zh-TW"/>
        </w:rPr>
        <w:t>vibration</w:t>
      </w:r>
      <w:r>
        <w:rPr>
          <w:rFonts w:eastAsia="宋体" w:cs="Times New Roman" w:hint="eastAsia"/>
          <w:bCs/>
          <w:color w:val="000000"/>
          <w:kern w:val="0"/>
          <w:szCs w:val="24"/>
        </w:rPr>
        <w:t xml:space="preserve">s based on RMS and the </w:t>
      </w:r>
      <w:r>
        <w:rPr>
          <w:rFonts w:eastAsia="宋体" w:cs="Times New Roman"/>
          <w:bCs/>
          <w:color w:val="000000"/>
          <w:kern w:val="0"/>
          <w:szCs w:val="24"/>
          <w:lang w:eastAsia="zh-TW"/>
        </w:rPr>
        <w:t>derivative indicator</w:t>
      </w:r>
      <w:r>
        <w:rPr>
          <w:rFonts w:eastAsia="宋体" w:cs="Times New Roman" w:hint="eastAsia"/>
          <w:bCs/>
          <w:color w:val="000000"/>
          <w:kern w:val="0"/>
          <w:szCs w:val="24"/>
        </w:rPr>
        <w:t xml:space="preserve">, i.e., the hollow coefficient of </w:t>
      </w:r>
      <w:r>
        <w:rPr>
          <w:rFonts w:eastAsia="宋体" w:cs="Times New Roman"/>
          <w:bCs/>
          <w:color w:val="000000"/>
          <w:kern w:val="0"/>
          <w:szCs w:val="24"/>
        </w:rPr>
        <w:t xml:space="preserve">the </w:t>
      </w:r>
      <w:r>
        <w:rPr>
          <w:rFonts w:eastAsia="宋体" w:cs="Times New Roman" w:hint="eastAsia"/>
          <w:bCs/>
          <w:color w:val="000000"/>
          <w:kern w:val="0"/>
          <w:szCs w:val="24"/>
        </w:rPr>
        <w:t xml:space="preserve">derivative analytical signal (HCD). SHMS data of </w:t>
      </w:r>
      <w:r>
        <w:rPr>
          <w:rFonts w:eastAsia="宋体" w:cs="Times New Roman"/>
          <w:bCs/>
          <w:color w:val="000000"/>
          <w:kern w:val="0"/>
          <w:szCs w:val="24"/>
          <w:lang w:eastAsia="zh-TW"/>
        </w:rPr>
        <w:t>a long-span cable-stayed bridge</w:t>
      </w:r>
      <w:r>
        <w:rPr>
          <w:rFonts w:eastAsia="宋体" w:cs="Times New Roman" w:hint="eastAsia"/>
          <w:bCs/>
          <w:color w:val="000000"/>
          <w:kern w:val="0"/>
          <w:szCs w:val="24"/>
        </w:rPr>
        <w:t xml:space="preserve"> are analyzed accordingly</w:t>
      </w:r>
      <w:r>
        <w:rPr>
          <w:rFonts w:eastAsia="宋体" w:cs="Times New Roman"/>
          <w:bCs/>
          <w:color w:val="000000"/>
          <w:kern w:val="0"/>
          <w:szCs w:val="24"/>
          <w:lang w:eastAsia="zh-TW"/>
        </w:rPr>
        <w:t>, and the result proves both the accuracy and efficiency of such a method.</w:t>
      </w:r>
    </w:p>
    <w:p w:rsidR="004807D0" w:rsidRDefault="004807D0">
      <w:pPr>
        <w:autoSpaceDE w:val="0"/>
        <w:autoSpaceDN w:val="0"/>
        <w:adjustRightInd w:val="0"/>
        <w:rPr>
          <w:rFonts w:eastAsia="宋体" w:cs="Times New Roman"/>
          <w:bCs/>
          <w:color w:val="000000"/>
          <w:kern w:val="0"/>
          <w:szCs w:val="24"/>
        </w:rPr>
      </w:pPr>
    </w:p>
    <w:p w:rsidR="004807D0" w:rsidRDefault="005A0FC9">
      <w:pPr>
        <w:autoSpaceDE w:val="0"/>
        <w:autoSpaceDN w:val="0"/>
        <w:adjustRightInd w:val="0"/>
        <w:rPr>
          <w:rFonts w:eastAsia="宋体" w:cs="Times New Roman"/>
          <w:bCs/>
          <w:color w:val="000000"/>
          <w:kern w:val="0"/>
          <w:szCs w:val="24"/>
        </w:rPr>
      </w:pPr>
      <w:r>
        <w:rPr>
          <w:rFonts w:eastAsia="宋体" w:cs="Times New Roman" w:hint="eastAsia"/>
          <w:bCs/>
          <w:color w:val="000000"/>
          <w:kern w:val="0"/>
          <w:szCs w:val="24"/>
        </w:rPr>
        <w:t xml:space="preserve">The remaining sections are organized as follows. The methodology of VIV identification is explicated in Sec. 2, where several indicators together with </w:t>
      </w:r>
      <w:r>
        <w:rPr>
          <w:rFonts w:eastAsia="宋体" w:cs="Times New Roman"/>
          <w:bCs/>
          <w:color w:val="000000"/>
          <w:kern w:val="0"/>
          <w:szCs w:val="24"/>
        </w:rPr>
        <w:t>two</w:t>
      </w:r>
      <w:r>
        <w:rPr>
          <w:rFonts w:eastAsia="宋体" w:cs="Times New Roman" w:hint="eastAsia"/>
          <w:bCs/>
          <w:color w:val="000000"/>
          <w:kern w:val="0"/>
          <w:szCs w:val="24"/>
        </w:rPr>
        <w:t xml:space="preserve"> clustering algorithms are introduced. In Sec. 3, these methods are carried out to identify the VIV </w:t>
      </w:r>
      <w:r>
        <w:rPr>
          <w:rFonts w:eastAsia="宋体" w:cs="Times New Roman"/>
          <w:bCs/>
          <w:color w:val="000000"/>
          <w:kern w:val="0"/>
          <w:szCs w:val="24"/>
        </w:rPr>
        <w:t xml:space="preserve">occurring </w:t>
      </w:r>
      <w:r>
        <w:rPr>
          <w:rFonts w:eastAsia="宋体" w:cs="Times New Roman" w:hint="eastAsia"/>
          <w:bCs/>
          <w:color w:val="000000"/>
          <w:kern w:val="0"/>
          <w:szCs w:val="24"/>
        </w:rPr>
        <w:t xml:space="preserve">in a long-span cable-stayed </w:t>
      </w:r>
      <w:r>
        <w:rPr>
          <w:rFonts w:eastAsia="宋体" w:cs="Times New Roman"/>
          <w:bCs/>
          <w:color w:val="000000"/>
          <w:kern w:val="0"/>
          <w:szCs w:val="24"/>
        </w:rPr>
        <w:t>bridge</w:t>
      </w:r>
      <w:r>
        <w:rPr>
          <w:rFonts w:eastAsia="宋体" w:cs="Times New Roman" w:hint="eastAsia"/>
          <w:bCs/>
          <w:color w:val="000000"/>
          <w:kern w:val="0"/>
          <w:szCs w:val="24"/>
        </w:rPr>
        <w:t xml:space="preserve"> cable, whose long-time acceleration time history is recorded by SHMS. Finally, conclusions are drawn in Sec. 4.</w:t>
      </w:r>
    </w:p>
    <w:p w:rsidR="004807D0" w:rsidRDefault="005A0FC9">
      <w:pPr>
        <w:autoSpaceDE w:val="0"/>
        <w:autoSpaceDN w:val="0"/>
        <w:adjustRightInd w:val="0"/>
        <w:rPr>
          <w:rFonts w:eastAsia="宋体" w:cs="Times New Roman"/>
          <w:color w:val="000000"/>
          <w:kern w:val="0"/>
          <w:sz w:val="22"/>
          <w:lang w:eastAsia="en-US"/>
        </w:rPr>
      </w:pPr>
      <w:r>
        <w:rPr>
          <w:rFonts w:eastAsia="宋体" w:cs="Times New Roman"/>
          <w:bCs/>
          <w:color w:val="00B050"/>
          <w:kern w:val="0"/>
          <w:szCs w:val="20"/>
          <w:lang w:eastAsia="zh-TW"/>
        </w:rPr>
        <w:t xml:space="preserve"> </w:t>
      </w:r>
      <w:r>
        <w:rPr>
          <w:rFonts w:eastAsia="宋体" w:cs="Times New Roman" w:hint="eastAsia"/>
          <w:bCs/>
          <w:color w:val="00B050"/>
          <w:kern w:val="0"/>
          <w:szCs w:val="20"/>
        </w:rPr>
        <w:t xml:space="preserve"> </w:t>
      </w:r>
      <w:r>
        <w:rPr>
          <w:rFonts w:eastAsia="宋体" w:cs="Times New Roman"/>
          <w:color w:val="6B1EF6"/>
          <w:kern w:val="0"/>
          <w:sz w:val="22"/>
          <w:lang w:eastAsia="en-US"/>
        </w:rPr>
        <w:t xml:space="preserve"> </w:t>
      </w:r>
      <w:r>
        <w:rPr>
          <w:rFonts w:eastAsia="宋体" w:cs="Times New Roman"/>
          <w:bCs/>
          <w:color w:val="00B050"/>
          <w:kern w:val="0"/>
          <w:szCs w:val="20"/>
          <w:lang w:eastAsia="zh-TW"/>
        </w:rPr>
        <w:t xml:space="preserve"> </w:t>
      </w:r>
      <w:r>
        <w:rPr>
          <w:rFonts w:eastAsia="宋体" w:cs="Times New Roman" w:hint="eastAsia"/>
          <w:bCs/>
          <w:color w:val="00B050"/>
          <w:kern w:val="0"/>
          <w:szCs w:val="20"/>
        </w:rPr>
        <w:t xml:space="preserve"> </w:t>
      </w:r>
      <w:r>
        <w:rPr>
          <w:rFonts w:eastAsia="宋体" w:cs="Times New Roman"/>
          <w:color w:val="000000"/>
          <w:kern w:val="0"/>
          <w:sz w:val="22"/>
          <w:lang w:eastAsia="en-US"/>
        </w:rPr>
        <w:t xml:space="preserve"> </w:t>
      </w:r>
    </w:p>
    <w:p w:rsidR="004807D0" w:rsidRDefault="005A0FC9">
      <w:pPr>
        <w:autoSpaceDE w:val="0"/>
        <w:autoSpaceDN w:val="0"/>
        <w:adjustRightInd w:val="0"/>
        <w:jc w:val="left"/>
        <w:rPr>
          <w:rFonts w:eastAsia="宋体" w:cs="Times New Roman"/>
          <w:b/>
          <w:bCs/>
          <w:iCs/>
          <w:caps/>
          <w:kern w:val="0"/>
          <w:sz w:val="22"/>
        </w:rPr>
      </w:pPr>
      <w:r>
        <w:rPr>
          <w:rFonts w:eastAsia="宋体" w:cs="Times New Roman"/>
          <w:b/>
          <w:bCs/>
          <w:caps/>
          <w:kern w:val="0"/>
          <w:sz w:val="22"/>
          <w:lang w:eastAsia="zh-TW"/>
        </w:rPr>
        <w:t xml:space="preserve">2. </w:t>
      </w:r>
      <w:r>
        <w:rPr>
          <w:rFonts w:eastAsia="宋体" w:cs="Times New Roman" w:hint="eastAsia"/>
          <w:b/>
          <w:bCs/>
          <w:caps/>
          <w:kern w:val="0"/>
          <w:sz w:val="22"/>
        </w:rPr>
        <w:t>Methodology</w:t>
      </w:r>
    </w:p>
    <w:p w:rsidR="004807D0" w:rsidRDefault="005A0FC9">
      <w:pPr>
        <w:autoSpaceDE w:val="0"/>
        <w:autoSpaceDN w:val="0"/>
        <w:adjustRightInd w:val="0"/>
        <w:rPr>
          <w:rFonts w:eastAsia="宋体" w:cs="Times New Roman"/>
          <w:color w:val="6B1EF6"/>
          <w:kern w:val="0"/>
          <w:sz w:val="22"/>
          <w:lang w:eastAsia="zh-TW"/>
        </w:rPr>
      </w:pPr>
      <w:r>
        <w:rPr>
          <w:rFonts w:eastAsia="宋体" w:cs="Times New Roman"/>
          <w:bCs/>
          <w:color w:val="00B050"/>
          <w:kern w:val="0"/>
          <w:szCs w:val="20"/>
          <w:lang w:eastAsia="zh-TW"/>
        </w:rPr>
        <w:t xml:space="preserve"> </w:t>
      </w:r>
      <w:r>
        <w:rPr>
          <w:rFonts w:eastAsia="宋体" w:cs="Times New Roman" w:hint="eastAsia"/>
          <w:bCs/>
          <w:color w:val="00B050"/>
          <w:kern w:val="0"/>
          <w:szCs w:val="20"/>
        </w:rPr>
        <w:t xml:space="preserve"> </w:t>
      </w:r>
      <w:r>
        <w:rPr>
          <w:rFonts w:eastAsia="宋体" w:cs="Times New Roman"/>
          <w:color w:val="6B1EF6"/>
          <w:kern w:val="0"/>
          <w:sz w:val="22"/>
          <w:lang w:eastAsia="en-US"/>
        </w:rPr>
        <w:t xml:space="preserve"> </w:t>
      </w:r>
      <w:r>
        <w:rPr>
          <w:rFonts w:eastAsia="宋体" w:cs="Times New Roman"/>
          <w:bCs/>
          <w:color w:val="00B050"/>
          <w:kern w:val="0"/>
          <w:szCs w:val="20"/>
          <w:lang w:eastAsia="zh-TW"/>
        </w:rPr>
        <w:t xml:space="preserve"> </w:t>
      </w:r>
      <w:r>
        <w:rPr>
          <w:rFonts w:eastAsia="宋体" w:cs="Times New Roman" w:hint="eastAsia"/>
          <w:bCs/>
          <w:color w:val="00B050"/>
          <w:kern w:val="0"/>
          <w:szCs w:val="20"/>
        </w:rPr>
        <w:t xml:space="preserve"> </w:t>
      </w:r>
      <w:r>
        <w:rPr>
          <w:rFonts w:eastAsia="宋体" w:cs="Times New Roman"/>
          <w:color w:val="6B1EF6"/>
          <w:kern w:val="0"/>
          <w:sz w:val="22"/>
          <w:lang w:eastAsia="en-US"/>
        </w:rPr>
        <w:t xml:space="preserve"> </w:t>
      </w:r>
    </w:p>
    <w:p w:rsidR="004807D0" w:rsidRDefault="005A0FC9">
      <w:pPr>
        <w:autoSpaceDE w:val="0"/>
        <w:autoSpaceDN w:val="0"/>
        <w:adjustRightInd w:val="0"/>
        <w:jc w:val="left"/>
        <w:rPr>
          <w:rFonts w:eastAsia="宋体" w:cs="Times New Roman"/>
          <w:b/>
          <w:color w:val="000000"/>
          <w:kern w:val="0"/>
          <w:sz w:val="22"/>
          <w:lang w:eastAsia="en-US"/>
        </w:rPr>
      </w:pPr>
      <w:r>
        <w:rPr>
          <w:rFonts w:eastAsia="宋体" w:cs="Times New Roman"/>
          <w:b/>
          <w:color w:val="000000"/>
          <w:kern w:val="0"/>
          <w:sz w:val="22"/>
          <w:lang w:eastAsia="zh-TW"/>
        </w:rPr>
        <w:t xml:space="preserve">2.1. </w:t>
      </w:r>
      <w:r>
        <w:rPr>
          <w:rFonts w:eastAsia="宋体" w:cs="Times New Roman" w:hint="eastAsia"/>
          <w:b/>
          <w:color w:val="000000"/>
          <w:kern w:val="0"/>
          <w:sz w:val="22"/>
        </w:rPr>
        <w:t>Key Indicators for VIV Recognization</w:t>
      </w:r>
    </w:p>
    <w:p w:rsidR="004807D0" w:rsidRDefault="005A0FC9">
      <w:pPr>
        <w:autoSpaceDE w:val="0"/>
        <w:autoSpaceDN w:val="0"/>
        <w:adjustRightInd w:val="0"/>
        <w:rPr>
          <w:rFonts w:eastAsia="宋体" w:cs="Times New Roman"/>
          <w:color w:val="6B1EF6"/>
          <w:kern w:val="0"/>
          <w:sz w:val="22"/>
          <w:lang w:eastAsia="zh-TW"/>
        </w:rPr>
      </w:pPr>
      <w:r>
        <w:rPr>
          <w:rFonts w:eastAsia="宋体" w:cs="Times New Roman"/>
          <w:bCs/>
          <w:color w:val="00B050"/>
          <w:kern w:val="0"/>
          <w:szCs w:val="20"/>
          <w:lang w:eastAsia="zh-TW"/>
        </w:rPr>
        <w:t xml:space="preserve"> </w:t>
      </w:r>
      <w:r>
        <w:rPr>
          <w:rFonts w:eastAsia="宋体" w:cs="Times New Roman" w:hint="eastAsia"/>
          <w:bCs/>
          <w:color w:val="00B050"/>
          <w:kern w:val="0"/>
          <w:szCs w:val="20"/>
        </w:rPr>
        <w:t xml:space="preserve"> </w:t>
      </w:r>
      <w:r>
        <w:rPr>
          <w:rFonts w:eastAsia="宋体" w:cs="Times New Roman"/>
          <w:color w:val="6B1EF6"/>
          <w:kern w:val="0"/>
          <w:sz w:val="22"/>
          <w:lang w:eastAsia="en-US"/>
        </w:rPr>
        <w:t xml:space="preserve"> </w:t>
      </w:r>
    </w:p>
    <w:p w:rsidR="004807D0" w:rsidRDefault="005A0FC9">
      <w:pPr>
        <w:autoSpaceDE w:val="0"/>
        <w:autoSpaceDN w:val="0"/>
        <w:adjustRightInd w:val="0"/>
        <w:rPr>
          <w:rFonts w:eastAsia="宋体" w:cs="Times New Roman"/>
          <w:color w:val="000000"/>
          <w:kern w:val="0"/>
          <w:szCs w:val="20"/>
        </w:rPr>
      </w:pPr>
      <w:r>
        <w:rPr>
          <w:rFonts w:eastAsia="宋体" w:cs="Times New Roman" w:hint="eastAsia"/>
          <w:color w:val="000000"/>
          <w:kern w:val="0"/>
          <w:szCs w:val="20"/>
        </w:rPr>
        <w:t xml:space="preserve">To identify VIV from </w:t>
      </w:r>
      <w:r>
        <w:rPr>
          <w:rFonts w:eastAsia="宋体" w:cs="Times New Roman"/>
          <w:color w:val="000000"/>
          <w:kern w:val="0"/>
          <w:szCs w:val="20"/>
        </w:rPr>
        <w:t>acceleration</w:t>
      </w:r>
      <w:r>
        <w:rPr>
          <w:rFonts w:eastAsia="宋体" w:cs="Times New Roman" w:hint="eastAsia"/>
          <w:color w:val="000000"/>
          <w:kern w:val="0"/>
          <w:szCs w:val="20"/>
        </w:rPr>
        <w:t xml:space="preserve"> time </w:t>
      </w:r>
      <w:r>
        <w:rPr>
          <w:rFonts w:eastAsia="宋体" w:cs="Times New Roman"/>
          <w:color w:val="000000"/>
          <w:kern w:val="0"/>
          <w:szCs w:val="20"/>
        </w:rPr>
        <w:t>history</w:t>
      </w:r>
      <w:r>
        <w:rPr>
          <w:rFonts w:eastAsia="宋体" w:cs="Times New Roman" w:hint="eastAsia"/>
          <w:color w:val="000000"/>
          <w:kern w:val="0"/>
          <w:szCs w:val="20"/>
        </w:rPr>
        <w:t xml:space="preserve"> recorded by the SHMS, various indicators are demanded</w:t>
      </w:r>
      <w:r>
        <w:rPr>
          <w:rFonts w:eastAsia="宋体" w:cs="Times New Roman"/>
          <w:color w:val="000000"/>
          <w:kern w:val="0"/>
          <w:szCs w:val="20"/>
        </w:rPr>
        <w:t>.</w:t>
      </w:r>
      <w:r>
        <w:rPr>
          <w:rFonts w:eastAsia="宋体" w:cs="Times New Roman" w:hint="eastAsia"/>
          <w:color w:val="000000"/>
          <w:kern w:val="0"/>
          <w:szCs w:val="20"/>
        </w:rPr>
        <w:t xml:space="preserve"> </w:t>
      </w:r>
      <w:proofErr w:type="gramStart"/>
      <w:r>
        <w:rPr>
          <w:rFonts w:eastAsia="宋体" w:cs="Times New Roman"/>
          <w:color w:val="000000"/>
          <w:kern w:val="0"/>
          <w:szCs w:val="20"/>
        </w:rPr>
        <w:t>First of all</w:t>
      </w:r>
      <w:proofErr w:type="gramEnd"/>
      <w:r>
        <w:rPr>
          <w:rFonts w:eastAsia="宋体" w:cs="Times New Roman"/>
          <w:color w:val="000000"/>
          <w:kern w:val="0"/>
          <w:szCs w:val="20"/>
        </w:rPr>
        <w:t>, w</w:t>
      </w:r>
      <w:r>
        <w:rPr>
          <w:rFonts w:eastAsia="宋体" w:cs="Times New Roman" w:hint="eastAsia"/>
          <w:color w:val="000000"/>
          <w:kern w:val="0"/>
          <w:szCs w:val="20"/>
        </w:rPr>
        <w:t xml:space="preserve">hen VIV occurs on a cable, its vibration is usually much more intense than </w:t>
      </w:r>
      <w:r>
        <w:rPr>
          <w:rFonts w:eastAsia="宋体" w:cs="Times New Roman"/>
          <w:color w:val="000000"/>
          <w:kern w:val="0"/>
          <w:szCs w:val="20"/>
        </w:rPr>
        <w:t xml:space="preserve">in </w:t>
      </w:r>
      <w:r>
        <w:rPr>
          <w:rFonts w:eastAsia="宋体" w:cs="Times New Roman" w:hint="eastAsia"/>
          <w:color w:val="000000"/>
          <w:kern w:val="0"/>
          <w:szCs w:val="20"/>
        </w:rPr>
        <w:t>normal circumstance</w:t>
      </w:r>
      <w:r>
        <w:rPr>
          <w:rFonts w:eastAsia="宋体" w:cs="Times New Roman"/>
          <w:color w:val="000000"/>
          <w:kern w:val="0"/>
          <w:szCs w:val="20"/>
        </w:rPr>
        <w:t>s</w:t>
      </w:r>
      <w:r>
        <w:rPr>
          <w:rFonts w:eastAsia="宋体" w:cs="Times New Roman" w:hint="eastAsia"/>
          <w:color w:val="000000"/>
          <w:kern w:val="0"/>
          <w:szCs w:val="20"/>
        </w:rPr>
        <w:t>. Therefore, the root mean square (RMS) of acceleration time hist</w:t>
      </w:r>
      <w:r>
        <w:rPr>
          <w:rFonts w:eastAsia="宋体" w:cs="Times New Roman"/>
          <w:color w:val="000000"/>
          <w:kern w:val="0"/>
          <w:szCs w:val="20"/>
        </w:rPr>
        <w:t>or</w:t>
      </w:r>
      <w:r>
        <w:rPr>
          <w:rFonts w:eastAsia="宋体" w:cs="Times New Roman" w:hint="eastAsia"/>
          <w:color w:val="000000"/>
          <w:kern w:val="0"/>
          <w:szCs w:val="20"/>
        </w:rPr>
        <w:t xml:space="preserve">y, which can be calculated by Eq. </w:t>
      </w:r>
      <w:r>
        <w:rPr>
          <w:rFonts w:eastAsia="宋体" w:cs="Times New Roman"/>
          <w:color w:val="000000"/>
          <w:kern w:val="0"/>
          <w:szCs w:val="20"/>
        </w:rPr>
        <w:fldChar w:fldCharType="begin"/>
      </w:r>
      <w:r>
        <w:rPr>
          <w:rFonts w:eastAsia="宋体" w:cs="Times New Roman"/>
          <w:color w:val="000000"/>
          <w:kern w:val="0"/>
          <w:szCs w:val="20"/>
        </w:rPr>
        <w:instrText xml:space="preserve"> </w:instrText>
      </w:r>
      <w:r>
        <w:rPr>
          <w:rFonts w:eastAsia="宋体" w:cs="Times New Roman" w:hint="eastAsia"/>
          <w:color w:val="000000"/>
          <w:kern w:val="0"/>
          <w:szCs w:val="20"/>
        </w:rPr>
        <w:instrText>GOTOBUTTON ZEqnNum748625  \* MERGEFORMAT</w:instrText>
      </w:r>
      <w:r>
        <w:rPr>
          <w:rFonts w:eastAsia="宋体" w:cs="Times New Roman"/>
          <w:color w:val="000000"/>
          <w:kern w:val="0"/>
          <w:szCs w:val="20"/>
        </w:rPr>
        <w:instrText xml:space="preserve"> </w:instrText>
      </w:r>
      <w:r>
        <w:rPr>
          <w:rFonts w:eastAsia="宋体" w:cs="Times New Roman"/>
          <w:color w:val="000000"/>
          <w:kern w:val="0"/>
          <w:szCs w:val="20"/>
        </w:rPr>
        <w:fldChar w:fldCharType="begin"/>
      </w:r>
      <w:r>
        <w:rPr>
          <w:rFonts w:eastAsia="宋体" w:cs="Times New Roman"/>
          <w:color w:val="000000"/>
          <w:kern w:val="0"/>
          <w:szCs w:val="20"/>
        </w:rPr>
        <w:instrText xml:space="preserve"> REF ZEqnNum748625 \* Charformat \! \* MERGEFORMAT </w:instrText>
      </w:r>
      <w:r>
        <w:rPr>
          <w:rFonts w:eastAsia="宋体" w:cs="Times New Roman"/>
          <w:color w:val="000000"/>
          <w:kern w:val="0"/>
          <w:szCs w:val="20"/>
        </w:rPr>
        <w:fldChar w:fldCharType="separate"/>
      </w:r>
      <w:r>
        <w:rPr>
          <w:rFonts w:eastAsia="宋体" w:cs="Times New Roman"/>
          <w:color w:val="000000"/>
          <w:kern w:val="0"/>
          <w:szCs w:val="20"/>
        </w:rPr>
        <w:instrText>1</w:instrText>
      </w:r>
      <w:r>
        <w:rPr>
          <w:rFonts w:eastAsia="宋体" w:cs="Times New Roman"/>
          <w:color w:val="000000"/>
          <w:kern w:val="0"/>
          <w:szCs w:val="20"/>
        </w:rPr>
        <w:fldChar w:fldCharType="end"/>
      </w:r>
      <w:r>
        <w:rPr>
          <w:rFonts w:eastAsia="宋体" w:cs="Times New Roman"/>
          <w:color w:val="000000"/>
          <w:kern w:val="0"/>
          <w:szCs w:val="20"/>
        </w:rPr>
        <w:fldChar w:fldCharType="end"/>
      </w:r>
      <w:r>
        <w:rPr>
          <w:rFonts w:eastAsia="宋体" w:cs="Times New Roman" w:hint="eastAsia"/>
          <w:color w:val="000000"/>
          <w:kern w:val="0"/>
          <w:szCs w:val="20"/>
        </w:rPr>
        <w:t xml:space="preserve">, </w:t>
      </w:r>
      <w:r>
        <w:rPr>
          <w:rFonts w:eastAsia="宋体" w:cs="Times New Roman"/>
          <w:color w:val="000000"/>
          <w:kern w:val="0"/>
          <w:szCs w:val="20"/>
        </w:rPr>
        <w:t>is</w:t>
      </w:r>
      <w:r>
        <w:rPr>
          <w:rFonts w:eastAsia="宋体" w:cs="Times New Roman" w:hint="eastAsia"/>
          <w:color w:val="000000"/>
          <w:kern w:val="0"/>
          <w:szCs w:val="20"/>
        </w:rPr>
        <w:t xml:space="preserve"> appl</w:t>
      </w:r>
      <w:r>
        <w:rPr>
          <w:rFonts w:eastAsia="宋体" w:cs="Times New Roman"/>
          <w:color w:val="000000"/>
          <w:kern w:val="0"/>
          <w:szCs w:val="20"/>
        </w:rPr>
        <w:t>i</w:t>
      </w:r>
      <w:r>
        <w:rPr>
          <w:rFonts w:eastAsia="宋体" w:cs="Times New Roman" w:hint="eastAsia"/>
          <w:color w:val="000000"/>
          <w:kern w:val="0"/>
          <w:szCs w:val="20"/>
        </w:rPr>
        <w:t>ed to represent the intensity of cable vibration. Generally, the larger the RMS, the more likely a certain kind of abnormal vibration is to occur.</w:t>
      </w:r>
    </w:p>
    <w:p w:rsidR="004807D0" w:rsidRDefault="004807D0">
      <w:pPr>
        <w:autoSpaceDE w:val="0"/>
        <w:autoSpaceDN w:val="0"/>
        <w:adjustRightInd w:val="0"/>
        <w:rPr>
          <w:rFonts w:eastAsia="宋体" w:cs="Times New Roman"/>
          <w:color w:val="000000"/>
          <w:kern w:val="0"/>
          <w:szCs w:val="20"/>
          <w:lang w:eastAsia="en-US"/>
        </w:rPr>
      </w:pPr>
    </w:p>
    <w:p w:rsidR="004807D0" w:rsidRDefault="005A0FC9">
      <w:pPr>
        <w:pStyle w:val="MTDisplayEquation"/>
      </w:pPr>
      <w:r>
        <w:tab/>
      </w:r>
      <w:r>
        <w:rPr>
          <w:position w:val="-26"/>
        </w:rPr>
        <w:object w:dxaOrig="1615" w:dyaOrig="6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32pt" o:ole="">
            <v:imagedata r:id="rId7" o:title=""/>
          </v:shape>
          <o:OLEObject Type="Embed" ProgID="Equation.DSMT4" ShapeID="_x0000_i1025" DrawAspect="Content" ObjectID="_1748112629" r:id="rId8"/>
        </w:object>
      </w:r>
      <w:r>
        <w:tab/>
        <w:t>(</w:t>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748625"/>
      <w:r>
        <w:fldChar w:fldCharType="begin"/>
      </w:r>
      <w:r>
        <w:instrText xml:space="preserve"> SEQ MTEqn \c \* Arabic \* MERGEFORMAT </w:instrText>
      </w:r>
      <w:r>
        <w:fldChar w:fldCharType="separate"/>
      </w:r>
      <w:r>
        <w:instrText>1</w:instrText>
      </w:r>
      <w:r>
        <w:fldChar w:fldCharType="end"/>
      </w:r>
      <w:bookmarkEnd w:id="3"/>
      <w:r>
        <w:fldChar w:fldCharType="end"/>
      </w:r>
      <w:r>
        <w:t>)</w:t>
      </w:r>
    </w:p>
    <w:p w:rsidR="004807D0" w:rsidRDefault="004807D0">
      <w:pPr>
        <w:autoSpaceDE w:val="0"/>
        <w:autoSpaceDN w:val="0"/>
        <w:adjustRightInd w:val="0"/>
        <w:jc w:val="left"/>
        <w:rPr>
          <w:rFonts w:eastAsia="宋体" w:cs="Times New Roman"/>
          <w:color w:val="000000"/>
          <w:kern w:val="0"/>
          <w:szCs w:val="20"/>
          <w:lang w:eastAsia="en-US"/>
        </w:rPr>
      </w:pPr>
    </w:p>
    <w:p w:rsidR="004807D0" w:rsidRDefault="005A0FC9">
      <w:pPr>
        <w:autoSpaceDE w:val="0"/>
        <w:autoSpaceDN w:val="0"/>
        <w:adjustRightInd w:val="0"/>
        <w:jc w:val="left"/>
        <w:rPr>
          <w:rFonts w:eastAsia="宋体" w:cs="Times New Roman"/>
          <w:color w:val="000000"/>
          <w:kern w:val="0"/>
          <w:szCs w:val="20"/>
        </w:rPr>
      </w:pPr>
      <w:r>
        <w:rPr>
          <w:rFonts w:eastAsia="宋体" w:cs="Times New Roman"/>
          <w:color w:val="000000"/>
          <w:kern w:val="0"/>
          <w:szCs w:val="20"/>
        </w:rPr>
        <w:lastRenderedPageBreak/>
        <w:t>Moreover</w:t>
      </w:r>
      <w:r>
        <w:rPr>
          <w:rFonts w:eastAsia="宋体" w:cs="Times New Roman" w:hint="eastAsia"/>
          <w:color w:val="000000"/>
          <w:kern w:val="0"/>
          <w:szCs w:val="20"/>
        </w:rPr>
        <w:t xml:space="preserve">, the single-modal property of large-amplitude VIV is taken into consideration by applying </w:t>
      </w:r>
      <w:r>
        <w:rPr>
          <w:rFonts w:eastAsia="宋体" w:hint="eastAsia"/>
        </w:rPr>
        <w:t xml:space="preserve">the </w:t>
      </w:r>
      <w:r>
        <w:rPr>
          <w:rFonts w:eastAsia="宋体"/>
        </w:rPr>
        <w:t>derivative</w:t>
      </w:r>
      <w:r>
        <w:rPr>
          <w:rFonts w:eastAsia="宋体" w:hint="eastAsia"/>
        </w:rPr>
        <w:t xml:space="preserve"> </w:t>
      </w:r>
      <w:r>
        <w:rPr>
          <w:rFonts w:eastAsia="宋体"/>
        </w:rPr>
        <w:t>transform</w:t>
      </w:r>
      <w:r>
        <w:rPr>
          <w:rFonts w:eastAsia="宋体" w:hint="eastAsia"/>
        </w:rPr>
        <w:t xml:space="preserve">, </w:t>
      </w:r>
      <w:r>
        <w:rPr>
          <w:rFonts w:eastAsia="宋体"/>
        </w:rPr>
        <w:t>which is</w:t>
      </w:r>
      <w:r>
        <w:rPr>
          <w:rFonts w:eastAsia="宋体" w:hint="eastAsia"/>
        </w:rPr>
        <w:t xml:space="preserve"> </w:t>
      </w:r>
      <w:r>
        <w:rPr>
          <w:rFonts w:eastAsia="宋体"/>
        </w:rPr>
        <w:t>defined in</w:t>
      </w:r>
      <w:r>
        <w:rPr>
          <w:rFonts w:eastAsia="宋体" w:hint="eastAsia"/>
        </w:rPr>
        <w:t xml:space="preserve"> Eq</w:t>
      </w:r>
      <w:r>
        <w:rPr>
          <w:rFonts w:eastAsia="宋体"/>
        </w:rPr>
        <w:t xml:space="preserve"> </w:t>
      </w:r>
      <w:r>
        <w:rPr>
          <w:rFonts w:eastAsia="宋体"/>
        </w:rPr>
        <w:fldChar w:fldCharType="begin"/>
      </w:r>
      <w:r>
        <w:rPr>
          <w:rFonts w:eastAsia="宋体"/>
        </w:rPr>
        <w:instrText xml:space="preserve"> </w:instrText>
      </w:r>
      <w:r>
        <w:rPr>
          <w:rFonts w:eastAsia="宋体" w:hint="eastAsia"/>
        </w:rPr>
        <w:instrText>GOTOBUTTON ZEqnNum290770  \* MERGEFORMAT</w:instrText>
      </w:r>
      <w:r>
        <w:rPr>
          <w:rFonts w:eastAsia="宋体"/>
        </w:rPr>
        <w:instrText xml:space="preserve"> </w:instrText>
      </w:r>
      <w:r>
        <w:rPr>
          <w:rFonts w:eastAsia="宋体"/>
        </w:rPr>
        <w:fldChar w:fldCharType="begin"/>
      </w:r>
      <w:r>
        <w:rPr>
          <w:rFonts w:eastAsia="宋体"/>
        </w:rPr>
        <w:instrText xml:space="preserve"> REF ZEqnNum290770 \* Charformat \! \* MERGEFORMAT </w:instrText>
      </w:r>
      <w:r>
        <w:rPr>
          <w:rFonts w:eastAsia="宋体"/>
        </w:rPr>
        <w:fldChar w:fldCharType="separate"/>
      </w:r>
      <w:r>
        <w:instrText>2</w:instrText>
      </w:r>
      <w:r>
        <w:rPr>
          <w:rFonts w:eastAsia="宋体"/>
        </w:rPr>
        <w:fldChar w:fldCharType="end"/>
      </w:r>
      <w:r>
        <w:rPr>
          <w:rFonts w:eastAsia="宋体"/>
        </w:rPr>
        <w:fldChar w:fldCharType="end"/>
      </w:r>
      <w:r>
        <w:rPr>
          <w:rFonts w:eastAsia="宋体"/>
        </w:rPr>
        <w:t>,</w:t>
      </w:r>
      <w:r>
        <w:rPr>
          <w:rFonts w:eastAsia="宋体" w:hint="eastAsia"/>
        </w:rPr>
        <w:t xml:space="preserve"> </w:t>
      </w:r>
      <w:r>
        <w:rPr>
          <w:rFonts w:eastAsia="宋体" w:cs="Times New Roman" w:hint="eastAsia"/>
          <w:color w:val="000000"/>
          <w:kern w:val="0"/>
          <w:szCs w:val="20"/>
        </w:rPr>
        <w:t xml:space="preserve">where </w:t>
      </w:r>
      <w:r>
        <w:rPr>
          <w:rFonts w:eastAsia="宋体" w:cs="Times New Roman" w:hint="eastAsia"/>
          <w:i/>
          <w:iCs/>
          <w:color w:val="000000"/>
          <w:kern w:val="0"/>
          <w:szCs w:val="20"/>
        </w:rPr>
        <w:t>y(t)</w:t>
      </w:r>
      <w:r>
        <w:rPr>
          <w:rFonts w:eastAsia="宋体" w:cs="Times New Roman" w:hint="eastAsia"/>
          <w:color w:val="000000"/>
          <w:kern w:val="0"/>
          <w:szCs w:val="20"/>
        </w:rPr>
        <w:t xml:space="preserve"> and </w:t>
      </w:r>
      <w:r>
        <w:rPr>
          <w:rFonts w:eastAsia="宋体" w:cs="Times New Roman" w:hint="eastAsia"/>
          <w:i/>
          <w:iCs/>
          <w:color w:val="000000"/>
          <w:kern w:val="0"/>
          <w:szCs w:val="20"/>
        </w:rPr>
        <w:t>x(t)</w:t>
      </w:r>
      <w:r>
        <w:rPr>
          <w:rFonts w:eastAsia="宋体" w:cs="Times New Roman" w:hint="eastAsia"/>
          <w:color w:val="000000"/>
          <w:kern w:val="0"/>
          <w:szCs w:val="20"/>
        </w:rPr>
        <w:t xml:space="preserve"> represent the transformed signal and the original signal,</w:t>
      </w:r>
      <w:r>
        <w:rPr>
          <w:rFonts w:eastAsia="宋体" w:cs="Times New Roman"/>
          <w:color w:val="000000"/>
          <w:kern w:val="0"/>
          <w:szCs w:val="20"/>
        </w:rPr>
        <w:t xml:space="preserve"> </w:t>
      </w:r>
      <w:r>
        <w:rPr>
          <w:rFonts w:eastAsia="宋体" w:cs="Times New Roman" w:hint="eastAsia"/>
          <w:color w:val="000000"/>
          <w:kern w:val="0"/>
          <w:szCs w:val="20"/>
        </w:rPr>
        <w:t xml:space="preserve">respectively. </w:t>
      </w:r>
    </w:p>
    <w:p w:rsidR="004807D0" w:rsidRDefault="004807D0">
      <w:pPr>
        <w:autoSpaceDE w:val="0"/>
        <w:autoSpaceDN w:val="0"/>
        <w:adjustRightInd w:val="0"/>
        <w:jc w:val="left"/>
        <w:rPr>
          <w:rFonts w:eastAsia="宋体" w:cs="Times New Roman"/>
          <w:color w:val="000000"/>
          <w:kern w:val="0"/>
          <w:szCs w:val="20"/>
        </w:rPr>
      </w:pPr>
    </w:p>
    <w:p w:rsidR="004807D0" w:rsidRDefault="005A0FC9">
      <w:pPr>
        <w:pStyle w:val="MTDisplayEquation"/>
      </w:pPr>
      <w:r>
        <w:tab/>
      </w:r>
      <w:r>
        <w:rPr>
          <w:position w:val="-22"/>
        </w:rPr>
        <w:object w:dxaOrig="1040" w:dyaOrig="566">
          <v:shape id="_x0000_i1026" type="#_x0000_t75" style="width:52pt;height:28.5pt" o:ole="">
            <v:imagedata r:id="rId9" o:title=""/>
          </v:shape>
          <o:OLEObject Type="Embed" ProgID="Equation.DSMT4" ShapeID="_x0000_i1026" DrawAspect="Content" ObjectID="_1748112630" r:id="rId10"/>
        </w:object>
      </w:r>
      <w:r>
        <w:tab/>
        <w:t>(</w:t>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290770"/>
      <w:r>
        <w:fldChar w:fldCharType="begin"/>
      </w:r>
      <w:r>
        <w:instrText xml:space="preserve"> SEQ MTEqn \c \* Arabic \* MERGEFORMAT </w:instrText>
      </w:r>
      <w:r>
        <w:fldChar w:fldCharType="separate"/>
      </w:r>
      <w:r>
        <w:instrText>2</w:instrText>
      </w:r>
      <w:r>
        <w:fldChar w:fldCharType="end"/>
      </w:r>
      <w:bookmarkEnd w:id="4"/>
      <w:r>
        <w:fldChar w:fldCharType="end"/>
      </w:r>
      <w:r>
        <w:t>)</w:t>
      </w:r>
    </w:p>
    <w:p w:rsidR="004807D0" w:rsidRDefault="004807D0">
      <w:pPr>
        <w:rPr>
          <w:rFonts w:eastAsiaTheme="minorEastAsia"/>
        </w:rPr>
      </w:pPr>
    </w:p>
    <w:p w:rsidR="004807D0" w:rsidRDefault="005A0FC9">
      <w:pPr>
        <w:autoSpaceDE w:val="0"/>
        <w:autoSpaceDN w:val="0"/>
        <w:adjustRightInd w:val="0"/>
        <w:jc w:val="left"/>
        <w:rPr>
          <w:rFonts w:eastAsia="宋体" w:cs="Times New Roman"/>
          <w:color w:val="000000"/>
          <w:kern w:val="0"/>
          <w:szCs w:val="20"/>
        </w:rPr>
      </w:pPr>
      <w:r>
        <w:rPr>
          <w:rFonts w:eastAsia="宋体" w:cs="Times New Roman" w:hint="eastAsia"/>
          <w:color w:val="000000"/>
          <w:kern w:val="0"/>
          <w:szCs w:val="20"/>
        </w:rPr>
        <w:t xml:space="preserve">The </w:t>
      </w:r>
      <w:r>
        <w:rPr>
          <w:rFonts w:eastAsia="宋体" w:cs="Times New Roman" w:hint="eastAsia"/>
          <w:color w:val="000000"/>
          <w:kern w:val="0"/>
          <w:sz w:val="22"/>
        </w:rPr>
        <w:t xml:space="preserve">derivative </w:t>
      </w:r>
      <w:r>
        <w:rPr>
          <w:rFonts w:eastAsia="宋体" w:cs="Times New Roman" w:hint="eastAsia"/>
          <w:color w:val="000000"/>
          <w:kern w:val="0"/>
          <w:szCs w:val="20"/>
        </w:rPr>
        <w:t>analytical signal is then defined as a complex signal</w:t>
      </w:r>
      <w:r>
        <w:rPr>
          <w:rFonts w:eastAsia="宋体" w:cs="Times New Roman"/>
          <w:color w:val="000000"/>
          <w:kern w:val="0"/>
          <w:szCs w:val="20"/>
        </w:rPr>
        <w:t xml:space="preserve"> </w:t>
      </w:r>
      <w:r>
        <w:rPr>
          <w:rFonts w:eastAsia="宋体" w:cs="Times New Roman"/>
          <w:i/>
          <w:color w:val="000000"/>
          <w:kern w:val="0"/>
          <w:szCs w:val="20"/>
        </w:rPr>
        <w:t>z(t)</w:t>
      </w:r>
      <w:r>
        <w:rPr>
          <w:rFonts w:eastAsia="宋体" w:cs="Times New Roman" w:hint="eastAsia"/>
          <w:color w:val="000000"/>
          <w:kern w:val="0"/>
          <w:szCs w:val="20"/>
        </w:rPr>
        <w:t xml:space="preserve">, as shown in Eq. </w:t>
      </w:r>
      <w:r>
        <w:rPr>
          <w:rFonts w:eastAsia="宋体" w:cs="Times New Roman"/>
          <w:color w:val="000000"/>
          <w:kern w:val="0"/>
          <w:szCs w:val="20"/>
        </w:rPr>
        <w:fldChar w:fldCharType="begin"/>
      </w:r>
      <w:r>
        <w:rPr>
          <w:rFonts w:eastAsia="宋体" w:cs="Times New Roman"/>
          <w:color w:val="000000"/>
          <w:kern w:val="0"/>
          <w:szCs w:val="20"/>
        </w:rPr>
        <w:instrText xml:space="preserve"> </w:instrText>
      </w:r>
      <w:r>
        <w:rPr>
          <w:rFonts w:eastAsia="宋体" w:cs="Times New Roman" w:hint="eastAsia"/>
          <w:color w:val="000000"/>
          <w:kern w:val="0"/>
          <w:szCs w:val="20"/>
        </w:rPr>
        <w:instrText>GOTOBUTTON ZEqnNum495010  \* MERGEFORMAT</w:instrText>
      </w:r>
      <w:r>
        <w:rPr>
          <w:rFonts w:eastAsia="宋体" w:cs="Times New Roman"/>
          <w:color w:val="000000"/>
          <w:kern w:val="0"/>
          <w:szCs w:val="20"/>
        </w:rPr>
        <w:instrText xml:space="preserve"> </w:instrText>
      </w:r>
      <w:r>
        <w:rPr>
          <w:rFonts w:eastAsia="宋体" w:cs="Times New Roman"/>
          <w:color w:val="000000"/>
          <w:kern w:val="0"/>
          <w:szCs w:val="20"/>
        </w:rPr>
        <w:fldChar w:fldCharType="begin"/>
      </w:r>
      <w:r>
        <w:rPr>
          <w:rFonts w:eastAsia="宋体" w:cs="Times New Roman"/>
          <w:color w:val="000000"/>
          <w:kern w:val="0"/>
          <w:szCs w:val="20"/>
        </w:rPr>
        <w:instrText xml:space="preserve"> REF ZEqnNum495010 \* Charformat \! \* MERGEFORMAT </w:instrText>
      </w:r>
      <w:r>
        <w:rPr>
          <w:rFonts w:eastAsia="宋体" w:cs="Times New Roman"/>
          <w:color w:val="000000"/>
          <w:kern w:val="0"/>
          <w:szCs w:val="20"/>
        </w:rPr>
        <w:fldChar w:fldCharType="separate"/>
      </w:r>
      <w:r>
        <w:rPr>
          <w:rFonts w:eastAsia="宋体" w:cs="Times New Roman"/>
          <w:color w:val="000000"/>
          <w:kern w:val="0"/>
          <w:szCs w:val="20"/>
        </w:rPr>
        <w:instrText>3</w:instrText>
      </w:r>
      <w:r>
        <w:rPr>
          <w:rFonts w:eastAsia="宋体" w:cs="Times New Roman"/>
          <w:color w:val="000000"/>
          <w:kern w:val="0"/>
          <w:szCs w:val="20"/>
        </w:rPr>
        <w:fldChar w:fldCharType="end"/>
      </w:r>
      <w:r>
        <w:rPr>
          <w:rFonts w:eastAsia="宋体" w:cs="Times New Roman"/>
          <w:color w:val="000000"/>
          <w:kern w:val="0"/>
          <w:szCs w:val="20"/>
        </w:rPr>
        <w:fldChar w:fldCharType="end"/>
      </w:r>
      <w:r>
        <w:rPr>
          <w:rFonts w:eastAsia="宋体" w:cs="Times New Roman" w:hint="eastAsia"/>
          <w:color w:val="000000"/>
          <w:kern w:val="0"/>
          <w:szCs w:val="20"/>
        </w:rPr>
        <w:t xml:space="preserve">, which consists of both the original signal </w:t>
      </w:r>
      <w:r>
        <w:rPr>
          <w:rFonts w:eastAsia="宋体" w:cs="Times New Roman" w:hint="eastAsia"/>
          <w:i/>
          <w:iCs/>
          <w:color w:val="000000"/>
          <w:kern w:val="0"/>
          <w:szCs w:val="20"/>
        </w:rPr>
        <w:t>x(t)</w:t>
      </w:r>
      <w:r>
        <w:rPr>
          <w:rFonts w:eastAsia="宋体" w:cs="Times New Roman" w:hint="eastAsia"/>
          <w:color w:val="000000"/>
          <w:kern w:val="0"/>
          <w:szCs w:val="20"/>
        </w:rPr>
        <w:t xml:space="preserve"> and the transformed signal </w:t>
      </w:r>
      <w:r>
        <w:rPr>
          <w:rFonts w:eastAsia="宋体" w:cs="Times New Roman" w:hint="eastAsia"/>
          <w:i/>
          <w:iCs/>
          <w:color w:val="000000"/>
          <w:kern w:val="0"/>
          <w:szCs w:val="20"/>
        </w:rPr>
        <w:t>y(t)</w:t>
      </w:r>
      <w:r>
        <w:rPr>
          <w:rFonts w:eastAsia="宋体" w:cs="Times New Roman" w:hint="eastAsia"/>
          <w:color w:val="000000"/>
          <w:kern w:val="0"/>
          <w:szCs w:val="20"/>
        </w:rPr>
        <w:t xml:space="preserve">. </w:t>
      </w:r>
    </w:p>
    <w:p w:rsidR="004807D0" w:rsidRDefault="004807D0">
      <w:pPr>
        <w:autoSpaceDE w:val="0"/>
        <w:autoSpaceDN w:val="0"/>
        <w:adjustRightInd w:val="0"/>
        <w:jc w:val="left"/>
        <w:rPr>
          <w:rFonts w:eastAsia="宋体" w:cs="Times New Roman"/>
          <w:color w:val="000000"/>
          <w:kern w:val="0"/>
          <w:szCs w:val="20"/>
        </w:rPr>
      </w:pPr>
    </w:p>
    <w:p w:rsidR="004807D0" w:rsidRDefault="005A0FC9">
      <w:pPr>
        <w:pStyle w:val="MTDisplayEquation"/>
      </w:pPr>
      <w:r>
        <w:tab/>
      </w:r>
      <w:r>
        <w:rPr>
          <w:position w:val="-10"/>
        </w:rPr>
        <w:object w:dxaOrig="1415" w:dyaOrig="300">
          <v:shape id="_x0000_i1027" type="#_x0000_t75" style="width:71pt;height:15pt" o:ole="">
            <v:imagedata r:id="rId11" o:title=""/>
          </v:shape>
          <o:OLEObject Type="Embed" ProgID="Equation.DSMT4" ShapeID="_x0000_i1027" DrawAspect="Content" ObjectID="_1748112631" r:id="rId12"/>
        </w:object>
      </w:r>
      <w:r>
        <w:tab/>
        <w:t>(</w:t>
      </w:r>
      <w:r>
        <w:fldChar w:fldCharType="begin"/>
      </w:r>
      <w:r>
        <w:instrText xml:space="preserve"> MACROBUTTON MTPlaceRef \* MERGEFORMAT </w:instrText>
      </w:r>
      <w:r>
        <w:fldChar w:fldCharType="begin"/>
      </w:r>
      <w:r>
        <w:instrText xml:space="preserve"> SEQ MTEqn \h \* MERGEFORMAT </w:instrText>
      </w:r>
      <w:r>
        <w:fldChar w:fldCharType="end"/>
      </w:r>
      <w:bookmarkStart w:id="5" w:name="ZEqnNum495010"/>
      <w:r>
        <w:fldChar w:fldCharType="begin"/>
      </w:r>
      <w:r>
        <w:instrText xml:space="preserve"> SEQ MTEqn \c \* Arabic \* MERGEFORMAT </w:instrText>
      </w:r>
      <w:r>
        <w:fldChar w:fldCharType="separate"/>
      </w:r>
      <w:r>
        <w:instrText>3</w:instrText>
      </w:r>
      <w:r>
        <w:fldChar w:fldCharType="end"/>
      </w:r>
      <w:bookmarkEnd w:id="5"/>
      <w:r>
        <w:fldChar w:fldCharType="end"/>
      </w:r>
      <w:r>
        <w:t>)</w:t>
      </w:r>
    </w:p>
    <w:p w:rsidR="004807D0" w:rsidRDefault="004807D0">
      <w:pPr>
        <w:autoSpaceDE w:val="0"/>
        <w:autoSpaceDN w:val="0"/>
        <w:adjustRightInd w:val="0"/>
        <w:jc w:val="left"/>
        <w:rPr>
          <w:rFonts w:eastAsia="宋体" w:cs="Times New Roman"/>
          <w:color w:val="000000"/>
          <w:kern w:val="0"/>
          <w:sz w:val="22"/>
        </w:rPr>
      </w:pPr>
    </w:p>
    <w:p w:rsidR="004807D0" w:rsidRDefault="005A0FC9">
      <w:pPr>
        <w:rPr>
          <w:rFonts w:eastAsia="宋体"/>
        </w:rPr>
      </w:pPr>
      <w:r>
        <w:rPr>
          <w:rFonts w:eastAsia="宋体"/>
        </w:rPr>
        <w:t xml:space="preserve">According to </w:t>
      </w:r>
      <w:r>
        <w:rPr>
          <w:rFonts w:eastAsia="宋体" w:hint="eastAsia"/>
        </w:rPr>
        <w:t>Eq</w:t>
      </w:r>
      <w:r>
        <w:rPr>
          <w:rFonts w:eastAsia="宋体"/>
        </w:rPr>
        <w:t xml:space="preserve"> </w:t>
      </w:r>
      <w:r>
        <w:rPr>
          <w:rFonts w:eastAsia="宋体"/>
        </w:rPr>
        <w:fldChar w:fldCharType="begin"/>
      </w:r>
      <w:r>
        <w:rPr>
          <w:rFonts w:eastAsia="宋体"/>
        </w:rPr>
        <w:instrText xml:space="preserve"> </w:instrText>
      </w:r>
      <w:r>
        <w:rPr>
          <w:rFonts w:eastAsia="宋体" w:hint="eastAsia"/>
        </w:rPr>
        <w:instrText>GOTOBUTTON ZEqnNum290770  \* MERGEFORMAT</w:instrText>
      </w:r>
      <w:r>
        <w:rPr>
          <w:rFonts w:eastAsia="宋体"/>
        </w:rPr>
        <w:instrText xml:space="preserve"> </w:instrText>
      </w:r>
      <w:r>
        <w:rPr>
          <w:rFonts w:eastAsia="宋体"/>
        </w:rPr>
        <w:fldChar w:fldCharType="begin"/>
      </w:r>
      <w:r>
        <w:rPr>
          <w:rFonts w:eastAsia="宋体"/>
        </w:rPr>
        <w:instrText xml:space="preserve"> REF ZEqnNum290770 \* Charformat \! \* MERGEFORMAT </w:instrText>
      </w:r>
      <w:r>
        <w:rPr>
          <w:rFonts w:eastAsia="宋体"/>
        </w:rPr>
        <w:fldChar w:fldCharType="separate"/>
      </w:r>
      <w:r>
        <w:instrText>2</w:instrText>
      </w:r>
      <w:r>
        <w:rPr>
          <w:rFonts w:eastAsia="宋体"/>
        </w:rPr>
        <w:fldChar w:fldCharType="end"/>
      </w:r>
      <w:r>
        <w:rPr>
          <w:rFonts w:eastAsia="宋体"/>
        </w:rPr>
        <w:fldChar w:fldCharType="end"/>
      </w:r>
      <w:r>
        <w:rPr>
          <w:rFonts w:eastAsia="宋体"/>
        </w:rPr>
        <w:t xml:space="preserve"> and </w:t>
      </w:r>
      <w:r>
        <w:rPr>
          <w:rFonts w:eastAsia="宋体" w:cs="Times New Roman" w:hint="eastAsia"/>
          <w:color w:val="000000"/>
          <w:kern w:val="0"/>
          <w:szCs w:val="20"/>
        </w:rPr>
        <w:t xml:space="preserve">Eq. </w:t>
      </w:r>
      <w:r>
        <w:rPr>
          <w:rFonts w:eastAsia="宋体" w:cs="Times New Roman"/>
          <w:color w:val="000000"/>
          <w:kern w:val="0"/>
          <w:szCs w:val="20"/>
        </w:rPr>
        <w:fldChar w:fldCharType="begin"/>
      </w:r>
      <w:r>
        <w:rPr>
          <w:rFonts w:eastAsia="宋体" w:cs="Times New Roman"/>
          <w:color w:val="000000"/>
          <w:kern w:val="0"/>
          <w:szCs w:val="20"/>
        </w:rPr>
        <w:instrText xml:space="preserve"> </w:instrText>
      </w:r>
      <w:r>
        <w:rPr>
          <w:rFonts w:eastAsia="宋体" w:cs="Times New Roman" w:hint="eastAsia"/>
          <w:color w:val="000000"/>
          <w:kern w:val="0"/>
          <w:szCs w:val="20"/>
        </w:rPr>
        <w:instrText>GOTOBUTTON ZEqnNum495010  \* MERGEFORMAT</w:instrText>
      </w:r>
      <w:r>
        <w:rPr>
          <w:rFonts w:eastAsia="宋体" w:cs="Times New Roman"/>
          <w:color w:val="000000"/>
          <w:kern w:val="0"/>
          <w:szCs w:val="20"/>
        </w:rPr>
        <w:instrText xml:space="preserve"> </w:instrText>
      </w:r>
      <w:r>
        <w:rPr>
          <w:rFonts w:eastAsia="宋体" w:cs="Times New Roman"/>
          <w:color w:val="000000"/>
          <w:kern w:val="0"/>
          <w:szCs w:val="20"/>
        </w:rPr>
        <w:fldChar w:fldCharType="begin"/>
      </w:r>
      <w:r>
        <w:rPr>
          <w:rFonts w:eastAsia="宋体" w:cs="Times New Roman"/>
          <w:color w:val="000000"/>
          <w:kern w:val="0"/>
          <w:szCs w:val="20"/>
        </w:rPr>
        <w:instrText xml:space="preserve"> REF ZEqnNum495010 \* Charformat \! \* MERGEFORMAT </w:instrText>
      </w:r>
      <w:r>
        <w:rPr>
          <w:rFonts w:eastAsia="宋体" w:cs="Times New Roman"/>
          <w:color w:val="000000"/>
          <w:kern w:val="0"/>
          <w:szCs w:val="20"/>
        </w:rPr>
        <w:fldChar w:fldCharType="separate"/>
      </w:r>
      <w:r>
        <w:rPr>
          <w:rFonts w:eastAsia="宋体" w:cs="Times New Roman"/>
          <w:color w:val="000000"/>
          <w:kern w:val="0"/>
          <w:szCs w:val="20"/>
        </w:rPr>
        <w:instrText>3</w:instrText>
      </w:r>
      <w:r>
        <w:rPr>
          <w:rFonts w:eastAsia="宋体" w:cs="Times New Roman"/>
          <w:color w:val="000000"/>
          <w:kern w:val="0"/>
          <w:szCs w:val="20"/>
        </w:rPr>
        <w:fldChar w:fldCharType="end"/>
      </w:r>
      <w:r>
        <w:rPr>
          <w:rFonts w:eastAsia="宋体" w:cs="Times New Roman"/>
          <w:color w:val="000000"/>
          <w:kern w:val="0"/>
          <w:szCs w:val="20"/>
        </w:rPr>
        <w:fldChar w:fldCharType="end"/>
      </w:r>
      <w:r>
        <w:rPr>
          <w:rFonts w:eastAsia="宋体" w:cs="Times New Roman"/>
          <w:color w:val="000000"/>
          <w:kern w:val="0"/>
          <w:szCs w:val="20"/>
        </w:rPr>
        <w:t xml:space="preserve">, if </w:t>
      </w:r>
      <w:r>
        <w:rPr>
          <w:rFonts w:eastAsia="宋体" w:cs="Times New Roman"/>
          <w:i/>
          <w:color w:val="000000"/>
          <w:kern w:val="0"/>
          <w:szCs w:val="20"/>
        </w:rPr>
        <w:t>x(t)</w:t>
      </w:r>
      <w:r>
        <w:rPr>
          <w:rFonts w:eastAsia="宋体" w:cs="Times New Roman"/>
          <w:color w:val="000000"/>
          <w:kern w:val="0"/>
          <w:szCs w:val="20"/>
        </w:rPr>
        <w:t xml:space="preserve"> is a sine function, the trajectory of </w:t>
      </w:r>
      <w:r>
        <w:rPr>
          <w:rFonts w:eastAsia="宋体" w:cs="Times New Roman"/>
          <w:i/>
          <w:color w:val="000000"/>
          <w:kern w:val="0"/>
          <w:szCs w:val="20"/>
        </w:rPr>
        <w:t>z(t)</w:t>
      </w:r>
      <w:r>
        <w:rPr>
          <w:rFonts w:eastAsia="宋体" w:cs="Times New Roman"/>
          <w:color w:val="000000"/>
          <w:kern w:val="0"/>
          <w:szCs w:val="20"/>
        </w:rPr>
        <w:t xml:space="preserve"> will be a cylindrical spiral, whose projection in the complex plane is a circle</w:t>
      </w:r>
      <w:r>
        <w:rPr>
          <w:rFonts w:eastAsia="宋体" w:hint="eastAsia"/>
        </w:rPr>
        <w:t>. Moreover, one additional matter wort</w:t>
      </w:r>
      <w:r>
        <w:rPr>
          <w:rFonts w:eastAsia="宋体"/>
        </w:rPr>
        <w:t>h</w:t>
      </w:r>
      <w:r>
        <w:rPr>
          <w:rFonts w:eastAsia="宋体" w:hint="eastAsia"/>
        </w:rPr>
        <w:t xml:space="preserve"> attention is that the new signal </w:t>
      </w:r>
      <w:r>
        <w:rPr>
          <w:rFonts w:eastAsia="宋体"/>
          <w:i/>
        </w:rPr>
        <w:t>y(t)</w:t>
      </w:r>
      <w:r>
        <w:rPr>
          <w:rFonts w:eastAsia="宋体"/>
        </w:rPr>
        <w:t xml:space="preserve"> </w:t>
      </w:r>
      <w:r>
        <w:rPr>
          <w:rFonts w:eastAsia="宋体" w:hint="eastAsia"/>
        </w:rPr>
        <w:t xml:space="preserve">should be </w:t>
      </w:r>
      <w:r>
        <w:rPr>
          <w:rFonts w:eastAsia="宋体"/>
        </w:rPr>
        <w:t>normalized</w:t>
      </w:r>
      <w:r>
        <w:rPr>
          <w:rFonts w:eastAsia="宋体" w:hint="eastAsia"/>
        </w:rPr>
        <w:t xml:space="preserve"> since this process introduces a multiplier </w:t>
      </w:r>
      <w:r>
        <w:rPr>
          <w:rFonts w:eastAsia="宋体"/>
          <w:i/>
          <w:iCs/>
        </w:rPr>
        <w:t>ω</w:t>
      </w:r>
      <w:r>
        <w:rPr>
          <w:rFonts w:eastAsia="宋体" w:hint="eastAsia"/>
        </w:rPr>
        <w:t xml:space="preserve">, which is the circular frequency of a sine or cosine function. </w:t>
      </w:r>
    </w:p>
    <w:p w:rsidR="004807D0" w:rsidRDefault="004807D0">
      <w:pPr>
        <w:autoSpaceDE w:val="0"/>
        <w:autoSpaceDN w:val="0"/>
        <w:adjustRightInd w:val="0"/>
        <w:jc w:val="left"/>
        <w:rPr>
          <w:rFonts w:eastAsia="宋体" w:cs="Times New Roman"/>
          <w:color w:val="000000"/>
          <w:kern w:val="0"/>
          <w:szCs w:val="20"/>
        </w:rPr>
      </w:pPr>
    </w:p>
    <w:p w:rsidR="004807D0" w:rsidRDefault="005A0FC9">
      <w:pPr>
        <w:pStyle w:val="MTDisplayEquation"/>
      </w:pPr>
      <w:r>
        <w:tab/>
      </w:r>
      <w:r>
        <w:rPr>
          <w:position w:val="-26"/>
        </w:rPr>
        <w:object w:dxaOrig="966" w:dyaOrig="599">
          <v:shape id="_x0000_i1028" type="#_x0000_t75" style="width:48.5pt;height:30pt" o:ole="">
            <v:imagedata r:id="rId13" o:title=""/>
          </v:shape>
          <o:OLEObject Type="Embed" ProgID="Equation.DSMT4" ShapeID="_x0000_i1028" DrawAspect="Content" ObjectID="_1748112632" r:id="rId14"/>
        </w:object>
      </w:r>
      <w:r>
        <w:tab/>
        <w:t>(</w:t>
      </w:r>
      <w:r>
        <w:fldChar w:fldCharType="begin"/>
      </w:r>
      <w:r>
        <w:instrText xml:space="preserve"> MACROBUTTON MTPlaceRef \* MERGEFORMAT </w:instrText>
      </w:r>
      <w:r>
        <w:fldChar w:fldCharType="begin"/>
      </w:r>
      <w:r>
        <w:instrText xml:space="preserve"> SEQ MTEqn \h \* MERGEFORMAT </w:instrText>
      </w:r>
      <w:r>
        <w:fldChar w:fldCharType="end"/>
      </w:r>
      <w:bookmarkStart w:id="6" w:name="ZEqnNum721818"/>
      <w:r>
        <w:fldChar w:fldCharType="begin"/>
      </w:r>
      <w:r>
        <w:instrText xml:space="preserve"> SEQ MTEqn \c \* Arabic \* MERGEFORMAT </w:instrText>
      </w:r>
      <w:r>
        <w:fldChar w:fldCharType="separate"/>
      </w:r>
      <w:r>
        <w:instrText>4</w:instrText>
      </w:r>
      <w:r>
        <w:fldChar w:fldCharType="end"/>
      </w:r>
      <w:bookmarkEnd w:id="6"/>
      <w:r>
        <w:fldChar w:fldCharType="end"/>
      </w:r>
      <w:r>
        <w:t>)</w:t>
      </w:r>
    </w:p>
    <w:p w:rsidR="004807D0" w:rsidRDefault="004807D0">
      <w:pPr>
        <w:rPr>
          <w:lang w:eastAsia="zh-TW"/>
        </w:rPr>
      </w:pP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0"/>
      </w:tblGrid>
      <w:tr w:rsidR="004807D0">
        <w:tc>
          <w:tcPr>
            <w:tcW w:w="8766" w:type="dxa"/>
          </w:tcPr>
          <w:p w:rsidR="004807D0" w:rsidRDefault="005A0FC9">
            <w:pPr>
              <w:autoSpaceDE w:val="0"/>
              <w:autoSpaceDN w:val="0"/>
              <w:adjustRightInd w:val="0"/>
              <w:jc w:val="center"/>
              <w:rPr>
                <w:rFonts w:eastAsia="宋体" w:cs="Times New Roman"/>
                <w:b/>
                <w:bCs/>
                <w:color w:val="000000"/>
                <w:kern w:val="0"/>
                <w:szCs w:val="20"/>
              </w:rPr>
            </w:pPr>
            <w:r>
              <w:rPr>
                <w:rFonts w:eastAsia="宋体" w:cs="Times New Roman" w:hint="eastAsia"/>
                <w:b/>
                <w:bCs/>
                <w:noProof/>
                <w:color w:val="000000"/>
                <w:kern w:val="0"/>
                <w:szCs w:val="20"/>
              </w:rPr>
              <w:drawing>
                <wp:inline distT="0" distB="0" distL="114300" distR="114300">
                  <wp:extent cx="3600626" cy="1800000"/>
                  <wp:effectExtent l="0" t="0" r="0" b="0"/>
                  <wp:docPr id="24" name="Picture 24" descr="derivative_ideal_s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erivative_ideal_sin"/>
                          <pic:cNvPicPr>
                            <a:picLocks noChangeAspect="1"/>
                          </pic:cNvPicPr>
                        </pic:nvPicPr>
                        <pic:blipFill>
                          <a:blip r:embed="rId15"/>
                          <a:stretch>
                            <a:fillRect/>
                          </a:stretch>
                        </pic:blipFill>
                        <pic:spPr>
                          <a:xfrm>
                            <a:off x="0" y="0"/>
                            <a:ext cx="3600626" cy="1800000"/>
                          </a:xfrm>
                          <a:prstGeom prst="rect">
                            <a:avLst/>
                          </a:prstGeom>
                        </pic:spPr>
                      </pic:pic>
                    </a:graphicData>
                  </a:graphic>
                </wp:inline>
              </w:drawing>
            </w:r>
          </w:p>
          <w:p w:rsidR="004807D0" w:rsidRDefault="005A0FC9">
            <w:pPr>
              <w:autoSpaceDE w:val="0"/>
              <w:autoSpaceDN w:val="0"/>
              <w:adjustRightInd w:val="0"/>
              <w:jc w:val="center"/>
              <w:rPr>
                <w:rFonts w:eastAsia="宋体" w:cs="Times New Roman"/>
                <w:b/>
                <w:bCs/>
                <w:color w:val="000000"/>
                <w:kern w:val="0"/>
                <w:szCs w:val="20"/>
              </w:rPr>
            </w:pPr>
            <w:r>
              <w:rPr>
                <w:rFonts w:eastAsia="宋体" w:cs="Times New Roman" w:hint="eastAsia"/>
                <w:b/>
                <w:bCs/>
                <w:color w:val="000000"/>
                <w:kern w:val="0"/>
                <w:szCs w:val="20"/>
              </w:rPr>
              <w:t xml:space="preserve">(a) </w:t>
            </w:r>
            <w:r>
              <w:rPr>
                <w:rFonts w:eastAsia="宋体" w:cs="Times New Roman" w:hint="eastAsia"/>
                <w:color w:val="000000"/>
                <w:kern w:val="0"/>
                <w:szCs w:val="20"/>
              </w:rPr>
              <w:t>Ideal sine function</w:t>
            </w:r>
          </w:p>
        </w:tc>
      </w:tr>
      <w:tr w:rsidR="004807D0">
        <w:tc>
          <w:tcPr>
            <w:tcW w:w="8766" w:type="dxa"/>
          </w:tcPr>
          <w:p w:rsidR="004807D0" w:rsidRDefault="005A0FC9">
            <w:pPr>
              <w:autoSpaceDE w:val="0"/>
              <w:autoSpaceDN w:val="0"/>
              <w:adjustRightInd w:val="0"/>
              <w:jc w:val="center"/>
              <w:rPr>
                <w:rFonts w:eastAsia="宋体" w:cs="Times New Roman"/>
                <w:b/>
                <w:bCs/>
                <w:color w:val="000000"/>
                <w:kern w:val="0"/>
                <w:szCs w:val="20"/>
              </w:rPr>
            </w:pPr>
            <w:r>
              <w:rPr>
                <w:rFonts w:eastAsia="宋体" w:cs="Times New Roman" w:hint="eastAsia"/>
                <w:b/>
                <w:bCs/>
                <w:noProof/>
                <w:color w:val="000000"/>
                <w:kern w:val="0"/>
                <w:szCs w:val="20"/>
              </w:rPr>
              <w:drawing>
                <wp:inline distT="0" distB="0" distL="114300" distR="114300">
                  <wp:extent cx="3600626" cy="1800000"/>
                  <wp:effectExtent l="0" t="0" r="0" b="0"/>
                  <wp:docPr id="25" name="Picture 25" descr="derivative_real_s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erivative_real_sin"/>
                          <pic:cNvPicPr>
                            <a:picLocks noChangeAspect="1"/>
                          </pic:cNvPicPr>
                        </pic:nvPicPr>
                        <pic:blipFill>
                          <a:blip r:embed="rId16"/>
                          <a:stretch>
                            <a:fillRect/>
                          </a:stretch>
                        </pic:blipFill>
                        <pic:spPr>
                          <a:xfrm>
                            <a:off x="0" y="0"/>
                            <a:ext cx="3600626" cy="1800000"/>
                          </a:xfrm>
                          <a:prstGeom prst="rect">
                            <a:avLst/>
                          </a:prstGeom>
                        </pic:spPr>
                      </pic:pic>
                    </a:graphicData>
                  </a:graphic>
                </wp:inline>
              </w:drawing>
            </w:r>
          </w:p>
          <w:p w:rsidR="004807D0" w:rsidRDefault="005A0FC9">
            <w:pPr>
              <w:autoSpaceDE w:val="0"/>
              <w:autoSpaceDN w:val="0"/>
              <w:adjustRightInd w:val="0"/>
              <w:jc w:val="center"/>
              <w:rPr>
                <w:rFonts w:eastAsia="宋体" w:cs="Times New Roman"/>
                <w:b/>
                <w:bCs/>
                <w:color w:val="000000"/>
                <w:kern w:val="0"/>
                <w:szCs w:val="20"/>
              </w:rPr>
            </w:pPr>
            <w:r>
              <w:rPr>
                <w:rFonts w:eastAsia="宋体" w:cs="Times New Roman" w:hint="eastAsia"/>
                <w:b/>
                <w:bCs/>
                <w:color w:val="000000"/>
                <w:kern w:val="0"/>
                <w:szCs w:val="20"/>
              </w:rPr>
              <w:t xml:space="preserve">(b) </w:t>
            </w:r>
            <w:r>
              <w:rPr>
                <w:rFonts w:eastAsia="宋体" w:cs="Times New Roman" w:hint="eastAsia"/>
                <w:color w:val="000000"/>
                <w:kern w:val="0"/>
                <w:szCs w:val="20"/>
              </w:rPr>
              <w:t>sine function with noises</w:t>
            </w:r>
          </w:p>
        </w:tc>
      </w:tr>
    </w:tbl>
    <w:p w:rsidR="004807D0" w:rsidRDefault="004807D0">
      <w:pPr>
        <w:autoSpaceDE w:val="0"/>
        <w:autoSpaceDN w:val="0"/>
        <w:adjustRightInd w:val="0"/>
        <w:jc w:val="center"/>
        <w:rPr>
          <w:rFonts w:eastAsia="宋体" w:cs="Times New Roman"/>
          <w:b/>
          <w:bCs/>
          <w:color w:val="000000"/>
          <w:kern w:val="0"/>
          <w:szCs w:val="20"/>
          <w:lang w:eastAsia="zh-TW"/>
        </w:rPr>
      </w:pPr>
    </w:p>
    <w:p w:rsidR="004807D0" w:rsidRDefault="005A0FC9">
      <w:pPr>
        <w:autoSpaceDE w:val="0"/>
        <w:autoSpaceDN w:val="0"/>
        <w:adjustRightInd w:val="0"/>
        <w:jc w:val="center"/>
        <w:rPr>
          <w:rFonts w:eastAsia="宋体" w:cs="Times New Roman"/>
          <w:color w:val="000000"/>
          <w:kern w:val="0"/>
          <w:szCs w:val="20"/>
        </w:rPr>
      </w:pPr>
      <w:r>
        <w:rPr>
          <w:rFonts w:eastAsia="宋体" w:cs="Times New Roman"/>
          <w:b/>
          <w:bCs/>
          <w:color w:val="000000"/>
          <w:kern w:val="0"/>
          <w:szCs w:val="20"/>
          <w:lang w:eastAsia="zh-TW"/>
        </w:rPr>
        <w:t xml:space="preserve">Figure </w:t>
      </w:r>
      <w:r>
        <w:rPr>
          <w:rFonts w:eastAsia="宋体" w:cs="Times New Roman"/>
          <w:b/>
          <w:bCs/>
          <w:color w:val="000000"/>
          <w:kern w:val="0"/>
          <w:szCs w:val="20"/>
        </w:rPr>
        <w:t>1</w:t>
      </w:r>
      <w:r>
        <w:rPr>
          <w:rFonts w:eastAsia="宋体" w:cs="Times New Roman"/>
          <w:b/>
          <w:bCs/>
          <w:color w:val="000000"/>
          <w:kern w:val="0"/>
          <w:szCs w:val="20"/>
          <w:lang w:eastAsia="zh-TW"/>
        </w:rPr>
        <w:t>.</w:t>
      </w:r>
      <w:r>
        <w:rPr>
          <w:rFonts w:eastAsia="宋体" w:cs="Times New Roman"/>
          <w:color w:val="000000"/>
          <w:kern w:val="0"/>
          <w:szCs w:val="20"/>
          <w:lang w:eastAsia="zh-TW"/>
        </w:rPr>
        <w:t xml:space="preserve"> </w:t>
      </w:r>
      <w:r>
        <w:rPr>
          <w:rFonts w:eastAsia="宋体" w:cs="Times New Roman" w:hint="eastAsia"/>
          <w:color w:val="000000"/>
          <w:kern w:val="0"/>
          <w:szCs w:val="20"/>
        </w:rPr>
        <w:t xml:space="preserve">Projection of the derivative analytical signal of </w:t>
      </w:r>
      <w:r>
        <w:rPr>
          <w:rFonts w:eastAsia="宋体" w:cs="Times New Roman"/>
          <w:color w:val="000000"/>
          <w:kern w:val="0"/>
          <w:szCs w:val="20"/>
        </w:rPr>
        <w:t xml:space="preserve">the </w:t>
      </w:r>
      <w:r>
        <w:rPr>
          <w:rFonts w:eastAsia="宋体" w:cs="Times New Roman" w:hint="eastAsia"/>
          <w:color w:val="000000"/>
          <w:kern w:val="0"/>
          <w:szCs w:val="20"/>
        </w:rPr>
        <w:t>sine function in a complex plain</w:t>
      </w:r>
    </w:p>
    <w:p w:rsidR="004807D0" w:rsidRDefault="00D8702D">
      <w:pPr>
        <w:autoSpaceDE w:val="0"/>
        <w:autoSpaceDN w:val="0"/>
        <w:adjustRightInd w:val="0"/>
        <w:jc w:val="left"/>
        <w:rPr>
          <w:rFonts w:eastAsia="宋体" w:cs="Times New Roman"/>
          <w:color w:val="000000"/>
          <w:kern w:val="0"/>
          <w:szCs w:val="20"/>
        </w:rPr>
      </w:pPr>
      <w:r>
        <w:rPr>
          <w:rFonts w:eastAsia="宋体"/>
        </w:rPr>
        <w:lastRenderedPageBreak/>
        <w:t>T</w:t>
      </w:r>
      <w:r>
        <w:rPr>
          <w:rFonts w:eastAsia="宋体" w:hint="eastAsia"/>
        </w:rPr>
        <w:t xml:space="preserve">he projection of the derivative analytical signal of </w:t>
      </w:r>
      <w:r>
        <w:rPr>
          <w:rFonts w:eastAsia="宋体"/>
        </w:rPr>
        <w:t xml:space="preserve">a </w:t>
      </w:r>
      <w:r>
        <w:rPr>
          <w:rFonts w:eastAsia="宋体" w:hint="eastAsia"/>
        </w:rPr>
        <w:t xml:space="preserve">sine function in a complex plain is shown in Fig </w:t>
      </w:r>
      <w:r>
        <w:rPr>
          <w:rFonts w:eastAsia="宋体"/>
        </w:rPr>
        <w:t>1</w:t>
      </w:r>
      <w:r>
        <w:rPr>
          <w:rFonts w:eastAsia="宋体" w:hint="eastAsia"/>
        </w:rPr>
        <w:t xml:space="preserve">, where </w:t>
      </w:r>
      <w:r>
        <w:rPr>
          <w:rFonts w:eastAsia="宋体"/>
        </w:rPr>
        <w:t xml:space="preserve">Fig. 1 </w:t>
      </w:r>
      <w:r>
        <w:rPr>
          <w:rFonts w:eastAsia="宋体" w:hint="eastAsia"/>
        </w:rPr>
        <w:t xml:space="preserve">(a) and </w:t>
      </w:r>
      <w:r>
        <w:rPr>
          <w:rFonts w:eastAsia="宋体"/>
        </w:rPr>
        <w:t xml:space="preserve">Fig. 1 </w:t>
      </w:r>
      <w:r>
        <w:rPr>
          <w:rFonts w:eastAsia="宋体" w:hint="eastAsia"/>
        </w:rPr>
        <w:t xml:space="preserve">(b) represent the ideal condition and noise-influenced condition, respectively. </w:t>
      </w:r>
      <w:r>
        <w:rPr>
          <w:rFonts w:eastAsia="宋体" w:cs="Times New Roman" w:hint="eastAsia"/>
          <w:color w:val="000000"/>
          <w:kern w:val="0"/>
          <w:szCs w:val="20"/>
        </w:rPr>
        <w:t>To quantify the single-modal feature of VIV, the HC</w:t>
      </w:r>
      <w:r>
        <w:rPr>
          <w:rFonts w:eastAsia="宋体" w:cs="Times New Roman"/>
          <w:color w:val="000000"/>
          <w:kern w:val="0"/>
          <w:szCs w:val="20"/>
        </w:rPr>
        <w:t>D</w:t>
      </w:r>
      <w:r>
        <w:rPr>
          <w:rFonts w:eastAsia="宋体" w:cs="Times New Roman" w:hint="eastAsia"/>
          <w:color w:val="000000"/>
          <w:kern w:val="0"/>
          <w:szCs w:val="20"/>
        </w:rPr>
        <w:t xml:space="preserve"> is defined by Eq.</w:t>
      </w:r>
      <w:r>
        <w:rPr>
          <w:rFonts w:eastAsia="宋体" w:cs="Times New Roman"/>
          <w:color w:val="000000"/>
          <w:kern w:val="0"/>
          <w:szCs w:val="20"/>
        </w:rPr>
        <w:t xml:space="preserve"> </w:t>
      </w:r>
      <w:r>
        <w:rPr>
          <w:rFonts w:eastAsia="宋体" w:cs="Times New Roman"/>
          <w:color w:val="000000"/>
          <w:kern w:val="0"/>
          <w:szCs w:val="20"/>
        </w:rPr>
        <w:fldChar w:fldCharType="begin"/>
      </w:r>
      <w:r>
        <w:rPr>
          <w:rFonts w:eastAsia="宋体" w:cs="Times New Roman"/>
          <w:color w:val="000000"/>
          <w:kern w:val="0"/>
          <w:szCs w:val="20"/>
        </w:rPr>
        <w:instrText xml:space="preserve"> </w:instrText>
      </w:r>
      <w:r>
        <w:rPr>
          <w:rFonts w:eastAsia="宋体" w:cs="Times New Roman" w:hint="eastAsia"/>
          <w:color w:val="000000"/>
          <w:kern w:val="0"/>
          <w:szCs w:val="20"/>
        </w:rPr>
        <w:instrText>GOTOBUTTON ZEqnNum721818  \* MERGEFORMAT</w:instrText>
      </w:r>
      <w:r>
        <w:rPr>
          <w:rFonts w:eastAsia="宋体" w:cs="Times New Roman"/>
          <w:color w:val="000000"/>
          <w:kern w:val="0"/>
          <w:szCs w:val="20"/>
        </w:rPr>
        <w:instrText xml:space="preserve"> </w:instrText>
      </w:r>
      <w:r>
        <w:rPr>
          <w:rFonts w:eastAsia="宋体" w:cs="Times New Roman"/>
          <w:color w:val="000000"/>
          <w:kern w:val="0"/>
          <w:szCs w:val="20"/>
        </w:rPr>
        <w:fldChar w:fldCharType="begin"/>
      </w:r>
      <w:r>
        <w:rPr>
          <w:rFonts w:eastAsia="宋体" w:cs="Times New Roman"/>
          <w:color w:val="000000"/>
          <w:kern w:val="0"/>
          <w:szCs w:val="20"/>
        </w:rPr>
        <w:instrText xml:space="preserve"> REF ZEqnNum721818 \* Charformat \! \* MERGEFORMAT </w:instrText>
      </w:r>
      <w:r>
        <w:rPr>
          <w:rFonts w:eastAsia="宋体" w:cs="Times New Roman"/>
          <w:color w:val="000000"/>
          <w:kern w:val="0"/>
          <w:szCs w:val="20"/>
        </w:rPr>
        <w:fldChar w:fldCharType="separate"/>
      </w:r>
      <w:r>
        <w:rPr>
          <w:rFonts w:eastAsia="宋体" w:cs="Times New Roman"/>
          <w:color w:val="000000"/>
          <w:kern w:val="0"/>
          <w:szCs w:val="20"/>
        </w:rPr>
        <w:instrText>4</w:instrText>
      </w:r>
      <w:r>
        <w:rPr>
          <w:rFonts w:eastAsia="宋体" w:cs="Times New Roman"/>
          <w:color w:val="000000"/>
          <w:kern w:val="0"/>
          <w:szCs w:val="20"/>
        </w:rPr>
        <w:fldChar w:fldCharType="end"/>
      </w:r>
      <w:r>
        <w:rPr>
          <w:rFonts w:eastAsia="宋体" w:cs="Times New Roman"/>
          <w:color w:val="000000"/>
          <w:kern w:val="0"/>
          <w:szCs w:val="20"/>
        </w:rPr>
        <w:fldChar w:fldCharType="end"/>
      </w:r>
      <w:r>
        <w:rPr>
          <w:rFonts w:eastAsia="宋体" w:cs="Times New Roman" w:hint="eastAsia"/>
          <w:color w:val="000000"/>
          <w:kern w:val="0"/>
          <w:szCs w:val="20"/>
        </w:rPr>
        <w:t xml:space="preserve">, where </w:t>
      </w:r>
      <w:r>
        <w:rPr>
          <w:rFonts w:eastAsia="宋体" w:cs="Times New Roman" w:hint="eastAsia"/>
          <w:i/>
          <w:iCs/>
          <w:color w:val="000000"/>
          <w:kern w:val="0"/>
          <w:szCs w:val="20"/>
        </w:rPr>
        <w:t>R</w:t>
      </w:r>
      <w:r>
        <w:rPr>
          <w:rFonts w:eastAsia="宋体" w:cs="Times New Roman" w:hint="eastAsia"/>
          <w:i/>
          <w:iCs/>
          <w:color w:val="000000"/>
          <w:kern w:val="0"/>
          <w:szCs w:val="20"/>
          <w:vertAlign w:val="subscript"/>
        </w:rPr>
        <w:t>1</w:t>
      </w:r>
      <w:r>
        <w:rPr>
          <w:rFonts w:eastAsia="宋体" w:cs="Times New Roman" w:hint="eastAsia"/>
          <w:color w:val="000000"/>
          <w:kern w:val="0"/>
          <w:szCs w:val="20"/>
          <w:vertAlign w:val="subscript"/>
        </w:rPr>
        <w:t xml:space="preserve"> </w:t>
      </w:r>
      <w:r>
        <w:rPr>
          <w:rFonts w:eastAsia="宋体" w:cs="Times New Roman" w:hint="eastAsia"/>
          <w:color w:val="000000"/>
          <w:kern w:val="0"/>
          <w:szCs w:val="20"/>
        </w:rPr>
        <w:t xml:space="preserve">and </w:t>
      </w:r>
      <w:r>
        <w:rPr>
          <w:rFonts w:eastAsia="宋体" w:cs="Times New Roman" w:hint="eastAsia"/>
          <w:i/>
          <w:iCs/>
          <w:color w:val="000000"/>
          <w:kern w:val="0"/>
          <w:szCs w:val="20"/>
        </w:rPr>
        <w:t>R</w:t>
      </w:r>
      <w:r>
        <w:rPr>
          <w:rFonts w:eastAsia="宋体" w:cs="Times New Roman" w:hint="eastAsia"/>
          <w:i/>
          <w:iCs/>
          <w:color w:val="000000"/>
          <w:kern w:val="0"/>
          <w:szCs w:val="20"/>
          <w:vertAlign w:val="subscript"/>
        </w:rPr>
        <w:t xml:space="preserve">2 </w:t>
      </w:r>
      <w:r>
        <w:rPr>
          <w:rFonts w:eastAsia="宋体" w:cs="Times New Roman" w:hint="eastAsia"/>
          <w:color w:val="000000"/>
          <w:kern w:val="0"/>
          <w:szCs w:val="20"/>
        </w:rPr>
        <w:t xml:space="preserve">represent the inner radius and outer radius displayed in Fig. </w:t>
      </w:r>
      <w:r>
        <w:rPr>
          <w:rFonts w:eastAsia="宋体" w:cs="Times New Roman"/>
          <w:color w:val="000000"/>
          <w:kern w:val="0"/>
          <w:szCs w:val="20"/>
        </w:rPr>
        <w:t>1</w:t>
      </w:r>
      <w:r>
        <w:rPr>
          <w:rFonts w:eastAsia="宋体" w:cs="Times New Roman" w:hint="eastAsia"/>
          <w:color w:val="000000"/>
          <w:kern w:val="0"/>
          <w:szCs w:val="20"/>
        </w:rPr>
        <w:t xml:space="preserve"> (b).</w:t>
      </w:r>
    </w:p>
    <w:p w:rsidR="00D8702D" w:rsidRPr="00D8702D" w:rsidRDefault="00D8702D">
      <w:pPr>
        <w:autoSpaceDE w:val="0"/>
        <w:autoSpaceDN w:val="0"/>
        <w:adjustRightInd w:val="0"/>
        <w:jc w:val="left"/>
        <w:rPr>
          <w:rFonts w:eastAsia="宋体" w:cs="Times New Roman"/>
          <w:color w:val="000000"/>
          <w:kern w:val="0"/>
          <w:szCs w:val="20"/>
        </w:rPr>
      </w:pPr>
    </w:p>
    <w:p w:rsidR="004807D0" w:rsidRDefault="005A0FC9">
      <w:pPr>
        <w:autoSpaceDE w:val="0"/>
        <w:autoSpaceDN w:val="0"/>
        <w:adjustRightInd w:val="0"/>
        <w:jc w:val="left"/>
        <w:rPr>
          <w:rFonts w:eastAsia="宋体" w:cs="Times New Roman"/>
          <w:b/>
          <w:color w:val="000000"/>
          <w:kern w:val="0"/>
          <w:sz w:val="22"/>
        </w:rPr>
      </w:pPr>
      <w:r>
        <w:rPr>
          <w:rFonts w:eastAsia="宋体" w:cs="Times New Roman"/>
          <w:b/>
          <w:color w:val="000000"/>
          <w:kern w:val="0"/>
          <w:sz w:val="22"/>
          <w:lang w:eastAsia="zh-TW"/>
        </w:rPr>
        <w:t>2.</w:t>
      </w:r>
      <w:r>
        <w:rPr>
          <w:rFonts w:eastAsia="宋体" w:cs="Times New Roman" w:hint="eastAsia"/>
          <w:b/>
          <w:color w:val="000000"/>
          <w:kern w:val="0"/>
          <w:sz w:val="22"/>
        </w:rPr>
        <w:t>2</w:t>
      </w:r>
      <w:r>
        <w:rPr>
          <w:rFonts w:eastAsia="宋体" w:cs="Times New Roman"/>
          <w:b/>
          <w:color w:val="000000"/>
          <w:kern w:val="0"/>
          <w:sz w:val="22"/>
          <w:lang w:eastAsia="zh-TW"/>
        </w:rPr>
        <w:t xml:space="preserve">. </w:t>
      </w:r>
      <w:r>
        <w:rPr>
          <w:rFonts w:eastAsia="宋体" w:cs="Times New Roman" w:hint="eastAsia"/>
          <w:b/>
          <w:color w:val="000000"/>
          <w:kern w:val="0"/>
          <w:sz w:val="22"/>
        </w:rPr>
        <w:t>Brief introduction of Clustering Algorithm for sample classification</w:t>
      </w:r>
    </w:p>
    <w:p w:rsidR="004807D0" w:rsidRDefault="004807D0">
      <w:pPr>
        <w:autoSpaceDE w:val="0"/>
        <w:autoSpaceDN w:val="0"/>
        <w:adjustRightInd w:val="0"/>
        <w:jc w:val="left"/>
        <w:rPr>
          <w:rFonts w:eastAsia="宋体" w:cs="Times New Roman"/>
          <w:b/>
          <w:color w:val="000000"/>
          <w:kern w:val="0"/>
          <w:sz w:val="22"/>
          <w:lang w:eastAsia="en-US"/>
        </w:rPr>
      </w:pPr>
    </w:p>
    <w:p w:rsidR="004807D0" w:rsidRDefault="005A0FC9">
      <w:pPr>
        <w:autoSpaceDE w:val="0"/>
        <w:autoSpaceDN w:val="0"/>
        <w:adjustRightInd w:val="0"/>
        <w:jc w:val="left"/>
        <w:rPr>
          <w:rFonts w:eastAsia="宋体" w:cs="Times New Roman"/>
          <w:color w:val="000000"/>
          <w:kern w:val="0"/>
          <w:sz w:val="22"/>
        </w:rPr>
      </w:pPr>
      <w:r>
        <w:rPr>
          <w:rFonts w:eastAsia="宋体" w:cs="Times New Roman"/>
          <w:color w:val="000000"/>
          <w:kern w:val="0"/>
          <w:sz w:val="22"/>
          <w:lang w:eastAsia="zh-TW"/>
        </w:rPr>
        <w:t>2.</w:t>
      </w:r>
      <w:r>
        <w:rPr>
          <w:rFonts w:eastAsia="宋体" w:cs="Times New Roman" w:hint="eastAsia"/>
          <w:color w:val="000000"/>
          <w:kern w:val="0"/>
          <w:sz w:val="22"/>
        </w:rPr>
        <w:t>2</w:t>
      </w:r>
      <w:r>
        <w:rPr>
          <w:rFonts w:eastAsia="宋体" w:cs="Times New Roman"/>
          <w:color w:val="000000"/>
          <w:kern w:val="0"/>
          <w:sz w:val="22"/>
          <w:lang w:eastAsia="zh-TW"/>
        </w:rPr>
        <w:t>.</w:t>
      </w:r>
      <w:r>
        <w:rPr>
          <w:rFonts w:eastAsia="宋体" w:cs="Times New Roman" w:hint="eastAsia"/>
          <w:color w:val="000000"/>
          <w:kern w:val="0"/>
          <w:sz w:val="22"/>
        </w:rPr>
        <w:t>1</w:t>
      </w:r>
      <w:r>
        <w:rPr>
          <w:rFonts w:eastAsia="宋体" w:cs="Times New Roman"/>
          <w:color w:val="000000"/>
          <w:kern w:val="0"/>
          <w:sz w:val="22"/>
          <w:lang w:eastAsia="zh-TW"/>
        </w:rPr>
        <w:t>.</w:t>
      </w:r>
      <w:r>
        <w:rPr>
          <w:rFonts w:eastAsia="宋体" w:cs="Times New Roman" w:hint="eastAsia"/>
          <w:color w:val="000000"/>
          <w:kern w:val="0"/>
          <w:sz w:val="22"/>
        </w:rPr>
        <w:t xml:space="preserve"> KMeans algorithm</w:t>
      </w:r>
    </w:p>
    <w:p w:rsidR="004807D0" w:rsidRDefault="005A0FC9">
      <w:pPr>
        <w:rPr>
          <w:rFonts w:eastAsia="宋体"/>
        </w:rPr>
      </w:pPr>
      <w:r>
        <w:rPr>
          <w:rFonts w:eastAsia="宋体"/>
        </w:rPr>
        <w:t xml:space="preserve">The </w:t>
      </w:r>
      <w:r>
        <w:rPr>
          <w:rFonts w:eastAsia="宋体" w:hint="eastAsia"/>
        </w:rPr>
        <w:t xml:space="preserve">KMeans algorithm might be the </w:t>
      </w:r>
      <w:r>
        <w:rPr>
          <w:rFonts w:eastAsia="宋体"/>
        </w:rPr>
        <w:t>simplest</w:t>
      </w:r>
      <w:r>
        <w:rPr>
          <w:rFonts w:eastAsia="宋体" w:hint="eastAsia"/>
        </w:rPr>
        <w:t xml:space="preserve"> and most famous clustering algorithm among all of </w:t>
      </w:r>
      <w:r>
        <w:rPr>
          <w:rFonts w:eastAsia="宋体"/>
        </w:rPr>
        <w:t>them</w:t>
      </w:r>
      <w:r>
        <w:rPr>
          <w:rFonts w:eastAsia="宋体" w:hint="eastAsia"/>
        </w:rPr>
        <w:t>. First</w:t>
      </w:r>
      <w:r>
        <w:rPr>
          <w:rFonts w:eastAsia="宋体"/>
        </w:rPr>
        <w:t>ly</w:t>
      </w:r>
      <w:r>
        <w:rPr>
          <w:rFonts w:eastAsia="宋体" w:hint="eastAsia"/>
        </w:rPr>
        <w:t xml:space="preserve">, a hyper-parameter </w:t>
      </w:r>
      <w:r>
        <w:rPr>
          <w:rFonts w:eastAsia="宋体" w:hint="eastAsia"/>
          <w:i/>
          <w:iCs/>
        </w:rPr>
        <w:t>k</w:t>
      </w:r>
      <w:r>
        <w:rPr>
          <w:rFonts w:eastAsia="宋体" w:hint="eastAsia"/>
        </w:rPr>
        <w:t>, which means the number of clustering centroids, should be determined in advance. After that, the algorithm will automatically p</w:t>
      </w:r>
      <w:r>
        <w:rPr>
          <w:rFonts w:eastAsia="宋体"/>
        </w:rPr>
        <w:t>o</w:t>
      </w:r>
      <w:r>
        <w:rPr>
          <w:rFonts w:eastAsia="宋体" w:hint="eastAsia"/>
        </w:rPr>
        <w:t xml:space="preserve">rtion all data points into </w:t>
      </w:r>
      <w:r>
        <w:rPr>
          <w:rFonts w:eastAsia="宋体" w:hint="eastAsia"/>
          <w:i/>
          <w:iCs/>
        </w:rPr>
        <w:t xml:space="preserve">k </w:t>
      </w:r>
      <w:r>
        <w:rPr>
          <w:rFonts w:eastAsia="宋体" w:hint="eastAsia"/>
        </w:rPr>
        <w:t>classes, such that the sum of each point</w:t>
      </w:r>
      <w:r>
        <w:rPr>
          <w:rFonts w:eastAsia="宋体"/>
        </w:rPr>
        <w:t>’</w:t>
      </w:r>
      <w:r>
        <w:rPr>
          <w:rFonts w:eastAsia="宋体" w:hint="eastAsia"/>
        </w:rPr>
        <w:t>s distance to its nearest centroid gradually approaches</w:t>
      </w:r>
      <w:r>
        <w:rPr>
          <w:rFonts w:eastAsia="宋体"/>
        </w:rPr>
        <w:t xml:space="preserve"> </w:t>
      </w:r>
      <w:r>
        <w:rPr>
          <w:rFonts w:eastAsia="宋体" w:hint="eastAsia"/>
        </w:rPr>
        <w:t>the minimum value. This process might iterate numerous times and the centroids will be dynamically relocated until no data point changes its classification.</w:t>
      </w:r>
    </w:p>
    <w:p w:rsidR="004807D0" w:rsidRDefault="004807D0">
      <w:pPr>
        <w:autoSpaceDE w:val="0"/>
        <w:autoSpaceDN w:val="0"/>
        <w:adjustRightInd w:val="0"/>
        <w:jc w:val="left"/>
        <w:rPr>
          <w:rFonts w:eastAsia="宋体" w:cs="Times New Roman"/>
          <w:color w:val="000000"/>
          <w:kern w:val="0"/>
          <w:sz w:val="22"/>
          <w:lang w:eastAsia="en-US"/>
        </w:rPr>
      </w:pPr>
    </w:p>
    <w:p w:rsidR="004807D0" w:rsidRDefault="005A0FC9">
      <w:pPr>
        <w:autoSpaceDE w:val="0"/>
        <w:autoSpaceDN w:val="0"/>
        <w:adjustRightInd w:val="0"/>
        <w:jc w:val="left"/>
        <w:rPr>
          <w:rFonts w:eastAsia="宋体" w:cs="Times New Roman"/>
          <w:color w:val="000000"/>
          <w:kern w:val="0"/>
          <w:sz w:val="22"/>
          <w:lang w:eastAsia="en-US"/>
        </w:rPr>
      </w:pPr>
      <w:r>
        <w:rPr>
          <w:rFonts w:eastAsia="宋体" w:cs="Times New Roman"/>
          <w:color w:val="000000"/>
          <w:kern w:val="0"/>
          <w:sz w:val="22"/>
          <w:lang w:eastAsia="zh-TW"/>
        </w:rPr>
        <w:t>2.</w:t>
      </w:r>
      <w:r>
        <w:rPr>
          <w:rFonts w:eastAsia="宋体" w:cs="Times New Roman" w:hint="eastAsia"/>
          <w:color w:val="000000"/>
          <w:kern w:val="0"/>
          <w:sz w:val="22"/>
        </w:rPr>
        <w:t>2</w:t>
      </w:r>
      <w:r>
        <w:rPr>
          <w:rFonts w:eastAsia="宋体" w:cs="Times New Roman"/>
          <w:color w:val="000000"/>
          <w:kern w:val="0"/>
          <w:sz w:val="22"/>
          <w:lang w:eastAsia="zh-TW"/>
        </w:rPr>
        <w:t>.</w:t>
      </w:r>
      <w:r>
        <w:rPr>
          <w:rFonts w:eastAsia="宋体" w:cs="Times New Roman" w:hint="eastAsia"/>
          <w:color w:val="000000"/>
          <w:kern w:val="0"/>
          <w:sz w:val="22"/>
        </w:rPr>
        <w:t>2</w:t>
      </w:r>
      <w:r>
        <w:rPr>
          <w:rFonts w:eastAsia="宋体" w:cs="Times New Roman"/>
          <w:color w:val="000000"/>
          <w:kern w:val="0"/>
          <w:sz w:val="22"/>
          <w:lang w:eastAsia="zh-TW"/>
        </w:rPr>
        <w:t xml:space="preserve">. </w:t>
      </w:r>
      <w:r>
        <w:rPr>
          <w:rFonts w:eastAsia="宋体" w:cs="Times New Roman" w:hint="eastAsia"/>
          <w:color w:val="000000"/>
          <w:kern w:val="0"/>
          <w:sz w:val="22"/>
        </w:rPr>
        <w:t>DBSCAN algorithm</w:t>
      </w:r>
      <w:r>
        <w:rPr>
          <w:rFonts w:eastAsia="宋体" w:cs="Times New Roman"/>
          <w:color w:val="000000"/>
          <w:kern w:val="0"/>
          <w:sz w:val="22"/>
          <w:lang w:eastAsia="en-US"/>
        </w:rPr>
        <w:t xml:space="preserve"> </w:t>
      </w:r>
    </w:p>
    <w:p w:rsidR="004807D0" w:rsidRDefault="005A0FC9">
      <w:pPr>
        <w:rPr>
          <w:rFonts w:eastAsia="宋体"/>
          <w:szCs w:val="20"/>
          <w:lang w:eastAsia="en-US"/>
        </w:rPr>
      </w:pPr>
      <w:r>
        <w:rPr>
          <w:rFonts w:eastAsia="宋体" w:hint="eastAsia"/>
        </w:rPr>
        <w:t xml:space="preserve">DBSCAN is an abbreviation of density-based spatial clustering of applications with noise. It can be </w:t>
      </w:r>
      <w:r>
        <w:rPr>
          <w:rFonts w:eastAsia="宋体"/>
        </w:rPr>
        <w:t>inferred</w:t>
      </w:r>
      <w:r>
        <w:rPr>
          <w:rFonts w:eastAsia="宋体" w:hint="eastAsia"/>
        </w:rPr>
        <w:t xml:space="preserve"> from its full name that this method </w:t>
      </w:r>
      <w:r>
        <w:rPr>
          <w:rFonts w:eastAsia="宋体"/>
        </w:rPr>
        <w:t xml:space="preserve">is </w:t>
      </w:r>
      <w:r>
        <w:rPr>
          <w:rFonts w:eastAsia="宋体" w:hint="eastAsia"/>
        </w:rPr>
        <w:t>base</w:t>
      </w:r>
      <w:r>
        <w:rPr>
          <w:rFonts w:eastAsia="宋体"/>
        </w:rPr>
        <w:t>d</w:t>
      </w:r>
      <w:r>
        <w:rPr>
          <w:rFonts w:eastAsia="宋体" w:hint="eastAsia"/>
        </w:rPr>
        <w:t xml:space="preserve"> on the density of data points that </w:t>
      </w:r>
      <w:r>
        <w:rPr>
          <w:rFonts w:eastAsia="宋体"/>
        </w:rPr>
        <w:t>distribute</w:t>
      </w:r>
      <w:r>
        <w:rPr>
          <w:rFonts w:eastAsia="宋体" w:hint="eastAsia"/>
        </w:rPr>
        <w:t xml:space="preserve"> in the sample space. To utilize this algorithm, two major hyper-parameters are entailed, i.e., the density threshold and the neighbor radius. One of the most important advantage</w:t>
      </w:r>
      <w:r>
        <w:rPr>
          <w:rFonts w:eastAsia="宋体"/>
        </w:rPr>
        <w:t>s</w:t>
      </w:r>
      <w:r>
        <w:rPr>
          <w:rFonts w:eastAsia="宋体" w:hint="eastAsia"/>
        </w:rPr>
        <w:t xml:space="preserve"> of DBSCAN is that it can rule out a substantial number of noise and is thus robust to outliers, which is essential when dealing with practical engineering projects that are </w:t>
      </w:r>
      <w:r>
        <w:rPr>
          <w:rFonts w:eastAsia="宋体"/>
        </w:rPr>
        <w:t>vulnerable</w:t>
      </w:r>
      <w:r>
        <w:rPr>
          <w:rFonts w:eastAsia="宋体" w:hint="eastAsia"/>
        </w:rPr>
        <w:t xml:space="preserve"> to environmental noises, such as cable VIV detection. </w:t>
      </w:r>
    </w:p>
    <w:p w:rsidR="004807D0" w:rsidRDefault="004807D0">
      <w:pPr>
        <w:autoSpaceDE w:val="0"/>
        <w:autoSpaceDN w:val="0"/>
        <w:adjustRightInd w:val="0"/>
        <w:rPr>
          <w:rFonts w:eastAsia="宋体" w:cs="Times New Roman"/>
          <w:color w:val="6B1EF6"/>
          <w:kern w:val="0"/>
          <w:sz w:val="22"/>
          <w:lang w:eastAsia="zh-TW"/>
        </w:rPr>
      </w:pPr>
    </w:p>
    <w:p w:rsidR="004807D0" w:rsidRDefault="005A0FC9">
      <w:pPr>
        <w:numPr>
          <w:ilvl w:val="0"/>
          <w:numId w:val="1"/>
        </w:numPr>
        <w:autoSpaceDE w:val="0"/>
        <w:autoSpaceDN w:val="0"/>
        <w:adjustRightInd w:val="0"/>
        <w:jc w:val="left"/>
        <w:rPr>
          <w:rFonts w:eastAsia="宋体" w:cs="Times New Roman"/>
          <w:b/>
          <w:bCs/>
          <w:caps/>
          <w:kern w:val="0"/>
          <w:sz w:val="22"/>
        </w:rPr>
      </w:pPr>
      <w:r>
        <w:rPr>
          <w:rFonts w:eastAsia="宋体" w:cs="Times New Roman" w:hint="eastAsia"/>
          <w:b/>
          <w:bCs/>
          <w:caps/>
          <w:kern w:val="0"/>
          <w:sz w:val="22"/>
        </w:rPr>
        <w:t>viv identification of a long-span cable-stayed bridge</w:t>
      </w:r>
    </w:p>
    <w:p w:rsidR="004807D0" w:rsidRDefault="004807D0">
      <w:pPr>
        <w:autoSpaceDE w:val="0"/>
        <w:autoSpaceDN w:val="0"/>
        <w:adjustRightInd w:val="0"/>
        <w:jc w:val="left"/>
        <w:rPr>
          <w:rFonts w:eastAsia="宋体" w:cs="Times New Roman"/>
          <w:b/>
          <w:color w:val="000000"/>
          <w:kern w:val="0"/>
          <w:sz w:val="22"/>
        </w:rPr>
      </w:pPr>
    </w:p>
    <w:p w:rsidR="004807D0" w:rsidRDefault="005A0FC9">
      <w:pPr>
        <w:autoSpaceDE w:val="0"/>
        <w:autoSpaceDN w:val="0"/>
        <w:adjustRightInd w:val="0"/>
        <w:jc w:val="left"/>
        <w:rPr>
          <w:rFonts w:eastAsia="宋体" w:cs="Times New Roman"/>
          <w:b/>
          <w:color w:val="000000"/>
          <w:kern w:val="0"/>
          <w:sz w:val="22"/>
        </w:rPr>
      </w:pPr>
      <w:r>
        <w:rPr>
          <w:rFonts w:eastAsia="宋体" w:cs="Times New Roman" w:hint="eastAsia"/>
          <w:b/>
          <w:color w:val="000000"/>
          <w:kern w:val="0"/>
          <w:sz w:val="22"/>
        </w:rPr>
        <w:t>3</w:t>
      </w:r>
      <w:r>
        <w:rPr>
          <w:rFonts w:eastAsia="宋体" w:cs="Times New Roman"/>
          <w:b/>
          <w:color w:val="000000"/>
          <w:kern w:val="0"/>
          <w:sz w:val="22"/>
          <w:lang w:eastAsia="zh-TW"/>
        </w:rPr>
        <w:t xml:space="preserve">.1. </w:t>
      </w:r>
      <w:r>
        <w:rPr>
          <w:rFonts w:eastAsia="宋体" w:cs="Times New Roman" w:hint="eastAsia"/>
          <w:b/>
          <w:color w:val="000000"/>
          <w:kern w:val="0"/>
          <w:sz w:val="22"/>
        </w:rPr>
        <w:t>Description of Data Processing</w:t>
      </w:r>
    </w:p>
    <w:p w:rsidR="004807D0" w:rsidRDefault="004807D0">
      <w:pPr>
        <w:autoSpaceDE w:val="0"/>
        <w:autoSpaceDN w:val="0"/>
        <w:adjustRightInd w:val="0"/>
        <w:jc w:val="left"/>
        <w:rPr>
          <w:rFonts w:eastAsia="宋体" w:cs="Times New Roman"/>
          <w:b/>
          <w:color w:val="000000"/>
          <w:kern w:val="0"/>
          <w:sz w:val="22"/>
        </w:rPr>
      </w:pPr>
    </w:p>
    <w:p w:rsidR="004807D0" w:rsidRDefault="005A0FC9">
      <w:pPr>
        <w:rPr>
          <w:rFonts w:eastAsia="宋体"/>
        </w:rPr>
      </w:pPr>
      <w:r>
        <w:rPr>
          <w:rFonts w:eastAsia="宋体" w:hint="eastAsia"/>
        </w:rPr>
        <w:t>In this section, the SHMS deployed in the Tongling Bridge is used as the data source to demonstrate the proposed algorithms. Locating in Tongling City, Anhui province, the bridge is a long-span cable-stayed bridge, whose cables intermittently suffer from VIV. Therefore, this research might help the bridge owner to detect VIV and send instant warnings.</w:t>
      </w:r>
    </w:p>
    <w:p w:rsidR="004807D0" w:rsidRDefault="005A0FC9">
      <w:pPr>
        <w:rPr>
          <w:rFonts w:eastAsia="宋体"/>
          <w:b/>
        </w:rPr>
      </w:pPr>
      <w:r>
        <w:rPr>
          <w:rFonts w:eastAsia="宋体" w:hint="eastAsia"/>
        </w:rPr>
        <w:t xml:space="preserve">One cable in the Tongling Bridge is </w:t>
      </w:r>
      <w:r>
        <w:rPr>
          <w:rFonts w:eastAsia="宋体"/>
        </w:rPr>
        <w:t>applied</w:t>
      </w:r>
      <w:r>
        <w:rPr>
          <w:rFonts w:eastAsia="宋体" w:hint="eastAsia"/>
        </w:rPr>
        <w:t xml:space="preserve"> to explicate the whole process. The </w:t>
      </w:r>
      <w:r>
        <w:rPr>
          <w:rFonts w:eastAsia="宋体"/>
        </w:rPr>
        <w:t>original</w:t>
      </w:r>
      <w:r>
        <w:rPr>
          <w:rFonts w:eastAsia="宋体" w:hint="eastAsia"/>
        </w:rPr>
        <w:t xml:space="preserve"> data provided by SHMS is the time history of acceleration within an hour, whose file type is MATLAB</w:t>
      </w:r>
      <w:r>
        <w:rPr>
          <w:rFonts w:eastAsia="宋体"/>
        </w:rPr>
        <w:t>’</w:t>
      </w:r>
      <w:r>
        <w:rPr>
          <w:rFonts w:eastAsia="宋体" w:hint="eastAsia"/>
        </w:rPr>
        <w:t xml:space="preserve">s mat file. </w:t>
      </w:r>
      <w:proofErr w:type="gramStart"/>
      <w:r>
        <w:rPr>
          <w:rFonts w:eastAsia="宋体" w:hint="eastAsia"/>
        </w:rPr>
        <w:t>First of all</w:t>
      </w:r>
      <w:proofErr w:type="gramEnd"/>
      <w:r>
        <w:rPr>
          <w:rFonts w:eastAsia="宋体" w:hint="eastAsia"/>
        </w:rPr>
        <w:t xml:space="preserve">, the one-hour continuous time </w:t>
      </w:r>
      <w:r>
        <w:rPr>
          <w:rFonts w:eastAsia="宋体"/>
        </w:rPr>
        <w:t>history</w:t>
      </w:r>
      <w:r>
        <w:rPr>
          <w:rFonts w:eastAsia="宋体" w:hint="eastAsia"/>
        </w:rPr>
        <w:t xml:space="preserve"> is </w:t>
      </w:r>
      <w:r>
        <w:rPr>
          <w:rFonts w:eastAsia="宋体"/>
        </w:rPr>
        <w:t>divided</w:t>
      </w:r>
      <w:r>
        <w:rPr>
          <w:rFonts w:eastAsia="宋体" w:hint="eastAsia"/>
        </w:rPr>
        <w:t xml:space="preserve"> into several pieces by a time window with a length of 10 minutes and a slide step of 5 minutes, and the RMS of each time </w:t>
      </w:r>
      <w:r>
        <w:rPr>
          <w:rFonts w:eastAsia="宋体"/>
        </w:rPr>
        <w:t>interval</w:t>
      </w:r>
      <w:r>
        <w:rPr>
          <w:rFonts w:eastAsia="宋体" w:hint="eastAsia"/>
        </w:rPr>
        <w:t xml:space="preserve"> is calculated. Then, the Fast Fourier Transform follows to secure the frequency spectrum of acceleration. </w:t>
      </w:r>
      <w:r>
        <w:rPr>
          <w:rFonts w:eastAsia="宋体"/>
        </w:rPr>
        <w:t>Furthermore</w:t>
      </w:r>
      <w:r>
        <w:rPr>
          <w:rFonts w:eastAsia="宋体" w:hint="eastAsia"/>
        </w:rPr>
        <w:t xml:space="preserve">, the derivative transform </w:t>
      </w:r>
      <w:r>
        <w:rPr>
          <w:rFonts w:eastAsia="宋体"/>
        </w:rPr>
        <w:t>is</w:t>
      </w:r>
      <w:r>
        <w:rPr>
          <w:rFonts w:eastAsia="宋体" w:hint="eastAsia"/>
        </w:rPr>
        <w:t xml:space="preserve"> performed to get the HCD. Finally, the RMS and HCD are considered together by KMeans and DBSCAN to classify VIV and normal vibration.</w:t>
      </w:r>
    </w:p>
    <w:p w:rsidR="004807D0" w:rsidRDefault="005A0FC9">
      <w:pPr>
        <w:rPr>
          <w:rFonts w:eastAsia="宋体" w:cs="Times New Roman"/>
          <w:color w:val="6B1EF6"/>
          <w:kern w:val="0"/>
          <w:lang w:eastAsia="en-US"/>
        </w:rPr>
      </w:pPr>
      <w:r>
        <w:rPr>
          <w:rFonts w:eastAsia="宋体" w:cs="Times New Roman" w:hint="eastAsia"/>
          <w:bCs/>
          <w:color w:val="000000"/>
          <w:kern w:val="0"/>
          <w:sz w:val="22"/>
        </w:rPr>
        <w:t xml:space="preserve"> </w:t>
      </w:r>
      <w:r>
        <w:rPr>
          <w:rFonts w:hint="eastAsia"/>
        </w:rPr>
        <w:t xml:space="preserve"> </w:t>
      </w:r>
      <w:r>
        <w:rPr>
          <w:rFonts w:eastAsia="宋体" w:cs="Times New Roman"/>
          <w:color w:val="6B1EF6"/>
          <w:kern w:val="0"/>
          <w:lang w:eastAsia="en-US"/>
        </w:rPr>
        <w:t xml:space="preserve"> </w:t>
      </w:r>
    </w:p>
    <w:p w:rsidR="004807D0" w:rsidRDefault="005A0FC9">
      <w:pPr>
        <w:autoSpaceDE w:val="0"/>
        <w:autoSpaceDN w:val="0"/>
        <w:adjustRightInd w:val="0"/>
        <w:jc w:val="left"/>
        <w:rPr>
          <w:rFonts w:eastAsia="宋体" w:cs="Times New Roman"/>
          <w:b/>
          <w:color w:val="000000"/>
          <w:kern w:val="0"/>
          <w:sz w:val="22"/>
        </w:rPr>
      </w:pPr>
      <w:r>
        <w:rPr>
          <w:rFonts w:eastAsia="宋体" w:cs="Times New Roman" w:hint="eastAsia"/>
          <w:b/>
          <w:color w:val="000000"/>
          <w:kern w:val="0"/>
          <w:sz w:val="22"/>
        </w:rPr>
        <w:t>3</w:t>
      </w:r>
      <w:r>
        <w:rPr>
          <w:rFonts w:eastAsia="宋体" w:cs="Times New Roman"/>
          <w:b/>
          <w:color w:val="000000"/>
          <w:kern w:val="0"/>
          <w:sz w:val="22"/>
          <w:lang w:eastAsia="zh-TW"/>
        </w:rPr>
        <w:t>.</w:t>
      </w:r>
      <w:r>
        <w:rPr>
          <w:rFonts w:eastAsia="宋体" w:cs="Times New Roman" w:hint="eastAsia"/>
          <w:b/>
          <w:color w:val="000000"/>
          <w:kern w:val="0"/>
          <w:sz w:val="22"/>
        </w:rPr>
        <w:t>2</w:t>
      </w:r>
      <w:r>
        <w:rPr>
          <w:rFonts w:eastAsia="宋体" w:cs="Times New Roman"/>
          <w:b/>
          <w:color w:val="000000"/>
          <w:kern w:val="0"/>
          <w:sz w:val="22"/>
          <w:lang w:eastAsia="zh-TW"/>
        </w:rPr>
        <w:t xml:space="preserve">. </w:t>
      </w:r>
      <w:r>
        <w:rPr>
          <w:rFonts w:eastAsia="宋体" w:cs="Times New Roman" w:hint="eastAsia"/>
          <w:b/>
          <w:color w:val="000000"/>
          <w:kern w:val="0"/>
          <w:sz w:val="22"/>
        </w:rPr>
        <w:t xml:space="preserve">Illustration of </w:t>
      </w:r>
      <w:r>
        <w:rPr>
          <w:rFonts w:eastAsia="宋体" w:cs="Times New Roman"/>
          <w:b/>
          <w:color w:val="000000"/>
          <w:kern w:val="0"/>
          <w:sz w:val="22"/>
        </w:rPr>
        <w:t>Typical</w:t>
      </w:r>
      <w:r>
        <w:rPr>
          <w:rFonts w:eastAsia="宋体" w:cs="Times New Roman" w:hint="eastAsia"/>
          <w:b/>
          <w:color w:val="000000"/>
          <w:kern w:val="0"/>
          <w:sz w:val="22"/>
        </w:rPr>
        <w:t xml:space="preserve"> VIV Vibration and Normal Vibration </w:t>
      </w:r>
    </w:p>
    <w:p w:rsidR="004807D0" w:rsidRDefault="004807D0">
      <w:pPr>
        <w:autoSpaceDE w:val="0"/>
        <w:autoSpaceDN w:val="0"/>
        <w:adjustRightInd w:val="0"/>
        <w:jc w:val="left"/>
        <w:rPr>
          <w:rFonts w:eastAsia="宋体" w:cs="Times New Roman"/>
          <w:b/>
          <w:color w:val="000000"/>
          <w:kern w:val="0"/>
          <w:sz w:val="22"/>
        </w:rPr>
      </w:pPr>
    </w:p>
    <w:p w:rsidR="004807D0" w:rsidRDefault="005A0FC9">
      <w:pPr>
        <w:rPr>
          <w:rFonts w:eastAsia="宋体"/>
        </w:rPr>
      </w:pPr>
      <w:r>
        <w:rPr>
          <w:rFonts w:eastAsia="宋体" w:hint="eastAsia"/>
        </w:rPr>
        <w:t>As mentioned above, each one-hour continuous time history is sliced by a ten</w:t>
      </w:r>
      <w:r>
        <w:rPr>
          <w:rFonts w:eastAsia="宋体"/>
        </w:rPr>
        <w:t>-minute</w:t>
      </w:r>
      <w:r>
        <w:rPr>
          <w:rFonts w:eastAsia="宋体" w:hint="eastAsia"/>
        </w:rPr>
        <w:t xml:space="preserve"> time window. It is noteworthy that since the slide step of this time window is five minutes, there is a five</w:t>
      </w:r>
      <w:r>
        <w:rPr>
          <w:rFonts w:eastAsia="宋体"/>
        </w:rPr>
        <w:t>-minute</w:t>
      </w:r>
      <w:r>
        <w:rPr>
          <w:rFonts w:eastAsia="宋体" w:hint="eastAsia"/>
        </w:rPr>
        <w:t xml:space="preserve"> overlapping region between each two contiguous time windows. As a result, each one-hour raw data offers eleven </w:t>
      </w:r>
      <w:r>
        <w:rPr>
          <w:rFonts w:eastAsia="宋体" w:hint="eastAsia"/>
        </w:rPr>
        <w:lastRenderedPageBreak/>
        <w:t>samples.</w:t>
      </w:r>
    </w:p>
    <w:p w:rsidR="004807D0" w:rsidRDefault="004807D0">
      <w:pPr>
        <w:rPr>
          <w:rFonts w:eastAsia="宋体"/>
        </w:rPr>
      </w:pPr>
    </w:p>
    <w:p w:rsidR="004807D0" w:rsidRDefault="005A0FC9">
      <w:pPr>
        <w:rPr>
          <w:rFonts w:eastAsia="宋体"/>
        </w:rPr>
      </w:pPr>
      <w:r>
        <w:rPr>
          <w:rFonts w:eastAsia="宋体" w:hint="eastAsia"/>
        </w:rPr>
        <w:t>The discrepancy between VIV and normal vibration is remarkable. Fig. 2 shows</w:t>
      </w:r>
      <w:r>
        <w:rPr>
          <w:rFonts w:eastAsia="宋体"/>
        </w:rPr>
        <w:t xml:space="preserve"> </w:t>
      </w:r>
      <w:r>
        <w:rPr>
          <w:rFonts w:eastAsia="宋体" w:hint="eastAsia"/>
        </w:rPr>
        <w:t>the ten-minute</w:t>
      </w:r>
      <w:r>
        <w:rPr>
          <w:rFonts w:eastAsia="宋体"/>
        </w:rPr>
        <w:t xml:space="preserve"> </w:t>
      </w:r>
      <w:r>
        <w:rPr>
          <w:rFonts w:eastAsia="宋体" w:hint="eastAsia"/>
        </w:rPr>
        <w:t xml:space="preserve">time history, frequency spectrum, </w:t>
      </w:r>
      <w:r>
        <w:rPr>
          <w:rFonts w:eastAsia="宋体"/>
        </w:rPr>
        <w:t xml:space="preserve">and </w:t>
      </w:r>
      <w:r>
        <w:rPr>
          <w:rFonts w:eastAsia="宋体" w:hint="eastAsia"/>
        </w:rPr>
        <w:t xml:space="preserve">projections of </w:t>
      </w:r>
      <w:r>
        <w:rPr>
          <w:rFonts w:eastAsia="宋体"/>
        </w:rPr>
        <w:t xml:space="preserve">both the Hilbert analytical signal proposed by </w:t>
      </w:r>
      <w:r>
        <w:rPr>
          <w:rFonts w:eastAsia="宋体" w:cs="Times New Roman" w:hint="eastAsia"/>
          <w:bCs/>
          <w:color w:val="000000"/>
          <w:kern w:val="0"/>
          <w:szCs w:val="24"/>
        </w:rPr>
        <w:t xml:space="preserve">Dan, D. and Li, H. </w:t>
      </w:r>
      <w:r>
        <w:rPr>
          <w:rFonts w:eastAsia="宋体" w:cs="Times New Roman" w:hint="eastAsia"/>
          <w:bCs/>
          <w:color w:val="000000"/>
          <w:kern w:val="0"/>
          <w:szCs w:val="24"/>
          <w:vertAlign w:val="superscript"/>
        </w:rPr>
        <w:t>[</w:t>
      </w:r>
      <w:r>
        <w:rPr>
          <w:rFonts w:eastAsia="宋体" w:cs="Times New Roman"/>
          <w:bCs/>
          <w:color w:val="000000"/>
          <w:kern w:val="0"/>
          <w:szCs w:val="24"/>
          <w:vertAlign w:val="superscript"/>
        </w:rPr>
        <w:t>2</w:t>
      </w:r>
      <w:r>
        <w:rPr>
          <w:rFonts w:eastAsia="宋体" w:cs="Times New Roman" w:hint="eastAsia"/>
          <w:bCs/>
          <w:color w:val="000000"/>
          <w:kern w:val="0"/>
          <w:szCs w:val="24"/>
          <w:vertAlign w:val="superscript"/>
        </w:rPr>
        <w:t>]</w:t>
      </w:r>
      <w:r>
        <w:rPr>
          <w:rFonts w:eastAsia="宋体"/>
        </w:rPr>
        <w:t xml:space="preserve"> and the derivative analytical signal presented in this paper</w:t>
      </w:r>
      <w:r>
        <w:rPr>
          <w:rFonts w:eastAsia="宋体" w:hint="eastAsia"/>
        </w:rPr>
        <w:t>.</w:t>
      </w:r>
      <w:r>
        <w:rPr>
          <w:rFonts w:eastAsia="宋体"/>
        </w:rPr>
        <w:t xml:space="preserve"> It is noticeable that the RMS of VIV is much bigger than that in normal vibration. Moreover, the frequency spectrum of acceleration during VIV almost merely comprise one eigenfrequency, while that during normal condition contains multiple modal components. What’s more noticeable, both the projections of the Hilbert analytical signal and derivative analytical signal display a hollow ring and solid circle in VIV and non-VIV </w:t>
      </w:r>
      <w:r>
        <w:rPr>
          <w:rFonts w:eastAsia="宋体" w:hint="eastAsia"/>
        </w:rPr>
        <w:t>cir</w:t>
      </w:r>
      <w:r>
        <w:rPr>
          <w:rFonts w:eastAsia="宋体"/>
        </w:rPr>
        <w:t>cumstant, respectively. In a nutshell, the VIV manifest</w:t>
      </w:r>
      <w:r>
        <w:rPr>
          <w:rFonts w:eastAsia="宋体" w:hint="eastAsia"/>
        </w:rPr>
        <w:t>s</w:t>
      </w:r>
      <w:r>
        <w:rPr>
          <w:rFonts w:eastAsia="宋体"/>
        </w:rPr>
        <w:t xml:space="preserve"> a strong attribution of large amplitude and approximately unimodal vibration.</w:t>
      </w:r>
    </w:p>
    <w:p w:rsidR="004807D0" w:rsidRDefault="004807D0">
      <w:pPr>
        <w:rPr>
          <w:rFonts w:eastAsia="宋体"/>
        </w:rPr>
      </w:pPr>
    </w:p>
    <w:tbl>
      <w:tblPr>
        <w:tblStyle w:val="af1"/>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4807D0">
        <w:trPr>
          <w:trHeight w:val="2853"/>
        </w:trPr>
        <w:tc>
          <w:tcPr>
            <w:tcW w:w="4677" w:type="dxa"/>
          </w:tcPr>
          <w:p w:rsidR="004807D0" w:rsidRDefault="005A0FC9">
            <w:pPr>
              <w:jc w:val="center"/>
              <w:rPr>
                <w:rFonts w:eastAsia="宋体" w:cs="Times New Roman"/>
                <w:b/>
                <w:color w:val="000000"/>
                <w:kern w:val="0"/>
                <w:sz w:val="22"/>
              </w:rPr>
            </w:pPr>
            <w:r>
              <w:rPr>
                <w:rFonts w:eastAsia="宋体" w:cs="Times New Roman" w:hint="eastAsia"/>
                <w:b/>
                <w:noProof/>
                <w:color w:val="000000"/>
                <w:kern w:val="0"/>
                <w:sz w:val="22"/>
              </w:rPr>
              <w:drawing>
                <wp:inline distT="0" distB="0" distL="114300" distR="114300">
                  <wp:extent cx="2828290" cy="1923415"/>
                  <wp:effectExtent l="0" t="0" r="6350" b="12065"/>
                  <wp:docPr id="26" name="Picture 26" descr="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normal"/>
                          <pic:cNvPicPr>
                            <a:picLocks noChangeAspect="1"/>
                          </pic:cNvPicPr>
                        </pic:nvPicPr>
                        <pic:blipFill>
                          <a:blip r:embed="rId17"/>
                          <a:stretch>
                            <a:fillRect/>
                          </a:stretch>
                        </pic:blipFill>
                        <pic:spPr>
                          <a:xfrm>
                            <a:off x="0" y="0"/>
                            <a:ext cx="2828290" cy="1923415"/>
                          </a:xfrm>
                          <a:prstGeom prst="rect">
                            <a:avLst/>
                          </a:prstGeom>
                        </pic:spPr>
                      </pic:pic>
                    </a:graphicData>
                  </a:graphic>
                </wp:inline>
              </w:drawing>
            </w:r>
          </w:p>
          <w:p w:rsidR="004807D0" w:rsidRDefault="005A0FC9">
            <w:pPr>
              <w:autoSpaceDE w:val="0"/>
              <w:autoSpaceDN w:val="0"/>
              <w:adjustRightInd w:val="0"/>
              <w:jc w:val="center"/>
              <w:rPr>
                <w:rFonts w:eastAsia="PMingLiU" w:cs="Times New Roman"/>
                <w:b/>
                <w:bCs/>
                <w:color w:val="000000"/>
                <w:kern w:val="0"/>
                <w:szCs w:val="20"/>
                <w:lang w:eastAsia="zh-TW"/>
              </w:rPr>
            </w:pPr>
            <w:r>
              <w:rPr>
                <w:rFonts w:eastAsia="宋体" w:cs="Times New Roman" w:hint="eastAsia"/>
                <w:b/>
                <w:bCs/>
                <w:color w:val="000000"/>
                <w:kern w:val="0"/>
                <w:szCs w:val="20"/>
              </w:rPr>
              <w:t>(a)</w:t>
            </w:r>
            <w:r>
              <w:rPr>
                <w:rFonts w:eastAsia="宋体" w:cs="Times New Roman"/>
                <w:b/>
                <w:bCs/>
                <w:color w:val="000000"/>
                <w:kern w:val="0"/>
                <w:szCs w:val="20"/>
                <w:lang w:eastAsia="zh-TW"/>
              </w:rPr>
              <w:t>.</w:t>
            </w:r>
            <w:r>
              <w:rPr>
                <w:rFonts w:eastAsia="宋体" w:cs="Times New Roman"/>
                <w:color w:val="000000"/>
                <w:kern w:val="0"/>
                <w:szCs w:val="20"/>
                <w:lang w:eastAsia="zh-TW"/>
              </w:rPr>
              <w:t xml:space="preserve"> </w:t>
            </w:r>
            <w:r>
              <w:rPr>
                <w:rFonts w:eastAsia="宋体" w:cs="Times New Roman" w:hint="eastAsia"/>
                <w:color w:val="000000"/>
                <w:kern w:val="0"/>
                <w:szCs w:val="20"/>
              </w:rPr>
              <w:t>Normal ambient vibration</w:t>
            </w:r>
          </w:p>
        </w:tc>
        <w:tc>
          <w:tcPr>
            <w:tcW w:w="4677" w:type="dxa"/>
          </w:tcPr>
          <w:p w:rsidR="004807D0" w:rsidRDefault="005A0FC9">
            <w:pPr>
              <w:jc w:val="center"/>
              <w:rPr>
                <w:rFonts w:eastAsia="宋体" w:cs="Times New Roman"/>
                <w:b/>
                <w:color w:val="000000"/>
                <w:kern w:val="0"/>
                <w:sz w:val="22"/>
              </w:rPr>
            </w:pPr>
            <w:r>
              <w:rPr>
                <w:rFonts w:eastAsia="宋体" w:cs="Times New Roman" w:hint="eastAsia"/>
                <w:b/>
                <w:noProof/>
                <w:color w:val="000000"/>
                <w:kern w:val="0"/>
                <w:sz w:val="22"/>
              </w:rPr>
              <w:drawing>
                <wp:inline distT="0" distB="0" distL="114300" distR="114300">
                  <wp:extent cx="2830830" cy="1922145"/>
                  <wp:effectExtent l="0" t="0" r="3810" b="13335"/>
                  <wp:docPr id="12" name="Picture 12" descr="v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viv"/>
                          <pic:cNvPicPr>
                            <a:picLocks noChangeAspect="1"/>
                          </pic:cNvPicPr>
                        </pic:nvPicPr>
                        <pic:blipFill>
                          <a:blip r:embed="rId18"/>
                          <a:stretch>
                            <a:fillRect/>
                          </a:stretch>
                        </pic:blipFill>
                        <pic:spPr>
                          <a:xfrm>
                            <a:off x="0" y="0"/>
                            <a:ext cx="2830830" cy="1922145"/>
                          </a:xfrm>
                          <a:prstGeom prst="rect">
                            <a:avLst/>
                          </a:prstGeom>
                        </pic:spPr>
                      </pic:pic>
                    </a:graphicData>
                  </a:graphic>
                </wp:inline>
              </w:drawing>
            </w:r>
          </w:p>
          <w:p w:rsidR="004807D0" w:rsidRDefault="005A0FC9">
            <w:pPr>
              <w:autoSpaceDE w:val="0"/>
              <w:autoSpaceDN w:val="0"/>
              <w:adjustRightInd w:val="0"/>
              <w:jc w:val="center"/>
              <w:rPr>
                <w:rFonts w:eastAsia="PMingLiU" w:cs="Times New Roman"/>
                <w:b/>
                <w:bCs/>
                <w:color w:val="000000"/>
                <w:kern w:val="0"/>
                <w:szCs w:val="20"/>
                <w:lang w:eastAsia="zh-TW"/>
              </w:rPr>
            </w:pPr>
            <w:r>
              <w:rPr>
                <w:rFonts w:eastAsia="宋体" w:cs="Times New Roman" w:hint="eastAsia"/>
                <w:b/>
                <w:bCs/>
                <w:color w:val="000000"/>
                <w:kern w:val="0"/>
                <w:szCs w:val="20"/>
              </w:rPr>
              <w:t>(b)</w:t>
            </w:r>
            <w:r>
              <w:rPr>
                <w:rFonts w:eastAsia="宋体" w:cs="Times New Roman"/>
                <w:b/>
                <w:bCs/>
                <w:color w:val="000000"/>
                <w:kern w:val="0"/>
                <w:szCs w:val="20"/>
                <w:lang w:eastAsia="zh-TW"/>
              </w:rPr>
              <w:t>.</w:t>
            </w:r>
            <w:r>
              <w:rPr>
                <w:rFonts w:eastAsia="宋体" w:cs="Times New Roman"/>
                <w:color w:val="000000"/>
                <w:kern w:val="0"/>
                <w:szCs w:val="20"/>
                <w:lang w:eastAsia="zh-TW"/>
              </w:rPr>
              <w:t xml:space="preserve"> </w:t>
            </w:r>
            <w:r>
              <w:rPr>
                <w:rFonts w:eastAsia="宋体" w:cs="Times New Roman" w:hint="eastAsia"/>
                <w:color w:val="000000"/>
                <w:kern w:val="0"/>
                <w:szCs w:val="20"/>
              </w:rPr>
              <w:t>VIV</w:t>
            </w:r>
          </w:p>
        </w:tc>
      </w:tr>
    </w:tbl>
    <w:p w:rsidR="004807D0" w:rsidRDefault="004807D0">
      <w:pPr>
        <w:autoSpaceDE w:val="0"/>
        <w:autoSpaceDN w:val="0"/>
        <w:adjustRightInd w:val="0"/>
        <w:jc w:val="center"/>
        <w:rPr>
          <w:rFonts w:eastAsia="PMingLiU" w:cs="Times New Roman"/>
          <w:b/>
          <w:bCs/>
          <w:color w:val="000000"/>
          <w:kern w:val="0"/>
          <w:szCs w:val="20"/>
          <w:lang w:eastAsia="zh-TW"/>
        </w:rPr>
      </w:pPr>
    </w:p>
    <w:p w:rsidR="004807D0" w:rsidRDefault="005A0FC9">
      <w:pPr>
        <w:autoSpaceDE w:val="0"/>
        <w:autoSpaceDN w:val="0"/>
        <w:adjustRightInd w:val="0"/>
        <w:jc w:val="center"/>
        <w:rPr>
          <w:rFonts w:eastAsia="宋体" w:cs="Times New Roman"/>
          <w:color w:val="000000"/>
          <w:kern w:val="0"/>
          <w:szCs w:val="20"/>
        </w:rPr>
      </w:pPr>
      <w:r>
        <w:rPr>
          <w:rFonts w:eastAsia="宋体" w:cs="Times New Roman"/>
          <w:b/>
          <w:bCs/>
          <w:color w:val="000000"/>
          <w:kern w:val="0"/>
          <w:szCs w:val="20"/>
          <w:lang w:eastAsia="zh-TW"/>
        </w:rPr>
        <w:t xml:space="preserve">Figure </w:t>
      </w:r>
      <w:r>
        <w:rPr>
          <w:rFonts w:eastAsia="宋体" w:cs="Times New Roman" w:hint="eastAsia"/>
          <w:b/>
          <w:bCs/>
          <w:color w:val="000000"/>
          <w:kern w:val="0"/>
          <w:szCs w:val="20"/>
        </w:rPr>
        <w:t>2</w:t>
      </w:r>
      <w:r>
        <w:rPr>
          <w:rFonts w:eastAsia="宋体" w:cs="Times New Roman"/>
          <w:b/>
          <w:bCs/>
          <w:color w:val="000000"/>
          <w:kern w:val="0"/>
          <w:szCs w:val="20"/>
          <w:lang w:eastAsia="zh-TW"/>
        </w:rPr>
        <w:t>.</w:t>
      </w:r>
      <w:r>
        <w:rPr>
          <w:rFonts w:eastAsia="宋体" w:cs="Times New Roman"/>
          <w:color w:val="000000"/>
          <w:kern w:val="0"/>
          <w:szCs w:val="20"/>
          <w:lang w:eastAsia="zh-TW"/>
        </w:rPr>
        <w:t xml:space="preserve"> </w:t>
      </w:r>
      <w:r>
        <w:rPr>
          <w:rFonts w:eastAsia="宋体" w:cs="Times New Roman" w:hint="eastAsia"/>
          <w:color w:val="000000"/>
          <w:kern w:val="0"/>
          <w:szCs w:val="20"/>
        </w:rPr>
        <w:t>Time history, frequency spectrum, projections of the two analytical signal</w:t>
      </w:r>
      <w:r>
        <w:rPr>
          <w:rFonts w:eastAsia="宋体" w:cs="Times New Roman"/>
          <w:color w:val="000000"/>
          <w:kern w:val="0"/>
          <w:szCs w:val="20"/>
        </w:rPr>
        <w:t>s</w:t>
      </w:r>
      <w:r>
        <w:rPr>
          <w:rFonts w:eastAsia="宋体" w:cs="Times New Roman" w:hint="eastAsia"/>
          <w:color w:val="000000"/>
          <w:kern w:val="0"/>
          <w:szCs w:val="20"/>
        </w:rPr>
        <w:t xml:space="preserve"> during 10 minutes</w:t>
      </w:r>
    </w:p>
    <w:p w:rsidR="004807D0" w:rsidRDefault="004807D0">
      <w:pPr>
        <w:autoSpaceDE w:val="0"/>
        <w:autoSpaceDN w:val="0"/>
        <w:adjustRightInd w:val="0"/>
        <w:rPr>
          <w:rFonts w:eastAsia="宋体" w:cs="Times New Roman"/>
          <w:bCs/>
          <w:color w:val="000000"/>
          <w:kern w:val="0"/>
          <w:sz w:val="22"/>
        </w:rPr>
      </w:pPr>
    </w:p>
    <w:p w:rsidR="004807D0" w:rsidRDefault="005A0FC9">
      <w:pPr>
        <w:autoSpaceDE w:val="0"/>
        <w:autoSpaceDN w:val="0"/>
        <w:adjustRightInd w:val="0"/>
        <w:jc w:val="left"/>
        <w:rPr>
          <w:rFonts w:eastAsia="宋体" w:cs="Times New Roman"/>
          <w:b/>
          <w:color w:val="000000"/>
          <w:kern w:val="0"/>
          <w:sz w:val="22"/>
        </w:rPr>
      </w:pPr>
      <w:r>
        <w:rPr>
          <w:rFonts w:eastAsia="宋体" w:cs="Times New Roman" w:hint="eastAsia"/>
          <w:b/>
          <w:color w:val="000000"/>
          <w:kern w:val="0"/>
          <w:sz w:val="22"/>
        </w:rPr>
        <w:t>3</w:t>
      </w:r>
      <w:r>
        <w:rPr>
          <w:rFonts w:eastAsia="宋体" w:cs="Times New Roman"/>
          <w:b/>
          <w:color w:val="000000"/>
          <w:kern w:val="0"/>
          <w:sz w:val="22"/>
          <w:lang w:eastAsia="zh-TW"/>
        </w:rPr>
        <w:t>.</w:t>
      </w:r>
      <w:r>
        <w:rPr>
          <w:rFonts w:eastAsia="宋体" w:cs="Times New Roman"/>
          <w:b/>
          <w:color w:val="000000"/>
          <w:kern w:val="0"/>
          <w:sz w:val="22"/>
        </w:rPr>
        <w:t>3</w:t>
      </w:r>
      <w:r>
        <w:rPr>
          <w:rFonts w:eastAsia="宋体" w:cs="Times New Roman"/>
          <w:b/>
          <w:color w:val="000000"/>
          <w:kern w:val="0"/>
          <w:sz w:val="22"/>
          <w:lang w:eastAsia="zh-TW"/>
        </w:rPr>
        <w:t xml:space="preserve">. </w:t>
      </w:r>
      <w:r>
        <w:rPr>
          <w:rFonts w:eastAsia="宋体" w:cs="Times New Roman" w:hint="eastAsia"/>
          <w:b/>
          <w:color w:val="000000"/>
          <w:kern w:val="0"/>
          <w:sz w:val="22"/>
        </w:rPr>
        <w:t>VIV Identification Using Varied clustering algorithms</w:t>
      </w:r>
    </w:p>
    <w:p w:rsidR="004807D0" w:rsidRDefault="004807D0">
      <w:pPr>
        <w:autoSpaceDE w:val="0"/>
        <w:autoSpaceDN w:val="0"/>
        <w:adjustRightInd w:val="0"/>
        <w:jc w:val="left"/>
        <w:rPr>
          <w:rFonts w:eastAsia="宋体" w:cs="Times New Roman"/>
          <w:b/>
          <w:color w:val="000000"/>
          <w:kern w:val="0"/>
          <w:sz w:val="22"/>
        </w:rPr>
      </w:pPr>
    </w:p>
    <w:p w:rsidR="004807D0" w:rsidRDefault="005A0FC9">
      <w:pPr>
        <w:autoSpaceDE w:val="0"/>
        <w:autoSpaceDN w:val="0"/>
        <w:adjustRightInd w:val="0"/>
        <w:jc w:val="left"/>
        <w:rPr>
          <w:rFonts w:eastAsia="宋体" w:cs="Times New Roman"/>
          <w:color w:val="000000"/>
          <w:kern w:val="0"/>
          <w:sz w:val="22"/>
        </w:rPr>
      </w:pPr>
      <w:r>
        <w:rPr>
          <w:rFonts w:eastAsia="宋体" w:cs="Times New Roman" w:hint="eastAsia"/>
          <w:color w:val="000000"/>
          <w:kern w:val="0"/>
          <w:sz w:val="22"/>
        </w:rPr>
        <w:t>3</w:t>
      </w:r>
      <w:r>
        <w:rPr>
          <w:rFonts w:eastAsia="宋体" w:cs="Times New Roman"/>
          <w:color w:val="000000"/>
          <w:kern w:val="0"/>
          <w:sz w:val="22"/>
          <w:lang w:eastAsia="zh-TW"/>
        </w:rPr>
        <w:t>.</w:t>
      </w:r>
      <w:r>
        <w:rPr>
          <w:rFonts w:eastAsia="宋体" w:cs="Times New Roman"/>
          <w:color w:val="000000"/>
          <w:kern w:val="0"/>
          <w:sz w:val="22"/>
        </w:rPr>
        <w:t>3</w:t>
      </w:r>
      <w:r>
        <w:rPr>
          <w:rFonts w:eastAsia="宋体" w:cs="Times New Roman"/>
          <w:color w:val="000000"/>
          <w:kern w:val="0"/>
          <w:sz w:val="22"/>
          <w:lang w:eastAsia="zh-TW"/>
        </w:rPr>
        <w:t xml:space="preserve">.1. </w:t>
      </w:r>
      <w:r>
        <w:rPr>
          <w:rFonts w:eastAsia="宋体" w:cs="Times New Roman" w:hint="eastAsia"/>
          <w:color w:val="000000"/>
          <w:kern w:val="0"/>
          <w:sz w:val="22"/>
        </w:rPr>
        <w:t>Classification result of KMeans</w:t>
      </w:r>
    </w:p>
    <w:p w:rsidR="004807D0" w:rsidRDefault="005A0FC9">
      <w:pPr>
        <w:rPr>
          <w:rFonts w:eastAsia="宋体"/>
        </w:rPr>
      </w:pPr>
      <w:r>
        <w:rPr>
          <w:rFonts w:eastAsia="宋体"/>
        </w:rPr>
        <w:t xml:space="preserve">As mentioned above, RMS is used to represent the intensity of vibration, while HCD is selected to quantify the single-modal degree. To begin with, the manual-labeled result is shown in Fig. 3 (a). </w:t>
      </w:r>
      <w:r>
        <w:rPr>
          <w:rFonts w:eastAsia="宋体" w:hint="eastAsia"/>
        </w:rPr>
        <w:t>T</w:t>
      </w:r>
      <w:r>
        <w:rPr>
          <w:rFonts w:eastAsia="宋体"/>
        </w:rPr>
        <w:t>he KMeans algorithm is then applied to identify the VIV and non-VIV by classifying the sample points in the HCD-RMS coordinate system into two classes. Displayed in Fig. 3 (b), the diagram indicates a considerable difference between the manual labels and the KMeans classification results that many VIV sample points with an HCD of approximately zero and an RMS ranging from 50 to 65 are misclassified.</w:t>
      </w:r>
    </w:p>
    <w:p w:rsidR="004807D0" w:rsidRDefault="004807D0">
      <w:pPr>
        <w:rPr>
          <w:rFonts w:eastAsia="宋体"/>
        </w:rPr>
      </w:pPr>
    </w:p>
    <w:tbl>
      <w:tblPr>
        <w:tblStyle w:val="af1"/>
        <w:tblW w:w="9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3144"/>
        <w:gridCol w:w="3168"/>
      </w:tblGrid>
      <w:tr w:rsidR="004807D0">
        <w:trPr>
          <w:trHeight w:val="3128"/>
        </w:trPr>
        <w:tc>
          <w:tcPr>
            <w:tcW w:w="3160" w:type="dxa"/>
          </w:tcPr>
          <w:p w:rsidR="004807D0" w:rsidRDefault="005A0FC9">
            <w:pPr>
              <w:rPr>
                <w:rFonts w:eastAsia="宋体" w:cs="Times New Roman"/>
                <w:bCs/>
                <w:color w:val="000000"/>
                <w:kern w:val="0"/>
                <w:sz w:val="22"/>
              </w:rPr>
            </w:pPr>
            <w:r>
              <w:rPr>
                <w:rFonts w:eastAsia="宋体" w:cs="Times New Roman" w:hint="eastAsia"/>
                <w:bCs/>
                <w:noProof/>
                <w:color w:val="000000"/>
                <w:kern w:val="0"/>
                <w:sz w:val="22"/>
              </w:rPr>
              <w:lastRenderedPageBreak/>
              <w:drawing>
                <wp:inline distT="0" distB="0" distL="114300" distR="114300">
                  <wp:extent cx="1863090" cy="1873885"/>
                  <wp:effectExtent l="0" t="0" r="11430" b="635"/>
                  <wp:docPr id="3" name="Picture 3" descr="RMS-H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MS-HCD"/>
                          <pic:cNvPicPr>
                            <a:picLocks noChangeAspect="1"/>
                          </pic:cNvPicPr>
                        </pic:nvPicPr>
                        <pic:blipFill>
                          <a:blip r:embed="rId19"/>
                          <a:stretch>
                            <a:fillRect/>
                          </a:stretch>
                        </pic:blipFill>
                        <pic:spPr>
                          <a:xfrm>
                            <a:off x="0" y="0"/>
                            <a:ext cx="1863090" cy="1873885"/>
                          </a:xfrm>
                          <a:prstGeom prst="rect">
                            <a:avLst/>
                          </a:prstGeom>
                        </pic:spPr>
                      </pic:pic>
                    </a:graphicData>
                  </a:graphic>
                </wp:inline>
              </w:drawing>
            </w:r>
          </w:p>
          <w:p w:rsidR="004807D0" w:rsidRDefault="005A0FC9">
            <w:pPr>
              <w:jc w:val="center"/>
              <w:rPr>
                <w:rFonts w:eastAsia="宋体" w:cs="Times New Roman"/>
                <w:bCs/>
                <w:color w:val="000000"/>
                <w:kern w:val="0"/>
                <w:sz w:val="22"/>
              </w:rPr>
            </w:pPr>
            <w:r>
              <w:rPr>
                <w:rFonts w:eastAsia="宋体" w:cs="Times New Roman" w:hint="eastAsia"/>
                <w:b/>
                <w:bCs/>
                <w:color w:val="000000"/>
                <w:kern w:val="0"/>
                <w:szCs w:val="20"/>
              </w:rPr>
              <w:t>(a)</w:t>
            </w:r>
            <w:r>
              <w:rPr>
                <w:rFonts w:eastAsia="宋体" w:cs="Times New Roman"/>
                <w:b/>
                <w:bCs/>
                <w:color w:val="000000"/>
                <w:kern w:val="0"/>
                <w:szCs w:val="20"/>
                <w:lang w:eastAsia="zh-TW"/>
              </w:rPr>
              <w:t>.</w:t>
            </w:r>
            <w:r>
              <w:rPr>
                <w:rFonts w:eastAsia="宋体" w:cs="Times New Roman"/>
                <w:color w:val="000000"/>
                <w:kern w:val="0"/>
                <w:szCs w:val="20"/>
                <w:lang w:eastAsia="zh-TW"/>
              </w:rPr>
              <w:t xml:space="preserve"> </w:t>
            </w:r>
            <w:r>
              <w:rPr>
                <w:rFonts w:eastAsia="宋体" w:cs="Times New Roman" w:hint="eastAsia"/>
                <w:color w:val="000000"/>
                <w:kern w:val="0"/>
                <w:szCs w:val="20"/>
              </w:rPr>
              <w:t>Lab</w:t>
            </w:r>
            <w:r>
              <w:rPr>
                <w:rFonts w:eastAsia="宋体" w:cs="Times New Roman"/>
                <w:color w:val="000000"/>
                <w:kern w:val="0"/>
                <w:szCs w:val="20"/>
              </w:rPr>
              <w:t>el</w:t>
            </w:r>
          </w:p>
        </w:tc>
        <w:tc>
          <w:tcPr>
            <w:tcW w:w="3160" w:type="dxa"/>
          </w:tcPr>
          <w:p w:rsidR="004807D0" w:rsidRDefault="005A0FC9">
            <w:pPr>
              <w:rPr>
                <w:rFonts w:eastAsia="宋体" w:cs="Times New Roman"/>
                <w:color w:val="000000"/>
                <w:kern w:val="0"/>
                <w:sz w:val="22"/>
              </w:rPr>
            </w:pPr>
            <w:r>
              <w:rPr>
                <w:rFonts w:eastAsia="宋体" w:cs="Times New Roman" w:hint="eastAsia"/>
                <w:noProof/>
                <w:color w:val="000000"/>
                <w:kern w:val="0"/>
                <w:sz w:val="22"/>
              </w:rPr>
              <w:drawing>
                <wp:inline distT="0" distB="0" distL="114300" distR="114300">
                  <wp:extent cx="1847215" cy="1858010"/>
                  <wp:effectExtent l="0" t="0" r="12065" b="1270"/>
                  <wp:docPr id="5" name="Picture 5" descr="RMS-HCD-K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MS-HCD-KMeans"/>
                          <pic:cNvPicPr>
                            <a:picLocks noChangeAspect="1"/>
                          </pic:cNvPicPr>
                        </pic:nvPicPr>
                        <pic:blipFill>
                          <a:blip r:embed="rId20"/>
                          <a:stretch>
                            <a:fillRect/>
                          </a:stretch>
                        </pic:blipFill>
                        <pic:spPr>
                          <a:xfrm>
                            <a:off x="0" y="0"/>
                            <a:ext cx="1847215" cy="1858010"/>
                          </a:xfrm>
                          <a:prstGeom prst="rect">
                            <a:avLst/>
                          </a:prstGeom>
                        </pic:spPr>
                      </pic:pic>
                    </a:graphicData>
                  </a:graphic>
                </wp:inline>
              </w:drawing>
            </w:r>
          </w:p>
          <w:p w:rsidR="004807D0" w:rsidRDefault="005A0FC9">
            <w:pPr>
              <w:jc w:val="center"/>
              <w:rPr>
                <w:rFonts w:eastAsia="宋体" w:cs="Times New Roman"/>
                <w:color w:val="000000"/>
                <w:kern w:val="0"/>
                <w:sz w:val="22"/>
              </w:rPr>
            </w:pPr>
            <w:r>
              <w:rPr>
                <w:rFonts w:eastAsia="宋体" w:cs="Times New Roman" w:hint="eastAsia"/>
                <w:b/>
                <w:bCs/>
                <w:color w:val="000000"/>
                <w:kern w:val="0"/>
                <w:szCs w:val="20"/>
              </w:rPr>
              <w:t>(b)</w:t>
            </w:r>
            <w:r>
              <w:rPr>
                <w:rFonts w:eastAsia="宋体" w:cs="Times New Roman"/>
                <w:b/>
                <w:bCs/>
                <w:color w:val="000000"/>
                <w:kern w:val="0"/>
                <w:szCs w:val="20"/>
                <w:lang w:eastAsia="zh-TW"/>
              </w:rPr>
              <w:t>.</w:t>
            </w:r>
            <w:r>
              <w:rPr>
                <w:rFonts w:eastAsia="宋体" w:cs="Times New Roman"/>
                <w:color w:val="000000"/>
                <w:kern w:val="0"/>
                <w:szCs w:val="20"/>
                <w:lang w:eastAsia="zh-TW"/>
              </w:rPr>
              <w:t xml:space="preserve"> </w:t>
            </w:r>
            <w:r>
              <w:rPr>
                <w:rFonts w:eastAsia="宋体" w:cs="Times New Roman" w:hint="eastAsia"/>
                <w:color w:val="000000"/>
                <w:kern w:val="0"/>
                <w:szCs w:val="20"/>
              </w:rPr>
              <w:t>KMeans</w:t>
            </w:r>
          </w:p>
        </w:tc>
        <w:tc>
          <w:tcPr>
            <w:tcW w:w="3160" w:type="dxa"/>
          </w:tcPr>
          <w:p w:rsidR="004807D0" w:rsidRDefault="005A0FC9">
            <w:pPr>
              <w:rPr>
                <w:rFonts w:eastAsia="宋体" w:cs="Times New Roman"/>
                <w:b/>
                <w:bCs/>
                <w:caps/>
                <w:kern w:val="0"/>
                <w:sz w:val="22"/>
              </w:rPr>
            </w:pPr>
            <w:r>
              <w:rPr>
                <w:rFonts w:eastAsia="宋体" w:cs="Times New Roman" w:hint="eastAsia"/>
                <w:b/>
                <w:bCs/>
                <w:caps/>
                <w:noProof/>
                <w:kern w:val="0"/>
                <w:sz w:val="22"/>
              </w:rPr>
              <w:drawing>
                <wp:inline distT="0" distB="0" distL="114300" distR="114300">
                  <wp:extent cx="1863090" cy="1873885"/>
                  <wp:effectExtent l="0" t="0" r="11430" b="635"/>
                  <wp:docPr id="4" name="Picture 4" descr="RMS-HCD-DB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MS-HCD-DBSCAN"/>
                          <pic:cNvPicPr>
                            <a:picLocks noChangeAspect="1"/>
                          </pic:cNvPicPr>
                        </pic:nvPicPr>
                        <pic:blipFill>
                          <a:blip r:embed="rId21"/>
                          <a:stretch>
                            <a:fillRect/>
                          </a:stretch>
                        </pic:blipFill>
                        <pic:spPr>
                          <a:xfrm>
                            <a:off x="0" y="0"/>
                            <a:ext cx="1863090" cy="1873885"/>
                          </a:xfrm>
                          <a:prstGeom prst="rect">
                            <a:avLst/>
                          </a:prstGeom>
                        </pic:spPr>
                      </pic:pic>
                    </a:graphicData>
                  </a:graphic>
                </wp:inline>
              </w:drawing>
            </w:r>
          </w:p>
          <w:p w:rsidR="004807D0" w:rsidRDefault="005A0FC9">
            <w:pPr>
              <w:jc w:val="center"/>
              <w:rPr>
                <w:rFonts w:eastAsia="宋体" w:cs="Times New Roman"/>
                <w:b/>
                <w:bCs/>
                <w:caps/>
                <w:kern w:val="0"/>
                <w:sz w:val="22"/>
              </w:rPr>
            </w:pPr>
            <w:r>
              <w:rPr>
                <w:rFonts w:eastAsia="宋体" w:cs="Times New Roman" w:hint="eastAsia"/>
                <w:b/>
                <w:bCs/>
                <w:color w:val="000000"/>
                <w:kern w:val="0"/>
                <w:szCs w:val="20"/>
              </w:rPr>
              <w:t>(c)</w:t>
            </w:r>
            <w:r>
              <w:rPr>
                <w:rFonts w:eastAsia="宋体" w:cs="Times New Roman"/>
                <w:b/>
                <w:bCs/>
                <w:color w:val="000000"/>
                <w:kern w:val="0"/>
                <w:szCs w:val="20"/>
                <w:lang w:eastAsia="zh-TW"/>
              </w:rPr>
              <w:t>.</w:t>
            </w:r>
            <w:r>
              <w:rPr>
                <w:rFonts w:eastAsia="宋体" w:cs="Times New Roman"/>
                <w:color w:val="000000"/>
                <w:kern w:val="0"/>
                <w:szCs w:val="20"/>
                <w:lang w:eastAsia="zh-TW"/>
              </w:rPr>
              <w:t xml:space="preserve"> </w:t>
            </w:r>
            <w:r>
              <w:rPr>
                <w:rFonts w:eastAsia="宋体" w:cs="Times New Roman" w:hint="eastAsia"/>
                <w:color w:val="000000"/>
                <w:kern w:val="0"/>
                <w:szCs w:val="20"/>
              </w:rPr>
              <w:t>DBSCAN</w:t>
            </w:r>
          </w:p>
        </w:tc>
      </w:tr>
    </w:tbl>
    <w:p w:rsidR="004807D0" w:rsidRDefault="004807D0">
      <w:pPr>
        <w:autoSpaceDE w:val="0"/>
        <w:autoSpaceDN w:val="0"/>
        <w:adjustRightInd w:val="0"/>
        <w:jc w:val="center"/>
        <w:rPr>
          <w:rFonts w:eastAsia="宋体" w:cs="Times New Roman"/>
          <w:b/>
          <w:bCs/>
          <w:color w:val="000000"/>
          <w:kern w:val="0"/>
          <w:szCs w:val="20"/>
          <w:lang w:eastAsia="zh-TW"/>
        </w:rPr>
      </w:pPr>
    </w:p>
    <w:p w:rsidR="004807D0" w:rsidRDefault="005A0FC9">
      <w:pPr>
        <w:autoSpaceDE w:val="0"/>
        <w:autoSpaceDN w:val="0"/>
        <w:adjustRightInd w:val="0"/>
        <w:jc w:val="center"/>
        <w:rPr>
          <w:rFonts w:eastAsia="宋体" w:cs="Times New Roman"/>
          <w:color w:val="000000"/>
          <w:kern w:val="0"/>
          <w:szCs w:val="20"/>
        </w:rPr>
      </w:pPr>
      <w:r>
        <w:rPr>
          <w:rFonts w:eastAsia="宋体" w:cs="Times New Roman"/>
          <w:b/>
          <w:bCs/>
          <w:color w:val="000000"/>
          <w:kern w:val="0"/>
          <w:szCs w:val="20"/>
          <w:lang w:eastAsia="zh-TW"/>
        </w:rPr>
        <w:t xml:space="preserve">Figure </w:t>
      </w:r>
      <w:r>
        <w:rPr>
          <w:rFonts w:eastAsia="宋体" w:cs="Times New Roman"/>
          <w:b/>
          <w:bCs/>
          <w:color w:val="000000"/>
          <w:kern w:val="0"/>
          <w:szCs w:val="20"/>
        </w:rPr>
        <w:t>3</w:t>
      </w:r>
      <w:r>
        <w:rPr>
          <w:rFonts w:eastAsia="宋体" w:cs="Times New Roman"/>
          <w:b/>
          <w:bCs/>
          <w:color w:val="000000"/>
          <w:kern w:val="0"/>
          <w:szCs w:val="20"/>
          <w:lang w:eastAsia="zh-TW"/>
        </w:rPr>
        <w:t>.</w:t>
      </w:r>
      <w:r>
        <w:rPr>
          <w:rFonts w:eastAsia="宋体" w:cs="Times New Roman"/>
          <w:color w:val="000000"/>
          <w:kern w:val="0"/>
          <w:szCs w:val="20"/>
          <w:lang w:eastAsia="zh-TW"/>
        </w:rPr>
        <w:t xml:space="preserve"> </w:t>
      </w:r>
      <w:r>
        <w:rPr>
          <w:rFonts w:eastAsia="宋体" w:cs="Times New Roman"/>
          <w:color w:val="000000"/>
          <w:kern w:val="0"/>
          <w:szCs w:val="20"/>
        </w:rPr>
        <w:t>The classification of VIV and normal vibration</w:t>
      </w:r>
    </w:p>
    <w:p w:rsidR="004807D0" w:rsidRDefault="004807D0">
      <w:pPr>
        <w:autoSpaceDE w:val="0"/>
        <w:autoSpaceDN w:val="0"/>
        <w:adjustRightInd w:val="0"/>
        <w:jc w:val="left"/>
        <w:rPr>
          <w:rFonts w:eastAsia="宋体" w:cs="Times New Roman"/>
          <w:color w:val="000000"/>
          <w:kern w:val="0"/>
          <w:sz w:val="22"/>
        </w:rPr>
      </w:pPr>
    </w:p>
    <w:p w:rsidR="004807D0" w:rsidRDefault="005A0FC9">
      <w:pPr>
        <w:autoSpaceDE w:val="0"/>
        <w:autoSpaceDN w:val="0"/>
        <w:adjustRightInd w:val="0"/>
        <w:jc w:val="left"/>
        <w:rPr>
          <w:rFonts w:eastAsia="宋体" w:cs="Times New Roman"/>
          <w:b/>
          <w:color w:val="000000"/>
          <w:kern w:val="0"/>
          <w:sz w:val="22"/>
          <w:lang w:eastAsia="en-US"/>
        </w:rPr>
      </w:pPr>
      <w:r>
        <w:rPr>
          <w:rFonts w:eastAsia="宋体" w:cs="Times New Roman" w:hint="eastAsia"/>
          <w:color w:val="000000"/>
          <w:kern w:val="0"/>
          <w:sz w:val="22"/>
        </w:rPr>
        <w:t>3</w:t>
      </w:r>
      <w:r>
        <w:rPr>
          <w:rFonts w:eastAsia="宋体" w:cs="Times New Roman"/>
          <w:color w:val="000000"/>
          <w:kern w:val="0"/>
          <w:sz w:val="22"/>
          <w:lang w:eastAsia="zh-TW"/>
        </w:rPr>
        <w:t>.</w:t>
      </w:r>
      <w:r>
        <w:rPr>
          <w:rFonts w:eastAsia="宋体" w:cs="Times New Roman"/>
          <w:color w:val="000000"/>
          <w:kern w:val="0"/>
          <w:sz w:val="22"/>
        </w:rPr>
        <w:t>3</w:t>
      </w:r>
      <w:r>
        <w:rPr>
          <w:rFonts w:eastAsia="宋体" w:cs="Times New Roman"/>
          <w:color w:val="000000"/>
          <w:kern w:val="0"/>
          <w:sz w:val="22"/>
          <w:lang w:eastAsia="zh-TW"/>
        </w:rPr>
        <w:t>.</w:t>
      </w:r>
      <w:r>
        <w:rPr>
          <w:rFonts w:eastAsia="宋体" w:cs="Times New Roman" w:hint="eastAsia"/>
          <w:color w:val="000000"/>
          <w:kern w:val="0"/>
          <w:sz w:val="22"/>
        </w:rPr>
        <w:t>2</w:t>
      </w:r>
      <w:r>
        <w:rPr>
          <w:rFonts w:eastAsia="宋体" w:cs="Times New Roman"/>
          <w:color w:val="000000"/>
          <w:kern w:val="0"/>
          <w:sz w:val="22"/>
          <w:lang w:eastAsia="zh-TW"/>
        </w:rPr>
        <w:t xml:space="preserve">. </w:t>
      </w:r>
      <w:r>
        <w:rPr>
          <w:rFonts w:eastAsia="宋体" w:cs="Times New Roman" w:hint="eastAsia"/>
          <w:color w:val="000000"/>
          <w:kern w:val="0"/>
          <w:sz w:val="22"/>
        </w:rPr>
        <w:t>Classification result of DBSCAN</w:t>
      </w:r>
    </w:p>
    <w:p w:rsidR="004807D0" w:rsidRDefault="005A0FC9">
      <w:pPr>
        <w:rPr>
          <w:rFonts w:eastAsia="宋体"/>
        </w:rPr>
      </w:pPr>
      <w:r>
        <w:rPr>
          <w:rFonts w:eastAsia="宋体"/>
        </w:rPr>
        <w:t xml:space="preserve">Similarly, DBSCAN is also introduced for VIV recognization, and the result is shown. Herein, the neighbor radius is set to 0.075, while the density threshold is set to one-tenth of the total number of samples. It is noteworthy that the DBSCAN classification manifests much more consistency with the manual label by contrast with the KMeans. Therefore, DBSCAN </w:t>
      </w:r>
      <w:r>
        <w:rPr>
          <w:rFonts w:eastAsia="宋体" w:hint="eastAsia"/>
        </w:rPr>
        <w:t>might</w:t>
      </w:r>
      <w:r>
        <w:rPr>
          <w:rFonts w:eastAsia="宋体"/>
        </w:rPr>
        <w:t xml:space="preserve"> be the better method for VIV identification.</w:t>
      </w:r>
    </w:p>
    <w:p w:rsidR="004807D0" w:rsidRDefault="004807D0">
      <w:pPr>
        <w:autoSpaceDE w:val="0"/>
        <w:autoSpaceDN w:val="0"/>
        <w:adjustRightInd w:val="0"/>
        <w:jc w:val="left"/>
        <w:rPr>
          <w:rFonts w:eastAsia="宋体" w:cs="Times New Roman"/>
          <w:b/>
          <w:bCs/>
          <w:caps/>
          <w:kern w:val="0"/>
          <w:sz w:val="22"/>
        </w:rPr>
      </w:pPr>
    </w:p>
    <w:p w:rsidR="004807D0" w:rsidRDefault="005A0FC9">
      <w:pPr>
        <w:autoSpaceDE w:val="0"/>
        <w:autoSpaceDN w:val="0"/>
        <w:adjustRightInd w:val="0"/>
        <w:jc w:val="left"/>
        <w:rPr>
          <w:rFonts w:eastAsia="宋体" w:cs="Times New Roman"/>
          <w:b/>
          <w:bCs/>
          <w:caps/>
          <w:kern w:val="0"/>
          <w:sz w:val="22"/>
          <w:lang w:eastAsia="en-US"/>
        </w:rPr>
      </w:pPr>
      <w:r>
        <w:rPr>
          <w:rFonts w:eastAsia="宋体" w:cs="Times New Roman"/>
          <w:b/>
          <w:bCs/>
          <w:caps/>
          <w:kern w:val="0"/>
          <w:sz w:val="22"/>
          <w:lang w:eastAsia="zh-TW"/>
        </w:rPr>
        <w:t xml:space="preserve">4. </w:t>
      </w:r>
      <w:r>
        <w:rPr>
          <w:rFonts w:eastAsia="宋体" w:cs="Times New Roman" w:hint="eastAsia"/>
          <w:b/>
          <w:bCs/>
          <w:caps/>
          <w:kern w:val="0"/>
          <w:sz w:val="22"/>
        </w:rPr>
        <w:t>conclusions</w:t>
      </w:r>
      <w:r>
        <w:rPr>
          <w:rFonts w:eastAsia="宋体" w:cs="Times New Roman"/>
          <w:b/>
          <w:bCs/>
          <w:caps/>
          <w:kern w:val="0"/>
          <w:sz w:val="22"/>
          <w:lang w:eastAsia="en-US"/>
        </w:rPr>
        <w:t xml:space="preserve"> </w:t>
      </w:r>
    </w:p>
    <w:p w:rsidR="004807D0" w:rsidRDefault="005A0FC9">
      <w:pPr>
        <w:rPr>
          <w:rFonts w:eastAsia="宋体"/>
        </w:rPr>
      </w:pPr>
      <w:r>
        <w:rPr>
          <w:rFonts w:eastAsia="宋体" w:hint="eastAsia"/>
        </w:rPr>
        <w:t xml:space="preserve">To </w:t>
      </w:r>
      <w:r>
        <w:rPr>
          <w:rFonts w:eastAsia="宋体"/>
        </w:rPr>
        <w:t xml:space="preserve">detect the occurrence of </w:t>
      </w:r>
      <w:r>
        <w:rPr>
          <w:rFonts w:eastAsia="宋体" w:hint="eastAsia"/>
        </w:rPr>
        <w:t>VIV in bridge cable,</w:t>
      </w:r>
      <w:r>
        <w:rPr>
          <w:rFonts w:eastAsia="宋体"/>
        </w:rPr>
        <w:t xml:space="preserve"> two key indicators, i.e., the </w:t>
      </w:r>
      <w:r>
        <w:rPr>
          <w:rFonts w:eastAsia="宋体" w:hint="eastAsia"/>
        </w:rPr>
        <w:t>RMS</w:t>
      </w:r>
      <w:r>
        <w:rPr>
          <w:rFonts w:eastAsia="宋体"/>
        </w:rPr>
        <w:t xml:space="preserve"> and HCD, is utilized to extract certain feature from acceleration time history. </w:t>
      </w:r>
      <w:r>
        <w:rPr>
          <w:rFonts w:eastAsia="宋体"/>
          <w:szCs w:val="20"/>
        </w:rPr>
        <w:t>Drawn in the HCD-RMS coordinate system, the vibration sample points can be divided into two classes by two clustering algorithms automatically. The results prove that the</w:t>
      </w:r>
      <w:r>
        <w:rPr>
          <w:rFonts w:eastAsia="宋体" w:hint="eastAsia"/>
        </w:rPr>
        <w:t xml:space="preserve"> </w:t>
      </w:r>
      <w:r>
        <w:rPr>
          <w:rFonts w:eastAsia="宋体"/>
        </w:rPr>
        <w:t>DBSCAN-based VIV-recognization is much more precise compared with that depended on the KMeans. The proposed methods make it possible to achieve real-time warning of VIV in the future.</w:t>
      </w:r>
    </w:p>
    <w:p w:rsidR="004807D0" w:rsidRDefault="005A0FC9">
      <w:pPr>
        <w:autoSpaceDE w:val="0"/>
        <w:autoSpaceDN w:val="0"/>
        <w:adjustRightInd w:val="0"/>
        <w:rPr>
          <w:rFonts w:eastAsia="宋体" w:cs="Times New Roman"/>
          <w:color w:val="000000"/>
          <w:kern w:val="0"/>
          <w:sz w:val="22"/>
          <w:lang w:eastAsia="zh-TW"/>
        </w:rPr>
      </w:pPr>
      <w:r>
        <w:rPr>
          <w:rFonts w:eastAsia="宋体" w:cs="Times New Roman"/>
          <w:bCs/>
          <w:color w:val="00B050"/>
          <w:kern w:val="0"/>
          <w:szCs w:val="20"/>
          <w:lang w:eastAsia="zh-TW"/>
        </w:rPr>
        <w:t xml:space="preserve"> </w:t>
      </w:r>
      <w:r>
        <w:rPr>
          <w:rFonts w:eastAsia="宋体" w:cs="Times New Roman" w:hint="eastAsia"/>
          <w:bCs/>
          <w:color w:val="00B050"/>
          <w:kern w:val="0"/>
          <w:szCs w:val="20"/>
        </w:rPr>
        <w:t xml:space="preserve"> </w:t>
      </w:r>
      <w:r>
        <w:rPr>
          <w:rFonts w:eastAsia="宋体" w:cs="Times New Roman"/>
          <w:color w:val="6B1EF6"/>
          <w:kern w:val="0"/>
          <w:sz w:val="22"/>
          <w:lang w:eastAsia="en-US"/>
        </w:rPr>
        <w:t xml:space="preserve"> </w:t>
      </w:r>
      <w:r>
        <w:rPr>
          <w:rFonts w:eastAsia="宋体" w:cs="Times New Roman"/>
          <w:bCs/>
          <w:color w:val="00B050"/>
          <w:kern w:val="0"/>
          <w:szCs w:val="20"/>
          <w:lang w:eastAsia="zh-TW"/>
        </w:rPr>
        <w:t xml:space="preserve"> </w:t>
      </w:r>
      <w:r>
        <w:rPr>
          <w:rFonts w:eastAsia="宋体" w:cs="Times New Roman" w:hint="eastAsia"/>
          <w:bCs/>
          <w:color w:val="00B050"/>
          <w:kern w:val="0"/>
          <w:szCs w:val="20"/>
        </w:rPr>
        <w:t xml:space="preserve"> </w:t>
      </w:r>
      <w:r>
        <w:rPr>
          <w:rFonts w:eastAsia="宋体" w:cs="Times New Roman"/>
          <w:color w:val="000000"/>
          <w:kern w:val="0"/>
          <w:sz w:val="22"/>
          <w:lang w:eastAsia="en-US"/>
        </w:rPr>
        <w:t xml:space="preserve"> </w:t>
      </w:r>
    </w:p>
    <w:p w:rsidR="004807D0" w:rsidRDefault="005A0FC9">
      <w:pPr>
        <w:autoSpaceDE w:val="0"/>
        <w:autoSpaceDN w:val="0"/>
        <w:adjustRightInd w:val="0"/>
        <w:jc w:val="left"/>
        <w:rPr>
          <w:rFonts w:eastAsia="宋体" w:cs="Times New Roman"/>
          <w:b/>
          <w:bCs/>
          <w:color w:val="000000"/>
          <w:kern w:val="0"/>
          <w:szCs w:val="20"/>
          <w:lang w:eastAsia="en-US"/>
        </w:rPr>
      </w:pPr>
      <w:r>
        <w:rPr>
          <w:rFonts w:eastAsia="宋体" w:cs="Times New Roman"/>
          <w:b/>
          <w:bCs/>
          <w:color w:val="000000"/>
          <w:kern w:val="0"/>
          <w:szCs w:val="20"/>
          <w:lang w:eastAsia="zh-TW"/>
        </w:rPr>
        <w:t>AKCNOWLEDGEMENT</w:t>
      </w:r>
    </w:p>
    <w:p w:rsidR="004807D0" w:rsidRDefault="005A0FC9">
      <w:pPr>
        <w:autoSpaceDE w:val="0"/>
        <w:autoSpaceDN w:val="0"/>
        <w:adjustRightInd w:val="0"/>
        <w:rPr>
          <w:rFonts w:eastAsia="宋体" w:cs="Times New Roman"/>
          <w:color w:val="000000"/>
          <w:kern w:val="0"/>
          <w:szCs w:val="20"/>
          <w:lang w:eastAsia="en-US"/>
        </w:rPr>
      </w:pPr>
      <w:r>
        <w:rPr>
          <w:rFonts w:eastAsia="宋体" w:cs="Times New Roman"/>
          <w:color w:val="000000"/>
          <w:kern w:val="0"/>
          <w:szCs w:val="20"/>
          <w:lang w:eastAsia="en-US"/>
        </w:rPr>
        <w:t>This work is partly supported by the Science and Technology Cooperation</w:t>
      </w:r>
      <w:r>
        <w:rPr>
          <w:rFonts w:eastAsia="宋体" w:cs="Times New Roman" w:hint="eastAsia"/>
          <w:color w:val="000000"/>
          <w:kern w:val="0"/>
          <w:szCs w:val="20"/>
        </w:rPr>
        <w:t xml:space="preserve"> </w:t>
      </w:r>
      <w:r>
        <w:rPr>
          <w:rFonts w:eastAsia="宋体" w:cs="Times New Roman"/>
          <w:color w:val="000000"/>
          <w:kern w:val="0"/>
          <w:szCs w:val="20"/>
          <w:lang w:eastAsia="en-US"/>
        </w:rPr>
        <w:t>Project of Shanghai Qi Zhi Institute (Grant no. SYXF0120020109),</w:t>
      </w:r>
      <w:r>
        <w:rPr>
          <w:rFonts w:eastAsia="宋体" w:cs="Times New Roman" w:hint="eastAsia"/>
          <w:color w:val="000000"/>
          <w:kern w:val="0"/>
          <w:szCs w:val="20"/>
        </w:rPr>
        <w:t xml:space="preserve"> </w:t>
      </w:r>
      <w:r>
        <w:rPr>
          <w:rFonts w:eastAsia="宋体" w:cs="Times New Roman"/>
          <w:color w:val="000000"/>
          <w:kern w:val="0"/>
          <w:szCs w:val="20"/>
          <w:lang w:eastAsia="en-US"/>
        </w:rPr>
        <w:t>which is gratefully acknowledged.</w:t>
      </w:r>
    </w:p>
    <w:p w:rsidR="004807D0" w:rsidRDefault="004807D0">
      <w:pPr>
        <w:autoSpaceDE w:val="0"/>
        <w:autoSpaceDN w:val="0"/>
        <w:adjustRightInd w:val="0"/>
        <w:rPr>
          <w:rFonts w:eastAsia="宋体" w:cs="Times New Roman"/>
          <w:color w:val="000000"/>
          <w:kern w:val="0"/>
          <w:sz w:val="22"/>
        </w:rPr>
      </w:pPr>
      <w:bookmarkStart w:id="7" w:name="OLE_LINK49"/>
      <w:bookmarkStart w:id="8" w:name="OLE_LINK48"/>
    </w:p>
    <w:bookmarkEnd w:id="7"/>
    <w:bookmarkEnd w:id="8"/>
    <w:p w:rsidR="004807D0" w:rsidRDefault="005A0FC9">
      <w:pPr>
        <w:autoSpaceDE w:val="0"/>
        <w:autoSpaceDN w:val="0"/>
        <w:adjustRightInd w:val="0"/>
        <w:jc w:val="left"/>
        <w:rPr>
          <w:rFonts w:eastAsia="宋体" w:cs="Times New Roman"/>
          <w:b/>
          <w:bCs/>
          <w:color w:val="000000"/>
          <w:kern w:val="0"/>
          <w:szCs w:val="20"/>
          <w:lang w:eastAsia="en-US"/>
        </w:rPr>
      </w:pPr>
      <w:r>
        <w:rPr>
          <w:rFonts w:eastAsia="宋体" w:cs="Times New Roman"/>
          <w:b/>
          <w:bCs/>
          <w:color w:val="000000"/>
          <w:kern w:val="0"/>
          <w:szCs w:val="20"/>
          <w:lang w:eastAsia="zh-TW"/>
        </w:rPr>
        <w:t>REFERENCES</w:t>
      </w:r>
      <w:r>
        <w:rPr>
          <w:rFonts w:eastAsia="宋体" w:cs="Times New Roman"/>
          <w:b/>
          <w:bCs/>
          <w:color w:val="000000"/>
          <w:kern w:val="0"/>
          <w:szCs w:val="20"/>
          <w:lang w:eastAsia="en-US"/>
        </w:rPr>
        <w:t xml:space="preserve"> </w:t>
      </w:r>
    </w:p>
    <w:p w:rsidR="004807D0" w:rsidRDefault="005A0FC9">
      <w:pPr>
        <w:autoSpaceDE w:val="0"/>
        <w:autoSpaceDN w:val="0"/>
        <w:adjustRightInd w:val="0"/>
        <w:rPr>
          <w:rFonts w:eastAsia="宋体" w:cs="Times New Roman"/>
          <w:color w:val="6B1EF6"/>
          <w:kern w:val="0"/>
          <w:sz w:val="22"/>
          <w:lang w:eastAsia="zh-TW"/>
        </w:rPr>
      </w:pPr>
      <w:bookmarkStart w:id="9" w:name="OLE_LINK46"/>
      <w:bookmarkStart w:id="10" w:name="OLE_LINK47"/>
      <w:r>
        <w:rPr>
          <w:rFonts w:eastAsia="宋体" w:cs="Times New Roman"/>
          <w:bCs/>
          <w:color w:val="00B050"/>
          <w:kern w:val="0"/>
          <w:szCs w:val="20"/>
          <w:lang w:eastAsia="zh-TW"/>
        </w:rPr>
        <w:t xml:space="preserve"> </w:t>
      </w:r>
      <w:r>
        <w:rPr>
          <w:rFonts w:eastAsia="宋体" w:cs="Times New Roman" w:hint="eastAsia"/>
          <w:bCs/>
          <w:color w:val="00B050"/>
          <w:kern w:val="0"/>
          <w:szCs w:val="20"/>
        </w:rPr>
        <w:t xml:space="preserve"> </w:t>
      </w:r>
      <w:r>
        <w:rPr>
          <w:rFonts w:eastAsia="宋体" w:cs="Times New Roman"/>
          <w:color w:val="6B1EF6"/>
          <w:kern w:val="0"/>
          <w:sz w:val="22"/>
          <w:lang w:eastAsia="en-US"/>
        </w:rPr>
        <w:t xml:space="preserve"> </w:t>
      </w:r>
    </w:p>
    <w:bookmarkEnd w:id="9"/>
    <w:bookmarkEnd w:id="10"/>
    <w:p w:rsidR="004807D0" w:rsidRDefault="005A0FC9">
      <w:pPr>
        <w:widowControl/>
        <w:autoSpaceDE w:val="0"/>
        <w:autoSpaceDN w:val="0"/>
        <w:adjustRightInd w:val="0"/>
        <w:spacing w:after="200" w:line="276" w:lineRule="auto"/>
        <w:ind w:left="300" w:hangingChars="150" w:hanging="300"/>
        <w:jc w:val="left"/>
        <w:rPr>
          <w:rFonts w:eastAsia="宋体" w:cs="Times New Roman"/>
          <w:color w:val="000000"/>
          <w:kern w:val="0"/>
          <w:szCs w:val="20"/>
        </w:rPr>
      </w:pPr>
      <w:r>
        <w:rPr>
          <w:rFonts w:eastAsia="宋体" w:cs="Times New Roman" w:hint="eastAsia"/>
          <w:color w:val="000000"/>
          <w:kern w:val="0"/>
          <w:szCs w:val="20"/>
        </w:rPr>
        <w:t>[</w:t>
      </w:r>
      <w:r>
        <w:rPr>
          <w:rFonts w:eastAsia="宋体" w:cs="Times New Roman"/>
          <w:color w:val="000000"/>
          <w:kern w:val="0"/>
          <w:szCs w:val="20"/>
        </w:rPr>
        <w:t>1</w:t>
      </w:r>
      <w:r>
        <w:rPr>
          <w:rFonts w:eastAsia="宋体" w:cs="Times New Roman" w:hint="eastAsia"/>
          <w:color w:val="000000"/>
          <w:kern w:val="0"/>
          <w:szCs w:val="20"/>
        </w:rPr>
        <w:t xml:space="preserve">] Li, S., Laima, S. and Li, H. (2018). Data-driven modeling of vortex-induced vibration of a long-span suspension bridge using decision tree learning and support vector regression. </w:t>
      </w:r>
      <w:r>
        <w:rPr>
          <w:rFonts w:eastAsia="宋体" w:cs="Times New Roman" w:hint="eastAsia"/>
          <w:i/>
          <w:iCs/>
          <w:color w:val="000000"/>
          <w:kern w:val="0"/>
          <w:szCs w:val="20"/>
        </w:rPr>
        <w:t>Journal of Wind Engineering and Industrial Aerodynamics.</w:t>
      </w:r>
      <w:r>
        <w:rPr>
          <w:rFonts w:eastAsia="宋体" w:cs="Times New Roman" w:hint="eastAsia"/>
          <w:color w:val="000000"/>
          <w:kern w:val="0"/>
          <w:szCs w:val="20"/>
        </w:rPr>
        <w:t xml:space="preserve"> </w:t>
      </w:r>
      <w:r>
        <w:rPr>
          <w:rFonts w:eastAsia="宋体" w:cs="Times New Roman" w:hint="eastAsia"/>
          <w:b/>
          <w:bCs/>
          <w:color w:val="000000"/>
          <w:kern w:val="0"/>
          <w:szCs w:val="20"/>
        </w:rPr>
        <w:t>172</w:t>
      </w:r>
      <w:r>
        <w:rPr>
          <w:rFonts w:eastAsia="宋体" w:cs="Times New Roman" w:hint="eastAsia"/>
          <w:color w:val="000000"/>
          <w:kern w:val="0"/>
          <w:szCs w:val="20"/>
        </w:rPr>
        <w:t>, 196-211.</w:t>
      </w:r>
    </w:p>
    <w:p w:rsidR="004807D0" w:rsidRDefault="005A0FC9">
      <w:pPr>
        <w:widowControl/>
        <w:autoSpaceDE w:val="0"/>
        <w:autoSpaceDN w:val="0"/>
        <w:adjustRightInd w:val="0"/>
        <w:spacing w:after="200" w:line="276" w:lineRule="auto"/>
        <w:ind w:left="300" w:hangingChars="150" w:hanging="300"/>
        <w:jc w:val="left"/>
        <w:rPr>
          <w:rFonts w:eastAsia="宋体" w:cs="Times New Roman"/>
          <w:color w:val="000000"/>
          <w:kern w:val="0"/>
          <w:szCs w:val="20"/>
        </w:rPr>
      </w:pPr>
      <w:r>
        <w:rPr>
          <w:rFonts w:eastAsia="宋体" w:cs="Times New Roman" w:hint="eastAsia"/>
          <w:color w:val="000000"/>
          <w:kern w:val="0"/>
          <w:szCs w:val="20"/>
        </w:rPr>
        <w:t>[</w:t>
      </w:r>
      <w:r>
        <w:rPr>
          <w:rFonts w:eastAsia="宋体" w:cs="Times New Roman"/>
          <w:color w:val="000000"/>
          <w:kern w:val="0"/>
          <w:szCs w:val="20"/>
        </w:rPr>
        <w:t>2</w:t>
      </w:r>
      <w:r>
        <w:rPr>
          <w:rFonts w:eastAsia="宋体" w:cs="Times New Roman" w:hint="eastAsia"/>
          <w:color w:val="000000"/>
          <w:kern w:val="0"/>
          <w:szCs w:val="20"/>
        </w:rPr>
        <w:t>] Dan, D. and Li, H. (2022). Monitoring, intelligent perception, and early warning of vortex</w:t>
      </w:r>
      <w:r>
        <w:rPr>
          <w:rFonts w:eastAsia="宋体" w:cs="Times New Roman" w:hint="eastAsia"/>
          <w:color w:val="000000"/>
          <w:kern w:val="0"/>
          <w:szCs w:val="20"/>
        </w:rPr>
        <w:t>‐</w:t>
      </w:r>
      <w:r>
        <w:rPr>
          <w:rFonts w:eastAsia="宋体" w:cs="Times New Roman" w:hint="eastAsia"/>
          <w:color w:val="000000"/>
          <w:kern w:val="0"/>
          <w:szCs w:val="20"/>
        </w:rPr>
        <w:t xml:space="preserve">induced vibration of suspension bridge. </w:t>
      </w:r>
      <w:r>
        <w:rPr>
          <w:rFonts w:eastAsia="宋体" w:cs="Times New Roman" w:hint="eastAsia"/>
          <w:i/>
          <w:iCs/>
          <w:color w:val="000000"/>
          <w:kern w:val="0"/>
          <w:szCs w:val="20"/>
        </w:rPr>
        <w:t>Structural Control and Health Monitoring.</w:t>
      </w:r>
      <w:r>
        <w:rPr>
          <w:rFonts w:eastAsia="宋体" w:cs="Times New Roman" w:hint="eastAsia"/>
          <w:color w:val="000000"/>
          <w:kern w:val="0"/>
          <w:szCs w:val="20"/>
        </w:rPr>
        <w:t xml:space="preserve"> </w:t>
      </w:r>
      <w:r>
        <w:rPr>
          <w:rFonts w:eastAsia="宋体" w:cs="Times New Roman" w:hint="eastAsia"/>
          <w:b/>
          <w:bCs/>
          <w:color w:val="000000"/>
          <w:kern w:val="0"/>
          <w:szCs w:val="20"/>
        </w:rPr>
        <w:t>29:5</w:t>
      </w:r>
      <w:r>
        <w:rPr>
          <w:rFonts w:eastAsia="宋体" w:cs="Times New Roman" w:hint="eastAsia"/>
          <w:color w:val="000000"/>
          <w:kern w:val="0"/>
          <w:szCs w:val="20"/>
        </w:rPr>
        <w:t>, e2928.</w:t>
      </w:r>
    </w:p>
    <w:p w:rsidR="004807D0" w:rsidRDefault="005A0FC9">
      <w:pPr>
        <w:widowControl/>
        <w:autoSpaceDE w:val="0"/>
        <w:autoSpaceDN w:val="0"/>
        <w:adjustRightInd w:val="0"/>
        <w:spacing w:after="200" w:line="276" w:lineRule="auto"/>
        <w:ind w:left="300" w:hangingChars="150" w:hanging="300"/>
        <w:jc w:val="left"/>
        <w:rPr>
          <w:rFonts w:eastAsia="宋体" w:cs="Times New Roman"/>
          <w:color w:val="000000"/>
          <w:kern w:val="0"/>
          <w:szCs w:val="20"/>
        </w:rPr>
      </w:pPr>
      <w:r>
        <w:rPr>
          <w:rFonts w:eastAsia="宋体" w:cs="Times New Roman" w:hint="eastAsia"/>
          <w:color w:val="000000"/>
          <w:kern w:val="0"/>
          <w:szCs w:val="20"/>
        </w:rPr>
        <w:t>[</w:t>
      </w:r>
      <w:r>
        <w:rPr>
          <w:rFonts w:eastAsia="宋体" w:cs="Times New Roman"/>
          <w:color w:val="000000"/>
          <w:kern w:val="0"/>
          <w:szCs w:val="20"/>
        </w:rPr>
        <w:t>3</w:t>
      </w:r>
      <w:r>
        <w:rPr>
          <w:rFonts w:eastAsia="宋体" w:cs="Times New Roman" w:hint="eastAsia"/>
          <w:color w:val="000000"/>
          <w:kern w:val="0"/>
          <w:szCs w:val="20"/>
        </w:rPr>
        <w:t xml:space="preserve">] He, M., Liang, P., Zhang, Y., Wang, Y., and Wang, K. D. (2022). Identification, tracking and warning of vortex induced vibration using k-means clustering method. </w:t>
      </w:r>
      <w:r>
        <w:rPr>
          <w:rFonts w:eastAsia="宋体" w:cs="Times New Roman" w:hint="eastAsia"/>
          <w:i/>
          <w:iCs/>
          <w:color w:val="000000"/>
          <w:kern w:val="0"/>
          <w:szCs w:val="20"/>
        </w:rPr>
        <w:t>Structure and Infrastructure Engineering.</w:t>
      </w:r>
      <w:r>
        <w:rPr>
          <w:rFonts w:eastAsia="宋体" w:cs="Times New Roman" w:hint="eastAsia"/>
          <w:color w:val="000000"/>
          <w:kern w:val="0"/>
          <w:szCs w:val="20"/>
        </w:rPr>
        <w:t xml:space="preserve"> 1-14.</w:t>
      </w:r>
    </w:p>
    <w:sectPr w:rsidR="004807D0">
      <w:headerReference w:type="default" r:id="rId22"/>
      <w:footerReference w:type="default" r:id="rId23"/>
      <w:pgSz w:w="11906" w:h="16838"/>
      <w:pgMar w:top="1440" w:right="1559"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6247" w:rsidRDefault="00646247">
      <w:r>
        <w:separator/>
      </w:r>
    </w:p>
  </w:endnote>
  <w:endnote w:type="continuationSeparator" w:id="0">
    <w:p w:rsidR="00646247" w:rsidRDefault="00646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
    <w:altName w:val="Calibri"/>
    <w:charset w:val="00"/>
    <w:family w:val="auto"/>
    <w:pitch w:val="default"/>
  </w:font>
  <w:font w:name="PMingLiU">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2157716"/>
    </w:sdtPr>
    <w:sdtEndPr/>
    <w:sdtContent>
      <w:p w:rsidR="004807D0" w:rsidRDefault="005A0FC9">
        <w:pPr>
          <w:pStyle w:val="ab"/>
          <w:jc w:val="center"/>
        </w:pPr>
        <w:r>
          <w:fldChar w:fldCharType="begin"/>
        </w:r>
        <w:r>
          <w:instrText>PAGE   \* MERGEFORMAT</w:instrText>
        </w:r>
        <w:r>
          <w:fldChar w:fldCharType="separate"/>
        </w:r>
        <w:r>
          <w:rPr>
            <w:lang w:val="zh-CN"/>
          </w:rPr>
          <w:t>1</w:t>
        </w:r>
        <w:r>
          <w:fldChar w:fldCharType="end"/>
        </w:r>
      </w:p>
    </w:sdtContent>
  </w:sdt>
  <w:p w:rsidR="004807D0" w:rsidRDefault="004807D0">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6247" w:rsidRDefault="00646247">
      <w:r>
        <w:separator/>
      </w:r>
    </w:p>
  </w:footnote>
  <w:footnote w:type="continuationSeparator" w:id="0">
    <w:p w:rsidR="00646247" w:rsidRDefault="006462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07D0" w:rsidRDefault="004807D0">
    <w:pPr>
      <w:pStyle w:val="ad"/>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757E9E"/>
    <w:multiLevelType w:val="singleLevel"/>
    <w:tmpl w:val="FF757E9E"/>
    <w:lvl w:ilvl="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C12"/>
    <w:rsid w:val="8D7E982E"/>
    <w:rsid w:val="8DFA3E6B"/>
    <w:rsid w:val="97A376E0"/>
    <w:rsid w:val="9EFBCF55"/>
    <w:rsid w:val="9FBE88F9"/>
    <w:rsid w:val="9FF3CABA"/>
    <w:rsid w:val="ABF977F1"/>
    <w:rsid w:val="AFFE621B"/>
    <w:rsid w:val="B3ED694D"/>
    <w:rsid w:val="B5EF34AE"/>
    <w:rsid w:val="B5F53D99"/>
    <w:rsid w:val="B7AE4AEC"/>
    <w:rsid w:val="B7FED546"/>
    <w:rsid w:val="BB5BEBA5"/>
    <w:rsid w:val="BC37BE26"/>
    <w:rsid w:val="BDBBA279"/>
    <w:rsid w:val="BDFE9479"/>
    <w:rsid w:val="BEFA93B1"/>
    <w:rsid w:val="BFB35F3E"/>
    <w:rsid w:val="BFCD912E"/>
    <w:rsid w:val="BFE71222"/>
    <w:rsid w:val="BFE81540"/>
    <w:rsid w:val="BFF89D33"/>
    <w:rsid w:val="BFF93E43"/>
    <w:rsid w:val="BFFB1ABA"/>
    <w:rsid w:val="BFFB398B"/>
    <w:rsid w:val="BFFFC57D"/>
    <w:rsid w:val="C7563E02"/>
    <w:rsid w:val="C7FD5CD8"/>
    <w:rsid w:val="C9B796D0"/>
    <w:rsid w:val="CA3662C6"/>
    <w:rsid w:val="CEFFBEA0"/>
    <w:rsid w:val="D3BB6FF5"/>
    <w:rsid w:val="D4FC806E"/>
    <w:rsid w:val="D5BE6CBB"/>
    <w:rsid w:val="D7FF7B71"/>
    <w:rsid w:val="D9EF99D6"/>
    <w:rsid w:val="DDFFEB6A"/>
    <w:rsid w:val="DDFFF37B"/>
    <w:rsid w:val="DEBBA183"/>
    <w:rsid w:val="DEFA8768"/>
    <w:rsid w:val="DF1CEF2D"/>
    <w:rsid w:val="DFAD0331"/>
    <w:rsid w:val="DFEF3AFF"/>
    <w:rsid w:val="E47E5847"/>
    <w:rsid w:val="E67B2C95"/>
    <w:rsid w:val="E7F74D1D"/>
    <w:rsid w:val="EBD4724D"/>
    <w:rsid w:val="ED7553A9"/>
    <w:rsid w:val="EEFA04BA"/>
    <w:rsid w:val="EF737139"/>
    <w:rsid w:val="EF7820E4"/>
    <w:rsid w:val="EF7D817A"/>
    <w:rsid w:val="EF7FFE13"/>
    <w:rsid w:val="EFBDF214"/>
    <w:rsid w:val="EFCAFCFE"/>
    <w:rsid w:val="EFE36EE3"/>
    <w:rsid w:val="EFEDFA09"/>
    <w:rsid w:val="EFF994BA"/>
    <w:rsid w:val="EFFF08F2"/>
    <w:rsid w:val="EFFF5C7A"/>
    <w:rsid w:val="F1274DAF"/>
    <w:rsid w:val="F27D0F05"/>
    <w:rsid w:val="F280E65B"/>
    <w:rsid w:val="F3FB05B8"/>
    <w:rsid w:val="F4DD366F"/>
    <w:rsid w:val="F5EA3665"/>
    <w:rsid w:val="F5F78E4A"/>
    <w:rsid w:val="F67F169F"/>
    <w:rsid w:val="F6B7E2B3"/>
    <w:rsid w:val="F74F12FF"/>
    <w:rsid w:val="F7695F8F"/>
    <w:rsid w:val="F7746B55"/>
    <w:rsid w:val="F7AB2460"/>
    <w:rsid w:val="F7BBC0A0"/>
    <w:rsid w:val="F7BF38E8"/>
    <w:rsid w:val="F7FDA722"/>
    <w:rsid w:val="F7FF6F61"/>
    <w:rsid w:val="F8DBBACA"/>
    <w:rsid w:val="F9FB582A"/>
    <w:rsid w:val="FAFF5F5E"/>
    <w:rsid w:val="FBBFEC8E"/>
    <w:rsid w:val="FBCF38F3"/>
    <w:rsid w:val="FCFBB4E7"/>
    <w:rsid w:val="FD5D4981"/>
    <w:rsid w:val="FD7E0BBF"/>
    <w:rsid w:val="FDD73A61"/>
    <w:rsid w:val="FDDFC115"/>
    <w:rsid w:val="FDEE6CE3"/>
    <w:rsid w:val="FDFFD266"/>
    <w:rsid w:val="FECDCB7B"/>
    <w:rsid w:val="FF0DDB7F"/>
    <w:rsid w:val="FF1F7C58"/>
    <w:rsid w:val="FF2A75AC"/>
    <w:rsid w:val="FF367C51"/>
    <w:rsid w:val="FF395FB3"/>
    <w:rsid w:val="FF3F8521"/>
    <w:rsid w:val="FF5E309F"/>
    <w:rsid w:val="FF6DD33B"/>
    <w:rsid w:val="FF7BE99F"/>
    <w:rsid w:val="FF7FC305"/>
    <w:rsid w:val="FF9E0E47"/>
    <w:rsid w:val="FFAE7398"/>
    <w:rsid w:val="FFB69C22"/>
    <w:rsid w:val="FFB70A2B"/>
    <w:rsid w:val="FFCB23FB"/>
    <w:rsid w:val="FFDA5D5D"/>
    <w:rsid w:val="FFDE172E"/>
    <w:rsid w:val="FFF20AB4"/>
    <w:rsid w:val="FFF7770B"/>
    <w:rsid w:val="FFF9CFD3"/>
    <w:rsid w:val="FFFBB506"/>
    <w:rsid w:val="FFFC46BC"/>
    <w:rsid w:val="00004743"/>
    <w:rsid w:val="0000664F"/>
    <w:rsid w:val="00011238"/>
    <w:rsid w:val="00022177"/>
    <w:rsid w:val="00023B49"/>
    <w:rsid w:val="00026DB6"/>
    <w:rsid w:val="00027847"/>
    <w:rsid w:val="000314B2"/>
    <w:rsid w:val="00032D0E"/>
    <w:rsid w:val="00032E03"/>
    <w:rsid w:val="000336F1"/>
    <w:rsid w:val="00037256"/>
    <w:rsid w:val="00045028"/>
    <w:rsid w:val="00046CD9"/>
    <w:rsid w:val="00055E16"/>
    <w:rsid w:val="00056B25"/>
    <w:rsid w:val="00060409"/>
    <w:rsid w:val="00076BE3"/>
    <w:rsid w:val="000821D5"/>
    <w:rsid w:val="000834FF"/>
    <w:rsid w:val="00091489"/>
    <w:rsid w:val="0009365B"/>
    <w:rsid w:val="00094ACC"/>
    <w:rsid w:val="00094B6F"/>
    <w:rsid w:val="00095E34"/>
    <w:rsid w:val="00096B28"/>
    <w:rsid w:val="000975A5"/>
    <w:rsid w:val="000B0C36"/>
    <w:rsid w:val="000B34FE"/>
    <w:rsid w:val="000B3D36"/>
    <w:rsid w:val="000B5B34"/>
    <w:rsid w:val="000B6797"/>
    <w:rsid w:val="000D3A89"/>
    <w:rsid w:val="000D7596"/>
    <w:rsid w:val="000E1FE5"/>
    <w:rsid w:val="000E5016"/>
    <w:rsid w:val="000E5C0F"/>
    <w:rsid w:val="000E6979"/>
    <w:rsid w:val="00103FF9"/>
    <w:rsid w:val="00106646"/>
    <w:rsid w:val="00106975"/>
    <w:rsid w:val="00106D17"/>
    <w:rsid w:val="00110618"/>
    <w:rsid w:val="00113997"/>
    <w:rsid w:val="001141D3"/>
    <w:rsid w:val="00116DD4"/>
    <w:rsid w:val="0011709C"/>
    <w:rsid w:val="0012033A"/>
    <w:rsid w:val="001216DC"/>
    <w:rsid w:val="001223A6"/>
    <w:rsid w:val="001324D1"/>
    <w:rsid w:val="00133A72"/>
    <w:rsid w:val="00143086"/>
    <w:rsid w:val="001469C6"/>
    <w:rsid w:val="00147A9C"/>
    <w:rsid w:val="001549FD"/>
    <w:rsid w:val="00157CD1"/>
    <w:rsid w:val="00160CA2"/>
    <w:rsid w:val="001613CB"/>
    <w:rsid w:val="00163856"/>
    <w:rsid w:val="001655FF"/>
    <w:rsid w:val="00170922"/>
    <w:rsid w:val="0017213A"/>
    <w:rsid w:val="00176EFB"/>
    <w:rsid w:val="0018063E"/>
    <w:rsid w:val="001815C3"/>
    <w:rsid w:val="00181CA3"/>
    <w:rsid w:val="00183223"/>
    <w:rsid w:val="00184DBB"/>
    <w:rsid w:val="0018579D"/>
    <w:rsid w:val="001868D4"/>
    <w:rsid w:val="00193A14"/>
    <w:rsid w:val="001977E9"/>
    <w:rsid w:val="001A6EB6"/>
    <w:rsid w:val="001B62BA"/>
    <w:rsid w:val="001C0D04"/>
    <w:rsid w:val="001D1619"/>
    <w:rsid w:val="001D25F4"/>
    <w:rsid w:val="001D6663"/>
    <w:rsid w:val="001E2850"/>
    <w:rsid w:val="001E3C3C"/>
    <w:rsid w:val="001F2ABE"/>
    <w:rsid w:val="001F3266"/>
    <w:rsid w:val="001F3CA6"/>
    <w:rsid w:val="001F5BA8"/>
    <w:rsid w:val="001F5D53"/>
    <w:rsid w:val="001F635E"/>
    <w:rsid w:val="00202DBB"/>
    <w:rsid w:val="00205FE0"/>
    <w:rsid w:val="00206A01"/>
    <w:rsid w:val="00206CD7"/>
    <w:rsid w:val="00213311"/>
    <w:rsid w:val="00222883"/>
    <w:rsid w:val="00222E5F"/>
    <w:rsid w:val="00233D17"/>
    <w:rsid w:val="002348AA"/>
    <w:rsid w:val="00236C36"/>
    <w:rsid w:val="00240884"/>
    <w:rsid w:val="00244B4B"/>
    <w:rsid w:val="002607E3"/>
    <w:rsid w:val="00271902"/>
    <w:rsid w:val="00271BA3"/>
    <w:rsid w:val="00275E54"/>
    <w:rsid w:val="002807EE"/>
    <w:rsid w:val="0028124D"/>
    <w:rsid w:val="002835CB"/>
    <w:rsid w:val="00286429"/>
    <w:rsid w:val="002964B9"/>
    <w:rsid w:val="00296CD7"/>
    <w:rsid w:val="00297463"/>
    <w:rsid w:val="002A0D7B"/>
    <w:rsid w:val="002A15C4"/>
    <w:rsid w:val="002A18B8"/>
    <w:rsid w:val="002A21FE"/>
    <w:rsid w:val="002A576B"/>
    <w:rsid w:val="002A6AB5"/>
    <w:rsid w:val="002A7FC4"/>
    <w:rsid w:val="002B0E72"/>
    <w:rsid w:val="002B2B92"/>
    <w:rsid w:val="002B3352"/>
    <w:rsid w:val="002B5D58"/>
    <w:rsid w:val="002C0D82"/>
    <w:rsid w:val="002C1778"/>
    <w:rsid w:val="002C4D76"/>
    <w:rsid w:val="002C67D5"/>
    <w:rsid w:val="002E2B4A"/>
    <w:rsid w:val="002E4F8B"/>
    <w:rsid w:val="002E5D0C"/>
    <w:rsid w:val="002E64B7"/>
    <w:rsid w:val="002E72B6"/>
    <w:rsid w:val="002E7630"/>
    <w:rsid w:val="002E7E0A"/>
    <w:rsid w:val="002F0AA0"/>
    <w:rsid w:val="002F15B9"/>
    <w:rsid w:val="002F3C99"/>
    <w:rsid w:val="00301C20"/>
    <w:rsid w:val="003068A9"/>
    <w:rsid w:val="00310E46"/>
    <w:rsid w:val="003120D8"/>
    <w:rsid w:val="00320522"/>
    <w:rsid w:val="0033084B"/>
    <w:rsid w:val="00331D08"/>
    <w:rsid w:val="00331F8D"/>
    <w:rsid w:val="003409B1"/>
    <w:rsid w:val="00340BE6"/>
    <w:rsid w:val="00346DF8"/>
    <w:rsid w:val="00353AFA"/>
    <w:rsid w:val="003542D4"/>
    <w:rsid w:val="00356D84"/>
    <w:rsid w:val="00363DAB"/>
    <w:rsid w:val="00365EA0"/>
    <w:rsid w:val="00366815"/>
    <w:rsid w:val="003753A8"/>
    <w:rsid w:val="003809E8"/>
    <w:rsid w:val="00386A87"/>
    <w:rsid w:val="00386E90"/>
    <w:rsid w:val="003872FB"/>
    <w:rsid w:val="0039129D"/>
    <w:rsid w:val="003B3279"/>
    <w:rsid w:val="003B5EC4"/>
    <w:rsid w:val="003B76BF"/>
    <w:rsid w:val="003B7D15"/>
    <w:rsid w:val="003C0181"/>
    <w:rsid w:val="003C065D"/>
    <w:rsid w:val="003C14C3"/>
    <w:rsid w:val="003C1A96"/>
    <w:rsid w:val="003D1149"/>
    <w:rsid w:val="003D2CEC"/>
    <w:rsid w:val="003E1F28"/>
    <w:rsid w:val="003E6A24"/>
    <w:rsid w:val="003F08EE"/>
    <w:rsid w:val="003F2543"/>
    <w:rsid w:val="003F40C8"/>
    <w:rsid w:val="003F4B87"/>
    <w:rsid w:val="0040615C"/>
    <w:rsid w:val="00407D21"/>
    <w:rsid w:val="00415119"/>
    <w:rsid w:val="00426E52"/>
    <w:rsid w:val="004319F8"/>
    <w:rsid w:val="00431E13"/>
    <w:rsid w:val="00434EB0"/>
    <w:rsid w:val="004360B1"/>
    <w:rsid w:val="00441B4B"/>
    <w:rsid w:val="004471FE"/>
    <w:rsid w:val="00452231"/>
    <w:rsid w:val="00455DCB"/>
    <w:rsid w:val="004574AE"/>
    <w:rsid w:val="004574D7"/>
    <w:rsid w:val="0046521B"/>
    <w:rsid w:val="00470162"/>
    <w:rsid w:val="0047676F"/>
    <w:rsid w:val="004769E9"/>
    <w:rsid w:val="004805CE"/>
    <w:rsid w:val="004807D0"/>
    <w:rsid w:val="00487508"/>
    <w:rsid w:val="004A2739"/>
    <w:rsid w:val="004A5A3D"/>
    <w:rsid w:val="004B1C60"/>
    <w:rsid w:val="004B2159"/>
    <w:rsid w:val="004C7B99"/>
    <w:rsid w:val="004D37CE"/>
    <w:rsid w:val="004D3ED9"/>
    <w:rsid w:val="00501DAF"/>
    <w:rsid w:val="00507061"/>
    <w:rsid w:val="0051122D"/>
    <w:rsid w:val="00526947"/>
    <w:rsid w:val="005276F9"/>
    <w:rsid w:val="0053622A"/>
    <w:rsid w:val="00542E15"/>
    <w:rsid w:val="00544160"/>
    <w:rsid w:val="00577797"/>
    <w:rsid w:val="0058275E"/>
    <w:rsid w:val="00592CD2"/>
    <w:rsid w:val="00593B28"/>
    <w:rsid w:val="005970C9"/>
    <w:rsid w:val="005A0FC9"/>
    <w:rsid w:val="005B3BF1"/>
    <w:rsid w:val="005B6D32"/>
    <w:rsid w:val="005C20F3"/>
    <w:rsid w:val="005C34CC"/>
    <w:rsid w:val="005C5370"/>
    <w:rsid w:val="005C61F3"/>
    <w:rsid w:val="005C67CC"/>
    <w:rsid w:val="005C7DDC"/>
    <w:rsid w:val="005D0A0C"/>
    <w:rsid w:val="005D1BE4"/>
    <w:rsid w:val="005D2C07"/>
    <w:rsid w:val="005D5F5C"/>
    <w:rsid w:val="005D7362"/>
    <w:rsid w:val="005D78DD"/>
    <w:rsid w:val="005D798A"/>
    <w:rsid w:val="005E0BC6"/>
    <w:rsid w:val="005E28A4"/>
    <w:rsid w:val="005E7C60"/>
    <w:rsid w:val="005F1ADA"/>
    <w:rsid w:val="005F5951"/>
    <w:rsid w:val="005F72E4"/>
    <w:rsid w:val="00601E0C"/>
    <w:rsid w:val="006049A7"/>
    <w:rsid w:val="00604FC9"/>
    <w:rsid w:val="006126C1"/>
    <w:rsid w:val="0061471F"/>
    <w:rsid w:val="00622371"/>
    <w:rsid w:val="00624C45"/>
    <w:rsid w:val="00624ECD"/>
    <w:rsid w:val="006271CC"/>
    <w:rsid w:val="00633628"/>
    <w:rsid w:val="00633AA7"/>
    <w:rsid w:val="00635C0F"/>
    <w:rsid w:val="00637F15"/>
    <w:rsid w:val="00646247"/>
    <w:rsid w:val="00650223"/>
    <w:rsid w:val="00661702"/>
    <w:rsid w:val="00661B5A"/>
    <w:rsid w:val="006666D3"/>
    <w:rsid w:val="00672D76"/>
    <w:rsid w:val="00673CE6"/>
    <w:rsid w:val="00675F32"/>
    <w:rsid w:val="006820A5"/>
    <w:rsid w:val="00691AC7"/>
    <w:rsid w:val="00691B87"/>
    <w:rsid w:val="00697766"/>
    <w:rsid w:val="00697E7B"/>
    <w:rsid w:val="006A10A3"/>
    <w:rsid w:val="006A43A3"/>
    <w:rsid w:val="006A4ED3"/>
    <w:rsid w:val="006A51B7"/>
    <w:rsid w:val="006B2EE3"/>
    <w:rsid w:val="006B713A"/>
    <w:rsid w:val="006C082B"/>
    <w:rsid w:val="006C1ED2"/>
    <w:rsid w:val="006D7992"/>
    <w:rsid w:val="006E22DD"/>
    <w:rsid w:val="006E3AC9"/>
    <w:rsid w:val="006E4193"/>
    <w:rsid w:val="006E56F9"/>
    <w:rsid w:val="006E7F27"/>
    <w:rsid w:val="006F0EC1"/>
    <w:rsid w:val="006F6E71"/>
    <w:rsid w:val="007049C9"/>
    <w:rsid w:val="00710C34"/>
    <w:rsid w:val="00713878"/>
    <w:rsid w:val="00720510"/>
    <w:rsid w:val="007261C7"/>
    <w:rsid w:val="007269C7"/>
    <w:rsid w:val="00726D7C"/>
    <w:rsid w:val="00727389"/>
    <w:rsid w:val="00730292"/>
    <w:rsid w:val="00746DA7"/>
    <w:rsid w:val="007503C4"/>
    <w:rsid w:val="00753366"/>
    <w:rsid w:val="00753ACE"/>
    <w:rsid w:val="00756A3E"/>
    <w:rsid w:val="00760649"/>
    <w:rsid w:val="00760A1D"/>
    <w:rsid w:val="00761F01"/>
    <w:rsid w:val="00762C95"/>
    <w:rsid w:val="0076459E"/>
    <w:rsid w:val="0077053D"/>
    <w:rsid w:val="00772962"/>
    <w:rsid w:val="00781383"/>
    <w:rsid w:val="00781BE3"/>
    <w:rsid w:val="0079211F"/>
    <w:rsid w:val="0079660C"/>
    <w:rsid w:val="007978C9"/>
    <w:rsid w:val="007A3BC3"/>
    <w:rsid w:val="007A458F"/>
    <w:rsid w:val="007A698C"/>
    <w:rsid w:val="007B1004"/>
    <w:rsid w:val="007B2DF0"/>
    <w:rsid w:val="007B3700"/>
    <w:rsid w:val="007B7CF3"/>
    <w:rsid w:val="007C1C38"/>
    <w:rsid w:val="007C3553"/>
    <w:rsid w:val="007C6367"/>
    <w:rsid w:val="007D06D7"/>
    <w:rsid w:val="007D0F78"/>
    <w:rsid w:val="007D562B"/>
    <w:rsid w:val="007E292D"/>
    <w:rsid w:val="007E5784"/>
    <w:rsid w:val="007E5D3A"/>
    <w:rsid w:val="007E6298"/>
    <w:rsid w:val="007E65D0"/>
    <w:rsid w:val="007F5B68"/>
    <w:rsid w:val="007F6017"/>
    <w:rsid w:val="007F634A"/>
    <w:rsid w:val="007F6DAF"/>
    <w:rsid w:val="008002C7"/>
    <w:rsid w:val="00801EB4"/>
    <w:rsid w:val="00804056"/>
    <w:rsid w:val="008101C4"/>
    <w:rsid w:val="008228A6"/>
    <w:rsid w:val="00825692"/>
    <w:rsid w:val="008275FA"/>
    <w:rsid w:val="00827AFC"/>
    <w:rsid w:val="00841378"/>
    <w:rsid w:val="00846918"/>
    <w:rsid w:val="00847372"/>
    <w:rsid w:val="00851432"/>
    <w:rsid w:val="00860940"/>
    <w:rsid w:val="00863465"/>
    <w:rsid w:val="008652CC"/>
    <w:rsid w:val="008754ED"/>
    <w:rsid w:val="00875C24"/>
    <w:rsid w:val="00875F3C"/>
    <w:rsid w:val="008765B2"/>
    <w:rsid w:val="008768E0"/>
    <w:rsid w:val="00882F62"/>
    <w:rsid w:val="00887656"/>
    <w:rsid w:val="008912FD"/>
    <w:rsid w:val="0089505C"/>
    <w:rsid w:val="00896982"/>
    <w:rsid w:val="008A1D83"/>
    <w:rsid w:val="008A32B0"/>
    <w:rsid w:val="008A6BC9"/>
    <w:rsid w:val="008A70F1"/>
    <w:rsid w:val="008C4246"/>
    <w:rsid w:val="008E1451"/>
    <w:rsid w:val="008E65A0"/>
    <w:rsid w:val="008F3D2C"/>
    <w:rsid w:val="008F7C3F"/>
    <w:rsid w:val="00900F94"/>
    <w:rsid w:val="0090163F"/>
    <w:rsid w:val="00904DBF"/>
    <w:rsid w:val="00910640"/>
    <w:rsid w:val="00912111"/>
    <w:rsid w:val="00916474"/>
    <w:rsid w:val="009165C5"/>
    <w:rsid w:val="00916996"/>
    <w:rsid w:val="00920DFC"/>
    <w:rsid w:val="00923F33"/>
    <w:rsid w:val="0092608A"/>
    <w:rsid w:val="009312F3"/>
    <w:rsid w:val="00937B5B"/>
    <w:rsid w:val="009543AD"/>
    <w:rsid w:val="009569C4"/>
    <w:rsid w:val="0096206B"/>
    <w:rsid w:val="00964847"/>
    <w:rsid w:val="009777A3"/>
    <w:rsid w:val="009836B6"/>
    <w:rsid w:val="00983C1B"/>
    <w:rsid w:val="00993B79"/>
    <w:rsid w:val="00995EC3"/>
    <w:rsid w:val="009A2252"/>
    <w:rsid w:val="009A4BA8"/>
    <w:rsid w:val="009A4F26"/>
    <w:rsid w:val="009A540D"/>
    <w:rsid w:val="009A5BB5"/>
    <w:rsid w:val="009B12C9"/>
    <w:rsid w:val="009B1624"/>
    <w:rsid w:val="009B63E0"/>
    <w:rsid w:val="009C482D"/>
    <w:rsid w:val="009C5FE9"/>
    <w:rsid w:val="009D4032"/>
    <w:rsid w:val="009D4A2E"/>
    <w:rsid w:val="009E0442"/>
    <w:rsid w:val="009E07C3"/>
    <w:rsid w:val="009E218D"/>
    <w:rsid w:val="009E5A43"/>
    <w:rsid w:val="009F36D7"/>
    <w:rsid w:val="009F3B37"/>
    <w:rsid w:val="00A06D61"/>
    <w:rsid w:val="00A079E7"/>
    <w:rsid w:val="00A12D88"/>
    <w:rsid w:val="00A1646B"/>
    <w:rsid w:val="00A171C5"/>
    <w:rsid w:val="00A2313E"/>
    <w:rsid w:val="00A24B24"/>
    <w:rsid w:val="00A44579"/>
    <w:rsid w:val="00A5085F"/>
    <w:rsid w:val="00A51F65"/>
    <w:rsid w:val="00A53FDF"/>
    <w:rsid w:val="00A70DBA"/>
    <w:rsid w:val="00A734D2"/>
    <w:rsid w:val="00A73CC9"/>
    <w:rsid w:val="00A85F55"/>
    <w:rsid w:val="00A86856"/>
    <w:rsid w:val="00A90DD7"/>
    <w:rsid w:val="00A95687"/>
    <w:rsid w:val="00AA1C37"/>
    <w:rsid w:val="00AA2ECC"/>
    <w:rsid w:val="00AA307C"/>
    <w:rsid w:val="00AA56AE"/>
    <w:rsid w:val="00AA7A95"/>
    <w:rsid w:val="00AB5798"/>
    <w:rsid w:val="00AB5A21"/>
    <w:rsid w:val="00AB6E94"/>
    <w:rsid w:val="00AC441C"/>
    <w:rsid w:val="00AC4F22"/>
    <w:rsid w:val="00AC558E"/>
    <w:rsid w:val="00AC55E4"/>
    <w:rsid w:val="00AC670C"/>
    <w:rsid w:val="00AD5E30"/>
    <w:rsid w:val="00AE0963"/>
    <w:rsid w:val="00AE4FFC"/>
    <w:rsid w:val="00AE50F9"/>
    <w:rsid w:val="00AF0EAC"/>
    <w:rsid w:val="00AF3BEF"/>
    <w:rsid w:val="00AF79BE"/>
    <w:rsid w:val="00AF7B99"/>
    <w:rsid w:val="00B02C14"/>
    <w:rsid w:val="00B04EA0"/>
    <w:rsid w:val="00B20B10"/>
    <w:rsid w:val="00B23DB7"/>
    <w:rsid w:val="00B251CF"/>
    <w:rsid w:val="00B32A88"/>
    <w:rsid w:val="00B34762"/>
    <w:rsid w:val="00B359C7"/>
    <w:rsid w:val="00B42D15"/>
    <w:rsid w:val="00B4300A"/>
    <w:rsid w:val="00B44573"/>
    <w:rsid w:val="00B45AAB"/>
    <w:rsid w:val="00B463BA"/>
    <w:rsid w:val="00B533D7"/>
    <w:rsid w:val="00B542CA"/>
    <w:rsid w:val="00B600AF"/>
    <w:rsid w:val="00B6083C"/>
    <w:rsid w:val="00B648F3"/>
    <w:rsid w:val="00B6524F"/>
    <w:rsid w:val="00B67B2E"/>
    <w:rsid w:val="00B71231"/>
    <w:rsid w:val="00B7342A"/>
    <w:rsid w:val="00B7345C"/>
    <w:rsid w:val="00B7439C"/>
    <w:rsid w:val="00B769AB"/>
    <w:rsid w:val="00B80E40"/>
    <w:rsid w:val="00B814BB"/>
    <w:rsid w:val="00B82F07"/>
    <w:rsid w:val="00BA0C34"/>
    <w:rsid w:val="00BA4F90"/>
    <w:rsid w:val="00BA5BFB"/>
    <w:rsid w:val="00BB3DCC"/>
    <w:rsid w:val="00BB7748"/>
    <w:rsid w:val="00BB7FC2"/>
    <w:rsid w:val="00BC1649"/>
    <w:rsid w:val="00BC63CB"/>
    <w:rsid w:val="00BD160B"/>
    <w:rsid w:val="00BE12DA"/>
    <w:rsid w:val="00BE18E3"/>
    <w:rsid w:val="00BE1BDC"/>
    <w:rsid w:val="00BE1F7A"/>
    <w:rsid w:val="00BE3CB0"/>
    <w:rsid w:val="00BE64B7"/>
    <w:rsid w:val="00BF1240"/>
    <w:rsid w:val="00BF1246"/>
    <w:rsid w:val="00BF2645"/>
    <w:rsid w:val="00BF339C"/>
    <w:rsid w:val="00C00850"/>
    <w:rsid w:val="00C058E0"/>
    <w:rsid w:val="00C203B4"/>
    <w:rsid w:val="00C22D50"/>
    <w:rsid w:val="00C24E97"/>
    <w:rsid w:val="00C26888"/>
    <w:rsid w:val="00C2751F"/>
    <w:rsid w:val="00C33665"/>
    <w:rsid w:val="00C37669"/>
    <w:rsid w:val="00C4159C"/>
    <w:rsid w:val="00C42EB5"/>
    <w:rsid w:val="00C47D25"/>
    <w:rsid w:val="00C51993"/>
    <w:rsid w:val="00C525A6"/>
    <w:rsid w:val="00C52B0A"/>
    <w:rsid w:val="00C5324E"/>
    <w:rsid w:val="00C53E57"/>
    <w:rsid w:val="00C67AD1"/>
    <w:rsid w:val="00C73609"/>
    <w:rsid w:val="00C75FFA"/>
    <w:rsid w:val="00C76C12"/>
    <w:rsid w:val="00C77B32"/>
    <w:rsid w:val="00C8060D"/>
    <w:rsid w:val="00C93DF5"/>
    <w:rsid w:val="00C97D5C"/>
    <w:rsid w:val="00CA3A9C"/>
    <w:rsid w:val="00CA4BA4"/>
    <w:rsid w:val="00CB3487"/>
    <w:rsid w:val="00CB3689"/>
    <w:rsid w:val="00CB4A53"/>
    <w:rsid w:val="00CB5994"/>
    <w:rsid w:val="00CB5AF6"/>
    <w:rsid w:val="00CB774F"/>
    <w:rsid w:val="00CC0490"/>
    <w:rsid w:val="00CC1730"/>
    <w:rsid w:val="00CC7003"/>
    <w:rsid w:val="00CD0097"/>
    <w:rsid w:val="00CD37BC"/>
    <w:rsid w:val="00CD44D3"/>
    <w:rsid w:val="00CD62F0"/>
    <w:rsid w:val="00CE1A99"/>
    <w:rsid w:val="00CE3D16"/>
    <w:rsid w:val="00CE402F"/>
    <w:rsid w:val="00CE5BD8"/>
    <w:rsid w:val="00CE6572"/>
    <w:rsid w:val="00CE6DE8"/>
    <w:rsid w:val="00CF43A9"/>
    <w:rsid w:val="00CF45B5"/>
    <w:rsid w:val="00CF5FD9"/>
    <w:rsid w:val="00CF60EC"/>
    <w:rsid w:val="00CF787F"/>
    <w:rsid w:val="00CF7C11"/>
    <w:rsid w:val="00D05DB6"/>
    <w:rsid w:val="00D22653"/>
    <w:rsid w:val="00D258E5"/>
    <w:rsid w:val="00D2630E"/>
    <w:rsid w:val="00D268DB"/>
    <w:rsid w:val="00D30545"/>
    <w:rsid w:val="00D345FD"/>
    <w:rsid w:val="00D438A6"/>
    <w:rsid w:val="00D4529B"/>
    <w:rsid w:val="00D46BC6"/>
    <w:rsid w:val="00D57602"/>
    <w:rsid w:val="00D60524"/>
    <w:rsid w:val="00D6431D"/>
    <w:rsid w:val="00D70FDC"/>
    <w:rsid w:val="00D7233A"/>
    <w:rsid w:val="00D7255D"/>
    <w:rsid w:val="00D757CF"/>
    <w:rsid w:val="00D81007"/>
    <w:rsid w:val="00D81C4A"/>
    <w:rsid w:val="00D8702D"/>
    <w:rsid w:val="00D94F39"/>
    <w:rsid w:val="00DA12E5"/>
    <w:rsid w:val="00DA1D97"/>
    <w:rsid w:val="00DA2A2F"/>
    <w:rsid w:val="00DA2AF1"/>
    <w:rsid w:val="00DA32D4"/>
    <w:rsid w:val="00DB0E06"/>
    <w:rsid w:val="00DB1C9E"/>
    <w:rsid w:val="00DB257F"/>
    <w:rsid w:val="00DC00AC"/>
    <w:rsid w:val="00DC05CB"/>
    <w:rsid w:val="00DC3082"/>
    <w:rsid w:val="00DD08FC"/>
    <w:rsid w:val="00DD23BE"/>
    <w:rsid w:val="00DD71E2"/>
    <w:rsid w:val="00DE5657"/>
    <w:rsid w:val="00DF5632"/>
    <w:rsid w:val="00E043CC"/>
    <w:rsid w:val="00E0698C"/>
    <w:rsid w:val="00E06C6F"/>
    <w:rsid w:val="00E07F81"/>
    <w:rsid w:val="00E114D8"/>
    <w:rsid w:val="00E1158D"/>
    <w:rsid w:val="00E21658"/>
    <w:rsid w:val="00E23305"/>
    <w:rsid w:val="00E24D78"/>
    <w:rsid w:val="00E30C34"/>
    <w:rsid w:val="00E3345B"/>
    <w:rsid w:val="00E37867"/>
    <w:rsid w:val="00E41301"/>
    <w:rsid w:val="00E419FE"/>
    <w:rsid w:val="00E457A1"/>
    <w:rsid w:val="00E50254"/>
    <w:rsid w:val="00E6649B"/>
    <w:rsid w:val="00E73A1A"/>
    <w:rsid w:val="00E74AF6"/>
    <w:rsid w:val="00E75409"/>
    <w:rsid w:val="00E86EA7"/>
    <w:rsid w:val="00E9388D"/>
    <w:rsid w:val="00E947F0"/>
    <w:rsid w:val="00E96798"/>
    <w:rsid w:val="00E97859"/>
    <w:rsid w:val="00EA0DA8"/>
    <w:rsid w:val="00EA11D2"/>
    <w:rsid w:val="00EA4A0D"/>
    <w:rsid w:val="00EA7105"/>
    <w:rsid w:val="00EB03FC"/>
    <w:rsid w:val="00EB3A46"/>
    <w:rsid w:val="00EC0833"/>
    <w:rsid w:val="00EC2D75"/>
    <w:rsid w:val="00EC525F"/>
    <w:rsid w:val="00EC67D3"/>
    <w:rsid w:val="00EC7A3E"/>
    <w:rsid w:val="00ED0CD0"/>
    <w:rsid w:val="00ED157D"/>
    <w:rsid w:val="00ED18DE"/>
    <w:rsid w:val="00ED395C"/>
    <w:rsid w:val="00ED7D5D"/>
    <w:rsid w:val="00EE67D4"/>
    <w:rsid w:val="00EF7C60"/>
    <w:rsid w:val="00F02581"/>
    <w:rsid w:val="00F14142"/>
    <w:rsid w:val="00F24570"/>
    <w:rsid w:val="00F257FF"/>
    <w:rsid w:val="00F3311F"/>
    <w:rsid w:val="00F34041"/>
    <w:rsid w:val="00F34285"/>
    <w:rsid w:val="00F35C31"/>
    <w:rsid w:val="00F375F7"/>
    <w:rsid w:val="00F41370"/>
    <w:rsid w:val="00F415F6"/>
    <w:rsid w:val="00F429AB"/>
    <w:rsid w:val="00F429BD"/>
    <w:rsid w:val="00F45925"/>
    <w:rsid w:val="00F5123A"/>
    <w:rsid w:val="00F53361"/>
    <w:rsid w:val="00F5507F"/>
    <w:rsid w:val="00F6398C"/>
    <w:rsid w:val="00F67927"/>
    <w:rsid w:val="00F70DED"/>
    <w:rsid w:val="00F72655"/>
    <w:rsid w:val="00F7739F"/>
    <w:rsid w:val="00F84BF6"/>
    <w:rsid w:val="00F87D85"/>
    <w:rsid w:val="00F918D8"/>
    <w:rsid w:val="00F928D2"/>
    <w:rsid w:val="00F92F0E"/>
    <w:rsid w:val="00F95AED"/>
    <w:rsid w:val="00F95F6E"/>
    <w:rsid w:val="00F96A91"/>
    <w:rsid w:val="00FB213F"/>
    <w:rsid w:val="00FC7ED7"/>
    <w:rsid w:val="00FD117D"/>
    <w:rsid w:val="00FD3427"/>
    <w:rsid w:val="00FD684A"/>
    <w:rsid w:val="00FE2449"/>
    <w:rsid w:val="00FF6DE6"/>
    <w:rsid w:val="079BE231"/>
    <w:rsid w:val="07DDDCCC"/>
    <w:rsid w:val="1B6F8C20"/>
    <w:rsid w:val="1BF205A3"/>
    <w:rsid w:val="1EDEE892"/>
    <w:rsid w:val="1FFAB802"/>
    <w:rsid w:val="1FFF2BC0"/>
    <w:rsid w:val="24F9A431"/>
    <w:rsid w:val="27FBB236"/>
    <w:rsid w:val="2967E973"/>
    <w:rsid w:val="2BF7B104"/>
    <w:rsid w:val="2CBFDCE9"/>
    <w:rsid w:val="2CFE4211"/>
    <w:rsid w:val="2DFB86CD"/>
    <w:rsid w:val="2DFFCB06"/>
    <w:rsid w:val="2E7F524C"/>
    <w:rsid w:val="2F7B164B"/>
    <w:rsid w:val="2FDF90D4"/>
    <w:rsid w:val="32B6F727"/>
    <w:rsid w:val="37FF6ECD"/>
    <w:rsid w:val="39EA0FF1"/>
    <w:rsid w:val="3AFB3B77"/>
    <w:rsid w:val="3CFFA799"/>
    <w:rsid w:val="3D1DEACD"/>
    <w:rsid w:val="3DB7C370"/>
    <w:rsid w:val="3EBFDB91"/>
    <w:rsid w:val="3F992DE2"/>
    <w:rsid w:val="3FA85A2C"/>
    <w:rsid w:val="3FB92120"/>
    <w:rsid w:val="45FBDB3A"/>
    <w:rsid w:val="477B86C2"/>
    <w:rsid w:val="497E6D83"/>
    <w:rsid w:val="49FB2FA3"/>
    <w:rsid w:val="4BBDF13E"/>
    <w:rsid w:val="4BDF4D99"/>
    <w:rsid w:val="4FF97E71"/>
    <w:rsid w:val="533A6CFF"/>
    <w:rsid w:val="57BD3870"/>
    <w:rsid w:val="57FF28DD"/>
    <w:rsid w:val="59FF311E"/>
    <w:rsid w:val="5A090FA1"/>
    <w:rsid w:val="5B3E64BE"/>
    <w:rsid w:val="5BF8EDF4"/>
    <w:rsid w:val="5CBFE768"/>
    <w:rsid w:val="5D3F54D8"/>
    <w:rsid w:val="5EDDA854"/>
    <w:rsid w:val="5EFE8862"/>
    <w:rsid w:val="5EFF9E96"/>
    <w:rsid w:val="5FBDBAE7"/>
    <w:rsid w:val="5FD63FD4"/>
    <w:rsid w:val="5FFF60CB"/>
    <w:rsid w:val="63F79284"/>
    <w:rsid w:val="64FE966C"/>
    <w:rsid w:val="66FF789B"/>
    <w:rsid w:val="67DD6405"/>
    <w:rsid w:val="67FE544F"/>
    <w:rsid w:val="6AFD3720"/>
    <w:rsid w:val="6BFA6C06"/>
    <w:rsid w:val="6D73941A"/>
    <w:rsid w:val="6D88301A"/>
    <w:rsid w:val="6DDDAB1F"/>
    <w:rsid w:val="6EFD9F94"/>
    <w:rsid w:val="6FDDA349"/>
    <w:rsid w:val="6FF6FFBF"/>
    <w:rsid w:val="739ED802"/>
    <w:rsid w:val="73FE1EFE"/>
    <w:rsid w:val="74AFFA52"/>
    <w:rsid w:val="757F9636"/>
    <w:rsid w:val="75FF985A"/>
    <w:rsid w:val="765BB419"/>
    <w:rsid w:val="776B27C0"/>
    <w:rsid w:val="7779D74C"/>
    <w:rsid w:val="777CAF66"/>
    <w:rsid w:val="77BF155D"/>
    <w:rsid w:val="77EF5B4F"/>
    <w:rsid w:val="77FFEF2C"/>
    <w:rsid w:val="78BA0135"/>
    <w:rsid w:val="79C2C491"/>
    <w:rsid w:val="79DBBE4B"/>
    <w:rsid w:val="7A7F31BC"/>
    <w:rsid w:val="7B754CF4"/>
    <w:rsid w:val="7B7CA755"/>
    <w:rsid w:val="7B7F502F"/>
    <w:rsid w:val="7BF636B9"/>
    <w:rsid w:val="7BF76E12"/>
    <w:rsid w:val="7BFFA177"/>
    <w:rsid w:val="7BFFFA9F"/>
    <w:rsid w:val="7D4489EA"/>
    <w:rsid w:val="7DC6D646"/>
    <w:rsid w:val="7DDF9C67"/>
    <w:rsid w:val="7DF73FC2"/>
    <w:rsid w:val="7DF7D74A"/>
    <w:rsid w:val="7DFFC9E0"/>
    <w:rsid w:val="7EBF5758"/>
    <w:rsid w:val="7EBF6BFB"/>
    <w:rsid w:val="7EC7D06B"/>
    <w:rsid w:val="7ED3ECA5"/>
    <w:rsid w:val="7ED4D9E2"/>
    <w:rsid w:val="7EF9877A"/>
    <w:rsid w:val="7EFFB720"/>
    <w:rsid w:val="7F1E29CE"/>
    <w:rsid w:val="7F4FA02F"/>
    <w:rsid w:val="7F6F21D9"/>
    <w:rsid w:val="7F6FF46C"/>
    <w:rsid w:val="7F7676F1"/>
    <w:rsid w:val="7F97B309"/>
    <w:rsid w:val="7F9FD497"/>
    <w:rsid w:val="7FB396FF"/>
    <w:rsid w:val="7FBFD5D7"/>
    <w:rsid w:val="7FEDF841"/>
    <w:rsid w:val="7FEF7595"/>
    <w:rsid w:val="7FF44A67"/>
    <w:rsid w:val="7FF71EBC"/>
    <w:rsid w:val="7FF762DF"/>
    <w:rsid w:val="7FFB4BF1"/>
    <w:rsid w:val="7FFF0B01"/>
    <w:rsid w:val="7FFF5A81"/>
    <w:rsid w:val="7FFF71FC"/>
    <w:rsid w:val="7FFF7CE9"/>
    <w:rsid w:val="7FFFC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AA053"/>
  <w15:docId w15:val="{AB6E734E-8DD1-4E89-98C7-CF754DB64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qFormat="1"/>
    <w:lsdException w:name="Block Text" w:semiHidden="1" w:unhideWhenUsed="1"/>
    <w:lsdException w:name="Hyperlink" w:qFormat="1"/>
    <w:lsdException w:name="FollowedHyperlink" w:semiHidden="1" w:unhideWhenUsed="1" w:qFormat="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eastAsia="Times New Roman" w:cstheme="minorBidi"/>
      <w:kern w:val="2"/>
      <w:szCs w:val="22"/>
    </w:rPr>
  </w:style>
  <w:style w:type="paragraph" w:styleId="1">
    <w:name w:val="heading 1"/>
    <w:basedOn w:val="a"/>
    <w:next w:val="a"/>
    <w:link w:val="10"/>
    <w:uiPriority w:val="9"/>
    <w:qFormat/>
    <w:pPr>
      <w:keepNext/>
      <w:keepLines/>
      <w:spacing w:beforeLines="50" w:before="50" w:afterLines="50" w:after="50"/>
      <w:outlineLvl w:val="0"/>
    </w:pPr>
    <w:rPr>
      <w:rFonts w:eastAsia="黑体"/>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3">
    <w:name w:val="Body Text Indent 3"/>
    <w:basedOn w:val="a"/>
    <w:link w:val="30"/>
    <w:qFormat/>
    <w:pPr>
      <w:spacing w:line="420" w:lineRule="exact"/>
      <w:ind w:firstLineChars="200" w:firstLine="560"/>
    </w:pPr>
    <w:rPr>
      <w:rFonts w:eastAsia="宋体" w:cs="Times New Roman"/>
      <w:sz w:val="28"/>
      <w:szCs w:val="28"/>
    </w:rPr>
  </w:style>
  <w:style w:type="character" w:styleId="a5">
    <w:name w:val="annotation reference"/>
    <w:basedOn w:val="a0"/>
    <w:uiPriority w:val="99"/>
    <w:semiHidden/>
    <w:unhideWhenUsed/>
    <w:qFormat/>
    <w:rPr>
      <w:sz w:val="21"/>
      <w:szCs w:val="21"/>
    </w:rPr>
  </w:style>
  <w:style w:type="paragraph" w:styleId="a6">
    <w:name w:val="annotation text"/>
    <w:basedOn w:val="a"/>
    <w:link w:val="a7"/>
    <w:uiPriority w:val="99"/>
    <w:unhideWhenUsed/>
    <w:qFormat/>
    <w:pPr>
      <w:jc w:val="left"/>
    </w:pPr>
  </w:style>
  <w:style w:type="paragraph" w:styleId="a8">
    <w:name w:val="annotation subject"/>
    <w:basedOn w:val="a6"/>
    <w:next w:val="a6"/>
    <w:link w:val="a9"/>
    <w:uiPriority w:val="99"/>
    <w:semiHidden/>
    <w:unhideWhenUsed/>
    <w:qFormat/>
    <w:rPr>
      <w:b/>
      <w:bCs/>
    </w:rPr>
  </w:style>
  <w:style w:type="character" w:styleId="aa">
    <w:name w:val="FollowedHyperlink"/>
    <w:basedOn w:val="a0"/>
    <w:uiPriority w:val="99"/>
    <w:semiHidden/>
    <w:unhideWhenUsed/>
    <w:qFormat/>
    <w:rPr>
      <w:color w:val="954F72" w:themeColor="followedHyperlink"/>
      <w:u w:val="single"/>
    </w:rPr>
  </w:style>
  <w:style w:type="paragraph" w:styleId="ab">
    <w:name w:val="footer"/>
    <w:basedOn w:val="a"/>
    <w:link w:val="ac"/>
    <w:uiPriority w:val="99"/>
    <w:unhideWhenUsed/>
    <w:qFormat/>
    <w:pPr>
      <w:tabs>
        <w:tab w:val="center" w:pos="4153"/>
        <w:tab w:val="right" w:pos="8306"/>
      </w:tabs>
      <w:snapToGrid w:val="0"/>
      <w:jc w:val="left"/>
    </w:pPr>
    <w:rPr>
      <w:sz w:val="18"/>
      <w:szCs w:val="18"/>
    </w:rPr>
  </w:style>
  <w:style w:type="paragraph" w:styleId="ad">
    <w:name w:val="header"/>
    <w:basedOn w:val="a"/>
    <w:link w:val="ae"/>
    <w:uiPriority w:val="99"/>
    <w:unhideWhenUsed/>
    <w:qFormat/>
    <w:pPr>
      <w:pBdr>
        <w:bottom w:val="single" w:sz="6" w:space="1" w:color="auto"/>
      </w:pBdr>
      <w:tabs>
        <w:tab w:val="center" w:pos="4153"/>
        <w:tab w:val="right" w:pos="8306"/>
      </w:tabs>
      <w:snapToGrid w:val="0"/>
      <w:jc w:val="center"/>
    </w:pPr>
    <w:rPr>
      <w:sz w:val="18"/>
      <w:szCs w:val="18"/>
    </w:rPr>
  </w:style>
  <w:style w:type="character" w:styleId="af">
    <w:name w:val="Hyperlink"/>
    <w:uiPriority w:val="99"/>
    <w:qFormat/>
    <w:rPr>
      <w:color w:val="0000FF"/>
      <w:u w:val="single"/>
    </w:rPr>
  </w:style>
  <w:style w:type="paragraph" w:styleId="af0">
    <w:name w:val="Normal (Web)"/>
    <w:basedOn w:val="a"/>
    <w:uiPriority w:val="99"/>
    <w:unhideWhenUsed/>
    <w:qFormat/>
    <w:pPr>
      <w:widowControl/>
      <w:spacing w:before="100" w:beforeAutospacing="1" w:after="100" w:afterAutospacing="1"/>
      <w:jc w:val="left"/>
    </w:pPr>
    <w:rPr>
      <w:rFonts w:cs="Times New Roman"/>
      <w:kern w:val="0"/>
      <w:sz w:val="24"/>
      <w:szCs w:val="24"/>
      <w:lang w:val="zh-CN"/>
    </w:rPr>
  </w:style>
  <w:style w:type="table" w:styleId="af1">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uiPriority w:val="39"/>
    <w:qFormat/>
    <w:pPr>
      <w:tabs>
        <w:tab w:val="left" w:pos="840"/>
        <w:tab w:val="right" w:leader="dot" w:pos="8296"/>
      </w:tabs>
      <w:jc w:val="center"/>
    </w:pPr>
    <w:rPr>
      <w:rFonts w:eastAsia="黑体" w:cs="Times New Roman"/>
      <w:sz w:val="28"/>
      <w:szCs w:val="28"/>
    </w:rPr>
  </w:style>
  <w:style w:type="paragraph" w:styleId="TOC2">
    <w:name w:val="toc 2"/>
    <w:basedOn w:val="a"/>
    <w:next w:val="a"/>
    <w:uiPriority w:val="39"/>
    <w:unhideWhenUsed/>
    <w:qFormat/>
    <w:pPr>
      <w:widowControl/>
      <w:spacing w:after="100" w:line="259" w:lineRule="auto"/>
      <w:ind w:left="220"/>
      <w:jc w:val="left"/>
    </w:pPr>
    <w:rPr>
      <w:rFonts w:cs="Times New Roman"/>
      <w:kern w:val="0"/>
      <w:sz w:val="22"/>
    </w:rPr>
  </w:style>
  <w:style w:type="paragraph" w:styleId="TOC3">
    <w:name w:val="toc 3"/>
    <w:basedOn w:val="a"/>
    <w:next w:val="a"/>
    <w:uiPriority w:val="39"/>
    <w:unhideWhenUsed/>
    <w:qFormat/>
    <w:pPr>
      <w:widowControl/>
      <w:spacing w:after="100" w:line="259" w:lineRule="auto"/>
      <w:ind w:left="440"/>
      <w:jc w:val="left"/>
    </w:pPr>
    <w:rPr>
      <w:rFonts w:cs="Times New Roman"/>
      <w:kern w:val="0"/>
      <w:sz w:val="22"/>
    </w:rPr>
  </w:style>
  <w:style w:type="character" w:customStyle="1" w:styleId="ae">
    <w:name w:val="页眉 字符"/>
    <w:basedOn w:val="a0"/>
    <w:link w:val="ad"/>
    <w:uiPriority w:val="99"/>
    <w:qFormat/>
    <w:rPr>
      <w:sz w:val="18"/>
      <w:szCs w:val="18"/>
    </w:rPr>
  </w:style>
  <w:style w:type="character" w:customStyle="1" w:styleId="ac">
    <w:name w:val="页脚 字符"/>
    <w:basedOn w:val="a0"/>
    <w:link w:val="ab"/>
    <w:uiPriority w:val="99"/>
    <w:qFormat/>
    <w:rPr>
      <w:sz w:val="18"/>
      <w:szCs w:val="18"/>
    </w:rPr>
  </w:style>
  <w:style w:type="character" w:customStyle="1" w:styleId="a4">
    <w:name w:val="批注框文本 字符"/>
    <w:basedOn w:val="a0"/>
    <w:link w:val="a3"/>
    <w:uiPriority w:val="99"/>
    <w:semiHidden/>
    <w:qFormat/>
    <w:rPr>
      <w:sz w:val="18"/>
      <w:szCs w:val="18"/>
    </w:rPr>
  </w:style>
  <w:style w:type="character" w:customStyle="1" w:styleId="10">
    <w:name w:val="标题 1 字符"/>
    <w:basedOn w:val="a0"/>
    <w:link w:val="1"/>
    <w:uiPriority w:val="9"/>
    <w:qFormat/>
    <w:rPr>
      <w:rFonts w:eastAsia="黑体"/>
      <w:b/>
      <w:bCs/>
      <w:kern w:val="44"/>
      <w:sz w:val="28"/>
      <w:szCs w:val="44"/>
    </w:rPr>
  </w:style>
  <w:style w:type="character" w:customStyle="1" w:styleId="a7">
    <w:name w:val="批注文字 字符"/>
    <w:basedOn w:val="a0"/>
    <w:link w:val="a6"/>
    <w:uiPriority w:val="99"/>
    <w:qFormat/>
  </w:style>
  <w:style w:type="character" w:customStyle="1" w:styleId="a9">
    <w:name w:val="批注主题 字符"/>
    <w:basedOn w:val="a7"/>
    <w:link w:val="a8"/>
    <w:uiPriority w:val="99"/>
    <w:semiHidden/>
    <w:qFormat/>
    <w:rPr>
      <w:b/>
      <w:bCs/>
    </w:rPr>
  </w:style>
  <w:style w:type="paragraph" w:customStyle="1" w:styleId="TOC10">
    <w:name w:val="TOC 标题1"/>
    <w:basedOn w:val="1"/>
    <w:next w:val="a"/>
    <w:uiPriority w:val="39"/>
    <w:unhideWhenUsed/>
    <w:qFormat/>
    <w:pPr>
      <w:widowControl/>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30">
    <w:name w:val="正文文本缩进 3 字符"/>
    <w:basedOn w:val="a0"/>
    <w:link w:val="3"/>
    <w:qFormat/>
    <w:rPr>
      <w:rFonts w:ascii="Times New Roman" w:eastAsia="宋体" w:hAnsi="Times New Roman" w:cs="Times New Roman"/>
      <w:sz w:val="28"/>
      <w:szCs w:val="28"/>
    </w:rPr>
  </w:style>
  <w:style w:type="character" w:customStyle="1" w:styleId="11">
    <w:name w:val="未处理的提及1"/>
    <w:basedOn w:val="a0"/>
    <w:uiPriority w:val="99"/>
    <w:semiHidden/>
    <w:unhideWhenUsed/>
    <w:qFormat/>
    <w:rPr>
      <w:color w:val="605E5C"/>
      <w:shd w:val="clear" w:color="auto" w:fill="E1DFDD"/>
    </w:rPr>
  </w:style>
  <w:style w:type="paragraph" w:styleId="af2">
    <w:name w:val="List Paragraph"/>
    <w:basedOn w:val="a"/>
    <w:uiPriority w:val="34"/>
    <w:pPr>
      <w:ind w:left="720"/>
      <w:contextualSpacing/>
    </w:pPr>
  </w:style>
  <w:style w:type="paragraph" w:customStyle="1" w:styleId="wordsection1">
    <w:name w:val="wordsection1"/>
    <w:basedOn w:val="a"/>
    <w:uiPriority w:val="99"/>
    <w:pPr>
      <w:widowControl/>
      <w:spacing w:before="100" w:beforeAutospacing="1" w:after="100" w:afterAutospacing="1"/>
      <w:jc w:val="left"/>
    </w:pPr>
    <w:rPr>
      <w:rFonts w:ascii="????" w:eastAsia="PMingLiU" w:hAnsi="????" w:cs="PMingLiU"/>
      <w:kern w:val="0"/>
      <w:sz w:val="24"/>
      <w:szCs w:val="24"/>
      <w:lang w:val="zh-CN" w:eastAsia="zh-TW"/>
    </w:rPr>
  </w:style>
  <w:style w:type="paragraph" w:customStyle="1" w:styleId="pf0">
    <w:name w:val="pf0"/>
    <w:basedOn w:val="a"/>
    <w:pPr>
      <w:widowControl/>
      <w:spacing w:before="100" w:beforeAutospacing="1" w:after="100" w:afterAutospacing="1"/>
      <w:jc w:val="left"/>
    </w:pPr>
    <w:rPr>
      <w:rFonts w:cs="Times New Roman"/>
      <w:kern w:val="0"/>
      <w:sz w:val="24"/>
      <w:szCs w:val="24"/>
      <w:lang w:val="zh-CN"/>
    </w:rPr>
  </w:style>
  <w:style w:type="character" w:customStyle="1" w:styleId="cf01">
    <w:name w:val="cf01"/>
    <w:basedOn w:val="a0"/>
    <w:rPr>
      <w:rFonts w:ascii="Segoe UI" w:hAnsi="Segoe UI" w:cs="Segoe UI" w:hint="default"/>
      <w:sz w:val="18"/>
      <w:szCs w:val="18"/>
    </w:rPr>
  </w:style>
  <w:style w:type="character" w:customStyle="1" w:styleId="cf11">
    <w:name w:val="cf11"/>
    <w:basedOn w:val="a0"/>
    <w:rPr>
      <w:rFonts w:ascii="Segoe UI" w:hAnsi="Segoe UI" w:cs="Segoe UI" w:hint="default"/>
      <w:sz w:val="18"/>
      <w:szCs w:val="18"/>
    </w:rPr>
  </w:style>
  <w:style w:type="character" w:customStyle="1" w:styleId="cf21">
    <w:name w:val="cf21"/>
    <w:basedOn w:val="a0"/>
    <w:rPr>
      <w:rFonts w:ascii="微软雅黑" w:eastAsia="微软雅黑" w:hAnsi="微软雅黑" w:hint="eastAsia"/>
      <w:sz w:val="18"/>
      <w:szCs w:val="18"/>
    </w:rPr>
  </w:style>
  <w:style w:type="character" w:customStyle="1" w:styleId="MTEquationSection">
    <w:name w:val="MTEquationSection"/>
    <w:basedOn w:val="a0"/>
    <w:rPr>
      <w:rFonts w:ascii="Times New Roman" w:eastAsia="宋体" w:hAnsi="Times New Roman" w:cs="Times New Roman"/>
      <w:vanish/>
      <w:color w:val="FF0000"/>
      <w:szCs w:val="24"/>
    </w:rPr>
  </w:style>
  <w:style w:type="paragraph" w:customStyle="1" w:styleId="MTDisplayEquation">
    <w:name w:val="MTDisplayEquation"/>
    <w:basedOn w:val="a"/>
    <w:next w:val="a"/>
    <w:link w:val="MTDisplayEquation0"/>
    <w:pPr>
      <w:tabs>
        <w:tab w:val="center" w:pos="4280"/>
        <w:tab w:val="right" w:pos="8560"/>
      </w:tabs>
      <w:autoSpaceDE w:val="0"/>
      <w:autoSpaceDN w:val="0"/>
      <w:adjustRightInd w:val="0"/>
    </w:pPr>
    <w:rPr>
      <w:rFonts w:eastAsia="宋体" w:cs="Times New Roman"/>
      <w:bCs/>
      <w:color w:val="000000"/>
      <w:kern w:val="0"/>
      <w:szCs w:val="24"/>
    </w:rPr>
  </w:style>
  <w:style w:type="character" w:customStyle="1" w:styleId="MTDisplayEquation0">
    <w:name w:val="MTDisplayEquation 字符"/>
    <w:basedOn w:val="a0"/>
    <w:link w:val="MTDisplayEquation"/>
    <w:rPr>
      <w:bCs/>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2250</Words>
  <Characters>12829</Characters>
  <Application>Microsoft Office Word</Application>
  <DocSecurity>0</DocSecurity>
  <Lines>106</Lines>
  <Paragraphs>30</Paragraphs>
  <ScaleCrop>false</ScaleCrop>
  <Company/>
  <LinksUpToDate>false</LinksUpToDate>
  <CharactersWithSpaces>15049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siyi chen</dc:creator>
  <cp:lastModifiedBy>wjh</cp:lastModifiedBy>
  <cp:revision>123</cp:revision>
  <cp:lastPrinted>2023-03-30T11:11:00Z</cp:lastPrinted>
  <dcterms:created xsi:type="dcterms:W3CDTF">2023-06-02T00:26:00Z</dcterms:created>
  <dcterms:modified xsi:type="dcterms:W3CDTF">2023-06-12T14:04:00Z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740a157064dc5bfd664fc0465c9686b33cf5fc6d765379035a9c0340eb894cf6</vt:lpwstr>
  </property>
  <property fmtid="{D5CDD505-2E9C-101B-9397-08002B2CF9AE}" pid="3" name="MTWinEqns">
    <vt:bool>true</vt:bool>
  </property>
  <property fmtid="{D5CDD505-2E9C-101B-9397-08002B2CF9AE}" pid="4" name="KSOProductBuildVer">
    <vt:lpwstr>1033-11.1.0.11664</vt:lpwstr>
  </property>
  <property fmtid="{D5CDD505-2E9C-101B-9397-08002B2CF9AE}" pid="5" name="MTEquationSection">
    <vt:lpwstr>1</vt:lpwstr>
  </property>
  <property fmtid="{D5CDD505-2E9C-101B-9397-08002B2CF9AE}" pid="6" name="MTEquationNumber2">
    <vt:lpwstr>#E1</vt:lpwstr>
  </property>
</Properties>
</file>