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335" w14:textId="12DA6380" w:rsidR="00304BAA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What criteria should be used in choosing an appropriate requirements engineering tool?</w:t>
      </w:r>
    </w:p>
    <w:p w14:paraId="5C565090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User-Friendly Interface</w:t>
      </w:r>
    </w:p>
    <w:p w14:paraId="765D8198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Collaboration and Communication Feature</w:t>
      </w:r>
    </w:p>
    <w:p w14:paraId="7C41A9E3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Having features for capturing and organizing requirements</w:t>
      </w:r>
    </w:p>
    <w:p w14:paraId="7E1F6B76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Traceability</w:t>
      </w:r>
    </w:p>
    <w:p w14:paraId="166A93C4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Ensure the tool can integrate with other tools</w:t>
      </w:r>
    </w:p>
    <w:p w14:paraId="11B39076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Reporting and analytics</w:t>
      </w:r>
    </w:p>
    <w:p w14:paraId="30B9B292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 xml:space="preserve">Cost </w:t>
      </w:r>
    </w:p>
    <w:p w14:paraId="5F044B40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Scalability</w:t>
      </w:r>
    </w:p>
    <w:p w14:paraId="42C7C9A4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Mobile Accessibility</w:t>
      </w:r>
    </w:p>
    <w:p w14:paraId="058F67EE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Support for Industry Standards: Ex ISO 219148 and IEC62304</w:t>
      </w:r>
    </w:p>
    <w:p w14:paraId="17AD35A2" w14:textId="77777777" w:rsidR="00420493" w:rsidRPr="00873CE9" w:rsidRDefault="00420493" w:rsidP="00420493">
      <w:pPr>
        <w:pStyle w:val="NormalWeb"/>
        <w:shd w:val="clear" w:color="auto" w:fill="FFFFFF"/>
        <w:spacing w:before="240" w:beforeAutospacing="0" w:after="240" w:afterAutospacing="0"/>
        <w:ind w:left="720"/>
        <w:rPr>
          <w:b/>
          <w:bCs/>
          <w:color w:val="1F2328"/>
          <w:sz w:val="28"/>
          <w:szCs w:val="28"/>
        </w:rPr>
      </w:pPr>
    </w:p>
    <w:p w14:paraId="2858960F" w14:textId="77777777" w:rsidR="00304BAA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Are there any drawbacks to using certain tools in requirements engineering activities?</w:t>
      </w:r>
    </w:p>
    <w:p w14:paraId="486EBDA9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Complexity: Some tools can be overly complex and difficult to use</w:t>
      </w:r>
    </w:p>
    <w:p w14:paraId="5B6EE225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 xml:space="preserve">Cost: the license and ongoing maintenance fees of tools can be expensive </w:t>
      </w:r>
    </w:p>
    <w:p w14:paraId="47E698E8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The learning curve may be so long</w:t>
      </w:r>
    </w:p>
    <w:p w14:paraId="7484D299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Integration Challenges</w:t>
      </w:r>
    </w:p>
    <w:p w14:paraId="26901B04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Heavily relying on providers: if providers meet some issues, the users will be directly affected</w:t>
      </w:r>
    </w:p>
    <w:p w14:paraId="01691D6E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Ineffective Collaboration</w:t>
      </w:r>
    </w:p>
    <w:p w14:paraId="389AC88C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t>Unsupported tools: some tools may not be actively maintained</w:t>
      </w:r>
    </w:p>
    <w:p w14:paraId="250C768F" w14:textId="77777777" w:rsidR="00420493" w:rsidRPr="00873CE9" w:rsidRDefault="00420493" w:rsidP="0042049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873CE9">
        <w:rPr>
          <w:color w:val="1F2328"/>
          <w:sz w:val="28"/>
          <w:szCs w:val="28"/>
        </w:rPr>
        <w:lastRenderedPageBreak/>
        <w:t>Some problems about security</w:t>
      </w:r>
    </w:p>
    <w:p w14:paraId="11D58C29" w14:textId="77777777" w:rsidR="00420493" w:rsidRPr="00873CE9" w:rsidRDefault="00420493" w:rsidP="00420493">
      <w:pPr>
        <w:pStyle w:val="NormalWeb"/>
        <w:shd w:val="clear" w:color="auto" w:fill="FFFFFF"/>
        <w:spacing w:before="240" w:beforeAutospacing="0" w:after="240" w:afterAutospacing="0"/>
        <w:ind w:left="720"/>
        <w:rPr>
          <w:b/>
          <w:bCs/>
          <w:color w:val="1F2328"/>
          <w:sz w:val="28"/>
          <w:szCs w:val="28"/>
        </w:rPr>
      </w:pPr>
    </w:p>
    <w:p w14:paraId="0C152D60" w14:textId="77777777" w:rsidR="00304BAA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When selecting an open-source tool, what characteristics should you look for?</w:t>
      </w:r>
    </w:p>
    <w:p w14:paraId="621ACCC7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Active Community: An open-source tool with an active and engaged community is more likely to be well-maintained, receive updates, and have a wealth of resources and support available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2ED8EB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Licensing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4750E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Documentation: Look for comprehensive and up-to-date documentation. Good documentation makes it easier for users to understand and effectively use the tool. This includes installation guides, user manuals, and developer documentation.</w:t>
      </w:r>
    </w:p>
    <w:p w14:paraId="3E4B7114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Stability and Maturity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3DE1AE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Ease of Use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07D31D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ABF9A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Community Support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5360A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Vendor Independence: ensure the user freely modifies the software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86CEDD" w14:textId="77777777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BAB4B9" w14:textId="2A6BE173" w:rsidR="00420493" w:rsidRPr="00873CE9" w:rsidRDefault="00420493" w:rsidP="004204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3CE9">
        <w:rPr>
          <w:rFonts w:ascii="Times New Roman" w:hAnsi="Times New Roman" w:cs="Times New Roman"/>
          <w:sz w:val="28"/>
          <w:szCs w:val="28"/>
        </w:rPr>
        <w:t>Customizability:</w:t>
      </w:r>
      <w:r w:rsidR="00FA0C4D">
        <w:rPr>
          <w:rFonts w:ascii="Times New Roman" w:hAnsi="Times New Roman" w:cs="Times New Roman"/>
          <w:sz w:val="28"/>
          <w:szCs w:val="28"/>
        </w:rPr>
        <w:t xml:space="preserve"> </w:t>
      </w:r>
      <w:r w:rsidRPr="00873CE9">
        <w:rPr>
          <w:rFonts w:ascii="Times New Roman" w:hAnsi="Times New Roman" w:cs="Times New Roman"/>
          <w:sz w:val="28"/>
          <w:szCs w:val="28"/>
        </w:rPr>
        <w:t>Open-source tools should be flexible and customizable to adapt to your specific requirements and workflows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41382" w14:textId="77777777" w:rsidR="00420493" w:rsidRPr="00873CE9" w:rsidRDefault="00420493" w:rsidP="00420493">
      <w:pPr>
        <w:pStyle w:val="NormalWeb"/>
        <w:shd w:val="clear" w:color="auto" w:fill="FFFFFF"/>
        <w:spacing w:before="240" w:beforeAutospacing="0" w:after="240" w:afterAutospacing="0"/>
        <w:ind w:left="720"/>
        <w:rPr>
          <w:b/>
          <w:bCs/>
          <w:color w:val="1F2328"/>
          <w:sz w:val="28"/>
          <w:szCs w:val="28"/>
        </w:rPr>
      </w:pPr>
    </w:p>
    <w:p w14:paraId="72847233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How can tools enable distributed, global requirements engineering activities? What are the drawbacks in this regard?</w:t>
      </w:r>
    </w:p>
    <w:p w14:paraId="5E1DF16E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If an environment does not currently engage in solid requirements engineering practices, should tools be introduced?</w:t>
      </w:r>
    </w:p>
    <w:p w14:paraId="3DC4002C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What sort of problems might you find through a traceability matrix that you might not see without one?</w:t>
      </w:r>
    </w:p>
    <w:p w14:paraId="23477173" w14:textId="77777777" w:rsidR="00304BAA" w:rsidRPr="00873CE9" w:rsidRDefault="00304BAA" w:rsidP="004A17A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b/>
          <w:bCs/>
          <w:color w:val="1F2328"/>
          <w:sz w:val="28"/>
          <w:szCs w:val="28"/>
        </w:rPr>
      </w:pPr>
      <w:r w:rsidRPr="00873CE9">
        <w:rPr>
          <w:b/>
          <w:bCs/>
          <w:color w:val="1F2328"/>
          <w:sz w:val="28"/>
          <w:szCs w:val="28"/>
        </w:rPr>
        <w:t>How is AI being proposed for knowledge acquisition and representation in requirements specifications?</w:t>
      </w:r>
    </w:p>
    <w:p w14:paraId="06D81DFA" w14:textId="77777777" w:rsidR="00304BAA" w:rsidRPr="00873CE9" w:rsidRDefault="00304BAA" w:rsidP="00304BAA">
      <w:pPr>
        <w:rPr>
          <w:rFonts w:ascii="Times New Roman" w:hAnsi="Times New Roman" w:cs="Times New Roman"/>
          <w:sz w:val="28"/>
          <w:szCs w:val="28"/>
        </w:rPr>
      </w:pPr>
    </w:p>
    <w:p w14:paraId="1036C27C" w14:textId="77777777" w:rsidR="00F113FF" w:rsidRDefault="00F113FF"/>
    <w:sectPr w:rsidR="00F11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437C"/>
    <w:multiLevelType w:val="multilevel"/>
    <w:tmpl w:val="3BB28F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7385A"/>
    <w:multiLevelType w:val="multilevel"/>
    <w:tmpl w:val="9446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D653F"/>
    <w:multiLevelType w:val="multilevel"/>
    <w:tmpl w:val="F8E8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5034B"/>
    <w:multiLevelType w:val="multilevel"/>
    <w:tmpl w:val="2B000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60568"/>
    <w:multiLevelType w:val="multilevel"/>
    <w:tmpl w:val="B64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138617">
    <w:abstractNumId w:val="1"/>
  </w:num>
  <w:num w:numId="2" w16cid:durableId="676269245">
    <w:abstractNumId w:val="4"/>
  </w:num>
  <w:num w:numId="3" w16cid:durableId="29688398">
    <w:abstractNumId w:val="3"/>
  </w:num>
  <w:num w:numId="4" w16cid:durableId="2017882235">
    <w:abstractNumId w:val="2"/>
  </w:num>
  <w:num w:numId="5" w16cid:durableId="98069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AA"/>
    <w:rsid w:val="002704B6"/>
    <w:rsid w:val="00304BAA"/>
    <w:rsid w:val="00420493"/>
    <w:rsid w:val="004A17AD"/>
    <w:rsid w:val="00F113FF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D8AD3"/>
  <w15:chartTrackingRefBased/>
  <w15:docId w15:val="{1B6813B9-9E0F-4E68-A800-EEDD14F3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1795</Characters>
  <Application>Microsoft Office Word</Application>
  <DocSecurity>0</DocSecurity>
  <Lines>52</Lines>
  <Paragraphs>39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Dư Gia Bảo</dc:creator>
  <cp:keywords/>
  <dc:description/>
  <cp:lastModifiedBy>Trần Dư Gia Bảo</cp:lastModifiedBy>
  <cp:revision>4</cp:revision>
  <dcterms:created xsi:type="dcterms:W3CDTF">2023-10-28T18:48:00Z</dcterms:created>
  <dcterms:modified xsi:type="dcterms:W3CDTF">2023-10-28T18:51:00Z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8edf9456f0c1adc2fe283edd4f3cf15ba25fe6ca41133f1d6144e4428f6d2806</vt:lpwstr>
  </property>
</Properties>
</file>