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84" w:rsidRPr="00755894" w:rsidRDefault="005F4984" w:rsidP="00755894">
      <w:pPr>
        <w:pStyle w:val="Heading1"/>
      </w:pPr>
      <w:r w:rsidRPr="00755894">
        <w:t xml:space="preserve">Unit </w:t>
      </w:r>
      <w:r w:rsidR="00755894" w:rsidRPr="00755894">
        <w:t>04</w:t>
      </w:r>
      <w:r w:rsidRPr="00755894">
        <w:t xml:space="preserve"> – </w:t>
      </w:r>
      <w:r w:rsidR="00755894" w:rsidRPr="00755894">
        <w:t>Database Design and Development</w:t>
      </w:r>
    </w:p>
    <w:p w:rsidR="00755894" w:rsidRDefault="00755894" w:rsidP="00755894">
      <w:pPr>
        <w:pStyle w:val="Heading1"/>
      </w:pPr>
      <w:r w:rsidRPr="00755894">
        <w:t>Part 1: Database Design</w:t>
      </w:r>
      <w:r>
        <w:t xml:space="preserve"> (P1, M1, D1)</w:t>
      </w:r>
    </w:p>
    <w:p w:rsidR="00755894" w:rsidRDefault="00755894" w:rsidP="00755894"/>
    <w:p w:rsidR="00755894" w:rsidRPr="00755894" w:rsidRDefault="00755894" w:rsidP="00755894">
      <w:pPr>
        <w:pStyle w:val="Heading2"/>
      </w:pPr>
      <w:r>
        <w:t xml:space="preserve">I. </w:t>
      </w:r>
      <w:r w:rsidRPr="00755894">
        <w:t>Database Design</w:t>
      </w:r>
    </w:p>
    <w:p w:rsidR="00755894" w:rsidRPr="00755894" w:rsidRDefault="00755894" w:rsidP="00755894">
      <w:pPr>
        <w:pStyle w:val="Heading3"/>
        <w:numPr>
          <w:ilvl w:val="0"/>
          <w:numId w:val="7"/>
        </w:numPr>
        <w:rPr>
          <w:rFonts w:hint="eastAsia"/>
        </w:rPr>
      </w:pPr>
      <w:r>
        <w:t xml:space="preserve">Scenario of the </w:t>
      </w:r>
      <w:r w:rsidRPr="00755894">
        <w:t>chosen system</w:t>
      </w:r>
    </w:p>
    <w:p w:rsidR="00755894" w:rsidRPr="00755894" w:rsidRDefault="00755894" w:rsidP="00755894">
      <w:pPr>
        <w:pStyle w:val="Heading3"/>
        <w:numPr>
          <w:ilvl w:val="0"/>
          <w:numId w:val="7"/>
        </w:numPr>
        <w:rPr>
          <w:rFonts w:hint="eastAsia"/>
        </w:rPr>
      </w:pPr>
      <w:r w:rsidRPr="00755894">
        <w:t>SRS (System Requirement Specification)</w:t>
      </w:r>
    </w:p>
    <w:p w:rsidR="00755894" w:rsidRPr="00755894" w:rsidRDefault="00755894" w:rsidP="00755894">
      <w:pPr>
        <w:pStyle w:val="Heading3"/>
        <w:numPr>
          <w:ilvl w:val="0"/>
          <w:numId w:val="7"/>
        </w:numPr>
        <w:rPr>
          <w:rFonts w:hint="eastAsia"/>
        </w:rPr>
      </w:pPr>
      <w:r>
        <w:t>L</w:t>
      </w:r>
      <w:r w:rsidRPr="00755894">
        <w:t>ogical design (ERD)</w:t>
      </w:r>
    </w:p>
    <w:p w:rsidR="00755894" w:rsidRDefault="00755894" w:rsidP="00755894">
      <w:pPr>
        <w:pStyle w:val="Heading3"/>
        <w:numPr>
          <w:ilvl w:val="0"/>
          <w:numId w:val="7"/>
        </w:numPr>
      </w:pPr>
      <w:r>
        <w:t>Explanation</w:t>
      </w:r>
    </w:p>
    <w:p w:rsidR="00755894" w:rsidRPr="00755894" w:rsidRDefault="00755894" w:rsidP="009100D4">
      <w:pPr>
        <w:ind w:firstLine="360"/>
        <w:rPr>
          <w:rFonts w:hint="eastAsia"/>
        </w:rPr>
      </w:pPr>
      <w:r>
        <w:t xml:space="preserve">Explain </w:t>
      </w:r>
      <w:r w:rsidRPr="00755894">
        <w:t>briefly about ERD (entities, their relationship). Give reasons why ERD is suitable for the system</w:t>
      </w:r>
    </w:p>
    <w:p w:rsidR="00755894" w:rsidRDefault="00755894" w:rsidP="00755894">
      <w:pPr>
        <w:pStyle w:val="Heading3"/>
        <w:numPr>
          <w:ilvl w:val="0"/>
          <w:numId w:val="7"/>
        </w:numPr>
      </w:pPr>
      <w:r>
        <w:t xml:space="preserve">Physical design </w:t>
      </w:r>
      <w:bookmarkStart w:id="0" w:name="_GoBack"/>
      <w:bookmarkEnd w:id="0"/>
      <w:r>
        <w:br/>
      </w:r>
    </w:p>
    <w:p w:rsidR="00755894" w:rsidRDefault="00755894" w:rsidP="00755894">
      <w:pPr>
        <w:pStyle w:val="Heading2"/>
      </w:pPr>
      <w:r>
        <w:t>II. Data Validation and Normalization (M1)</w:t>
      </w:r>
    </w:p>
    <w:p w:rsidR="00755894" w:rsidRPr="00DF0BF3" w:rsidRDefault="00755894" w:rsidP="00755894">
      <w:pPr>
        <w:pStyle w:val="Heading3"/>
        <w:numPr>
          <w:ilvl w:val="0"/>
          <w:numId w:val="5"/>
        </w:numPr>
      </w:pPr>
      <w:r w:rsidRPr="00DF0BF3">
        <w:t>User Interface</w:t>
      </w:r>
      <w:r>
        <w:t>s</w:t>
      </w:r>
      <w:r>
        <w:t xml:space="preserve"> of your system</w:t>
      </w:r>
    </w:p>
    <w:p w:rsidR="00755894" w:rsidRPr="00DF0BF3" w:rsidRDefault="00755894" w:rsidP="00755894">
      <w:pPr>
        <w:pStyle w:val="Heading3"/>
        <w:numPr>
          <w:ilvl w:val="0"/>
          <w:numId w:val="5"/>
        </w:numPr>
      </w:pPr>
      <w:r w:rsidRPr="00DF0BF3">
        <w:t>Data Validation (include</w:t>
      </w:r>
      <w:r>
        <w:t>d</w:t>
      </w:r>
      <w:r w:rsidRPr="00DF0BF3">
        <w:t xml:space="preserve"> in physical design)</w:t>
      </w:r>
    </w:p>
    <w:p w:rsidR="00755894" w:rsidRDefault="00755894" w:rsidP="00755894">
      <w:pPr>
        <w:pStyle w:val="Heading3"/>
        <w:numPr>
          <w:ilvl w:val="0"/>
          <w:numId w:val="5"/>
        </w:numPr>
      </w:pPr>
      <w:r>
        <w:t xml:space="preserve">Normalization: </w:t>
      </w:r>
    </w:p>
    <w:p w:rsidR="00315953" w:rsidRDefault="00755894" w:rsidP="009100D4">
      <w:pPr>
        <w:ind w:firstLine="360"/>
        <w:rPr>
          <w:rFonts w:ascii="Open Sans" w:hAnsi="Open Sans" w:cs="Open Sans"/>
          <w:i/>
          <w:color w:val="FF0000"/>
        </w:rPr>
      </w:pPr>
      <w:r w:rsidRPr="00DF0BF3">
        <w:rPr>
          <w:rFonts w:ascii="Open Sans" w:hAnsi="Open Sans" w:cs="Open Sans"/>
          <w:i/>
          <w:color w:val="FF0000"/>
        </w:rPr>
        <w:t>Explain why each of the table is 3</w:t>
      </w:r>
      <w:r w:rsidRPr="00DF0BF3">
        <w:rPr>
          <w:rFonts w:ascii="Open Sans" w:hAnsi="Open Sans" w:cs="Open Sans"/>
          <w:i/>
          <w:color w:val="FF0000"/>
          <w:vertAlign w:val="superscript"/>
        </w:rPr>
        <w:t>rd</w:t>
      </w:r>
      <w:r w:rsidRPr="00DF0BF3">
        <w:rPr>
          <w:rFonts w:ascii="Open Sans" w:hAnsi="Open Sans" w:cs="Open Sans"/>
          <w:i/>
          <w:color w:val="FF0000"/>
        </w:rPr>
        <w:t xml:space="preserve"> Normal Form, if not, explain why.</w:t>
      </w:r>
    </w:p>
    <w:p w:rsidR="00755894" w:rsidRDefault="00755894" w:rsidP="00755894"/>
    <w:p w:rsidR="00755894" w:rsidRDefault="00755894" w:rsidP="00755894">
      <w:pPr>
        <w:pStyle w:val="Heading2"/>
      </w:pPr>
      <w:r>
        <w:t>III. Design Evaluation (D1)</w:t>
      </w:r>
    </w:p>
    <w:p w:rsidR="00755894" w:rsidRPr="00755894" w:rsidRDefault="00755894" w:rsidP="00755894">
      <w:r w:rsidRPr="00DF0BF3">
        <w:rPr>
          <w:rFonts w:ascii="Open Sans" w:hAnsi="Open Sans" w:cs="Open Sans"/>
          <w:i/>
          <w:color w:val="FF0000"/>
        </w:rPr>
        <w:t>-Explain in details and with critical review, how your ERD design (entities, relationships) can meets the user and system requirements.</w:t>
      </w:r>
    </w:p>
    <w:sectPr w:rsidR="00755894" w:rsidRPr="0075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390"/>
    <w:multiLevelType w:val="hybridMultilevel"/>
    <w:tmpl w:val="A6C8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77B89"/>
    <w:multiLevelType w:val="hybridMultilevel"/>
    <w:tmpl w:val="072C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46A94"/>
    <w:multiLevelType w:val="hybridMultilevel"/>
    <w:tmpl w:val="755E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D438E"/>
    <w:multiLevelType w:val="hybridMultilevel"/>
    <w:tmpl w:val="A6BC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53"/>
    <w:rsid w:val="0027291F"/>
    <w:rsid w:val="00315953"/>
    <w:rsid w:val="005F4984"/>
    <w:rsid w:val="0075549A"/>
    <w:rsid w:val="00755894"/>
    <w:rsid w:val="009100D4"/>
    <w:rsid w:val="00A76A37"/>
    <w:rsid w:val="00B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link w:val="textChar"/>
    <w:qFormat/>
    <w:rsid w:val="00755894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textChar">
    <w:name w:val="text Char"/>
    <w:link w:val="text"/>
    <w:rsid w:val="00755894"/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558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link w:val="textChar"/>
    <w:qFormat/>
    <w:rsid w:val="00755894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textChar">
    <w:name w:val="text Char"/>
    <w:link w:val="text"/>
    <w:rsid w:val="00755894"/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558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2020-01-17T06:42:00Z</dcterms:created>
  <dcterms:modified xsi:type="dcterms:W3CDTF">2020-01-17T06:49:00Z</dcterms:modified>
</cp:coreProperties>
</file>