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NGÂN HÀNG CÂU HỎI MÔN PHÁP LUẬT</w:t>
      </w:r>
    </w:p>
    <w:p>
      <w:pPr>
        <w:jc w:val="center"/>
      </w:pPr>
      <w:r>
        <w:rPr>
          <w:b/>
          <w:i/>
          <w:color w:val="007000"/>
          <w:sz w:val="22"/>
        </w:rPr>
        <w:t>Tổng số: 100 câu — Đáp án đúng được bôi xanh và in đậm</w:t>
      </w:r>
    </w:p>
    <w:p/>
    <w:p>
      <w:pPr>
        <w:spacing w:before="120" w:after="60"/>
      </w:pPr>
      <w:r>
        <w:rPr>
          <w:rFonts w:ascii="Times New Roman" w:hAnsi="Times New Roman"/>
          <w:b/>
          <w:sz w:val="24"/>
        </w:rPr>
        <w:t xml:space="preserve">Câu 1: </w:t>
      </w:r>
      <w:r>
        <w:rPr>
          <w:rFonts w:ascii="Times New Roman" w:hAnsi="Times New Roman"/>
          <w:b/>
          <w:sz w:val="24"/>
        </w:rPr>
        <w:t>Bản chất cốt lõi của Nhà nước Cộng hòa xã hội chủ nghĩa Việt Nam:</w:t>
      </w:r>
    </w:p>
    <w:p>
      <w:pPr>
        <w:spacing w:after="40"/>
        <w:ind w:left="340"/>
      </w:pPr>
      <w:r>
        <w:rPr>
          <w:rFonts w:ascii="Times New Roman" w:hAnsi="Times New Roman"/>
          <w:sz w:val="24"/>
        </w:rPr>
        <w:t>A. Là nhà nước của nhân dân, do nhân dân, vì nhân…</w:t>
      </w:r>
    </w:p>
    <w:p>
      <w:pPr>
        <w:spacing w:after="40"/>
        <w:ind w:left="340"/>
      </w:pPr>
      <w:r>
        <w:rPr>
          <w:rFonts w:ascii="Times New Roman" w:hAnsi="Times New Roman"/>
          <w:sz w:val="24"/>
        </w:rPr>
        <w:t>B. Mọi hoạt động của nhà nước đều do nhân dân giám sát, quản lý…</w:t>
      </w:r>
    </w:p>
    <w:p>
      <w:pPr>
        <w:spacing w:after="40"/>
        <w:ind w:left="340"/>
      </w:pPr>
      <w:r>
        <w:rPr>
          <w:rFonts w:ascii="Times New Roman" w:hAnsi="Times New Roman"/>
          <w:b/>
          <w:sz w:val="24"/>
          <w:highlight w:val="green"/>
        </w:rPr>
        <w:t>C. Là nhà nước pháp quyền xã hội chủ nghĩa của nhân dân, do nhân dân, vì nhân dân…</w:t>
      </w:r>
    </w:p>
    <w:p>
      <w:pPr>
        <w:spacing w:after="40"/>
        <w:ind w:left="340"/>
      </w:pPr>
      <w:r>
        <w:rPr>
          <w:rFonts w:ascii="Times New Roman" w:hAnsi="Times New Roman"/>
          <w:sz w:val="24"/>
        </w:rPr>
        <w:t>D. Mọi hoạt động của nhà nước đều vì lợi ích của nhân dân…</w:t>
      </w:r>
    </w:p>
    <w:p>
      <w:pPr>
        <w:spacing w:before="120" w:after="60"/>
      </w:pPr>
      <w:r>
        <w:rPr>
          <w:rFonts w:ascii="Times New Roman" w:hAnsi="Times New Roman"/>
          <w:b/>
          <w:sz w:val="24"/>
        </w:rPr>
        <w:t xml:space="preserve">Câu 2: </w:t>
      </w:r>
      <w:r>
        <w:rPr>
          <w:rFonts w:ascii="Times New Roman" w:hAnsi="Times New Roman"/>
          <w:b/>
          <w:sz w:val="24"/>
        </w:rPr>
        <w:t>Trong các cơ quan sau đây cơ quan nào là cơ quan quản lý nhà nước cao nhất của Nhà nước Cộng hòa xã hội chủ nghĩa Việt Nam:</w:t>
      </w:r>
    </w:p>
    <w:p>
      <w:pPr>
        <w:spacing w:after="40"/>
        <w:ind w:left="340"/>
      </w:pPr>
      <w:r>
        <w:rPr>
          <w:rFonts w:ascii="Times New Roman" w:hAnsi="Times New Roman"/>
          <w:sz w:val="24"/>
        </w:rPr>
        <w:t>A. Quốc hội</w:t>
      </w:r>
    </w:p>
    <w:p>
      <w:pPr>
        <w:spacing w:after="40"/>
        <w:ind w:left="340"/>
      </w:pPr>
      <w:r>
        <w:rPr>
          <w:rFonts w:ascii="Times New Roman" w:hAnsi="Times New Roman"/>
          <w:b/>
          <w:sz w:val="24"/>
          <w:highlight w:val="green"/>
        </w:rPr>
        <w:t>B. Chính Phủ</w:t>
      </w:r>
    </w:p>
    <w:p>
      <w:pPr>
        <w:spacing w:after="40"/>
        <w:ind w:left="340"/>
      </w:pPr>
      <w:r>
        <w:rPr>
          <w:rFonts w:ascii="Times New Roman" w:hAnsi="Times New Roman"/>
          <w:sz w:val="24"/>
        </w:rPr>
        <w:t>C. Tòa án nhân dân</w:t>
      </w:r>
    </w:p>
    <w:p>
      <w:pPr>
        <w:spacing w:after="40"/>
        <w:ind w:left="340"/>
      </w:pPr>
      <w:r>
        <w:rPr>
          <w:rFonts w:ascii="Times New Roman" w:hAnsi="Times New Roman"/>
          <w:sz w:val="24"/>
        </w:rPr>
        <w:t>D. Viện kiểm sát nhân dân</w:t>
      </w:r>
    </w:p>
    <w:p>
      <w:pPr>
        <w:spacing w:before="120" w:after="60"/>
      </w:pPr>
      <w:r>
        <w:rPr>
          <w:rFonts w:ascii="Times New Roman" w:hAnsi="Times New Roman"/>
          <w:b/>
          <w:sz w:val="24"/>
        </w:rPr>
        <w:t xml:space="preserve">Câu 3: </w:t>
      </w:r>
      <w:r>
        <w:rPr>
          <w:rFonts w:ascii="Times New Roman" w:hAnsi="Times New Roman"/>
          <w:b/>
          <w:sz w:val="24"/>
        </w:rPr>
        <w:t>Quy phạm pháp luật được cấu thành bởi các bộ phận sau:</w:t>
      </w:r>
    </w:p>
    <w:p>
      <w:pPr>
        <w:spacing w:after="40"/>
        <w:ind w:left="340"/>
      </w:pPr>
      <w:r>
        <w:rPr>
          <w:rFonts w:ascii="Times New Roman" w:hAnsi="Times New Roman"/>
          <w:sz w:val="24"/>
        </w:rPr>
        <w:t>A. Quy phạm pháp luật, chế định pháp luật, chế tài</w:t>
      </w:r>
    </w:p>
    <w:p>
      <w:pPr>
        <w:spacing w:after="40"/>
        <w:ind w:left="340"/>
      </w:pPr>
      <w:r>
        <w:rPr>
          <w:rFonts w:ascii="Times New Roman" w:hAnsi="Times New Roman"/>
          <w:sz w:val="24"/>
        </w:rPr>
        <w:t>B. Quy định, chế định pháp luật, chế tài</w:t>
      </w:r>
    </w:p>
    <w:p>
      <w:pPr>
        <w:spacing w:after="40"/>
        <w:ind w:left="340"/>
      </w:pPr>
      <w:r>
        <w:rPr>
          <w:rFonts w:ascii="Times New Roman" w:hAnsi="Times New Roman"/>
          <w:sz w:val="24"/>
        </w:rPr>
        <w:t>C. Giả định, chế định pháp luật, chế tài</w:t>
      </w:r>
    </w:p>
    <w:p>
      <w:pPr>
        <w:spacing w:after="40"/>
        <w:ind w:left="340"/>
      </w:pPr>
      <w:r>
        <w:rPr>
          <w:rFonts w:ascii="Times New Roman" w:hAnsi="Times New Roman"/>
          <w:b/>
          <w:sz w:val="24"/>
          <w:highlight w:val="green"/>
        </w:rPr>
        <w:t>D. Giả định, quy định, chế tài</w:t>
      </w:r>
    </w:p>
    <w:p>
      <w:pPr>
        <w:spacing w:before="120" w:after="60"/>
      </w:pPr>
      <w:r>
        <w:rPr>
          <w:rFonts w:ascii="Times New Roman" w:hAnsi="Times New Roman"/>
          <w:b/>
          <w:sz w:val="24"/>
        </w:rPr>
        <w:t xml:space="preserve">Câu 4: </w:t>
      </w:r>
      <w:r>
        <w:rPr>
          <w:rFonts w:ascii="Times New Roman" w:hAnsi="Times New Roman"/>
          <w:b/>
          <w:sz w:val="24"/>
        </w:rPr>
        <w:t>Văn bản nào sau đây là văn bản luật:</w:t>
      </w:r>
    </w:p>
    <w:p>
      <w:pPr>
        <w:spacing w:after="40"/>
        <w:ind w:left="340"/>
      </w:pPr>
      <w:r>
        <w:rPr>
          <w:rFonts w:ascii="Times New Roman" w:hAnsi="Times New Roman"/>
          <w:b/>
          <w:sz w:val="24"/>
          <w:highlight w:val="green"/>
        </w:rPr>
        <w:t>A. Hiến pháp</w:t>
      </w:r>
    </w:p>
    <w:p>
      <w:pPr>
        <w:spacing w:after="40"/>
        <w:ind w:left="340"/>
      </w:pPr>
      <w:r>
        <w:rPr>
          <w:rFonts w:ascii="Times New Roman" w:hAnsi="Times New Roman"/>
          <w:sz w:val="24"/>
        </w:rPr>
        <w:t>B. Quyết định</w:t>
      </w:r>
    </w:p>
    <w:p>
      <w:pPr>
        <w:spacing w:after="40"/>
        <w:ind w:left="340"/>
      </w:pPr>
      <w:r>
        <w:rPr>
          <w:rFonts w:ascii="Times New Roman" w:hAnsi="Times New Roman"/>
          <w:sz w:val="24"/>
        </w:rPr>
        <w:t>C. Thông tư</w:t>
      </w:r>
    </w:p>
    <w:p>
      <w:pPr>
        <w:spacing w:after="40"/>
        <w:ind w:left="340"/>
      </w:pPr>
      <w:r>
        <w:rPr>
          <w:rFonts w:ascii="Times New Roman" w:hAnsi="Times New Roman"/>
          <w:sz w:val="24"/>
        </w:rPr>
        <w:t>D. Nghị định</w:t>
      </w:r>
    </w:p>
    <w:p>
      <w:pPr>
        <w:spacing w:before="120" w:after="60"/>
      </w:pPr>
      <w:r>
        <w:rPr>
          <w:rFonts w:ascii="Times New Roman" w:hAnsi="Times New Roman"/>
          <w:b/>
          <w:sz w:val="24"/>
        </w:rPr>
        <w:t xml:space="preserve">Câu 5: </w:t>
      </w:r>
      <w:r>
        <w:rPr>
          <w:rFonts w:ascii="Times New Roman" w:hAnsi="Times New Roman"/>
          <w:b/>
          <w:sz w:val="24"/>
        </w:rPr>
        <w:t>Văn bản luật là văn bản được ban hành bởi:</w:t>
      </w:r>
    </w:p>
    <w:p>
      <w:pPr>
        <w:spacing w:after="40"/>
        <w:ind w:left="340"/>
      </w:pPr>
      <w:r>
        <w:rPr>
          <w:rFonts w:ascii="Times New Roman" w:hAnsi="Times New Roman"/>
          <w:b/>
          <w:sz w:val="24"/>
          <w:highlight w:val="green"/>
        </w:rPr>
        <w:t>A. Quốc hội</w:t>
      </w:r>
    </w:p>
    <w:p>
      <w:pPr>
        <w:spacing w:after="40"/>
        <w:ind w:left="340"/>
      </w:pPr>
      <w:r>
        <w:rPr>
          <w:rFonts w:ascii="Times New Roman" w:hAnsi="Times New Roman"/>
          <w:sz w:val="24"/>
        </w:rPr>
        <w:t>B. Chính Phủ</w:t>
      </w:r>
    </w:p>
    <w:p>
      <w:pPr>
        <w:spacing w:after="40"/>
        <w:ind w:left="340"/>
      </w:pPr>
      <w:r>
        <w:rPr>
          <w:rFonts w:ascii="Times New Roman" w:hAnsi="Times New Roman"/>
          <w:sz w:val="24"/>
        </w:rPr>
        <w:t>C. Tòa án nhân dân</w:t>
      </w:r>
    </w:p>
    <w:p>
      <w:pPr>
        <w:spacing w:after="40"/>
        <w:ind w:left="340"/>
      </w:pPr>
      <w:r>
        <w:rPr>
          <w:rFonts w:ascii="Times New Roman" w:hAnsi="Times New Roman"/>
          <w:sz w:val="24"/>
        </w:rPr>
        <w:t>D. Viện kiểm sát nhân dân</w:t>
      </w:r>
    </w:p>
    <w:p>
      <w:pPr>
        <w:spacing w:before="120" w:after="60"/>
      </w:pPr>
      <w:r>
        <w:rPr>
          <w:rFonts w:ascii="Times New Roman" w:hAnsi="Times New Roman"/>
          <w:b/>
          <w:sz w:val="24"/>
        </w:rPr>
        <w:t xml:space="preserve">Câu 6: </w:t>
      </w:r>
      <w:r>
        <w:rPr>
          <w:rFonts w:ascii="Times New Roman" w:hAnsi="Times New Roman"/>
          <w:b/>
          <w:sz w:val="24"/>
        </w:rPr>
        <w:t>Chủ tịch nước được phép ban hành văn bản nào sau đây:</w:t>
      </w:r>
    </w:p>
    <w:p>
      <w:pPr>
        <w:spacing w:after="40"/>
        <w:ind w:left="340"/>
      </w:pPr>
      <w:r>
        <w:rPr>
          <w:rFonts w:ascii="Times New Roman" w:hAnsi="Times New Roman"/>
          <w:sz w:val="24"/>
        </w:rPr>
        <w:t>A. Hiến pháp</w:t>
      </w:r>
    </w:p>
    <w:p>
      <w:pPr>
        <w:spacing w:after="40"/>
        <w:ind w:left="340"/>
      </w:pPr>
      <w:r>
        <w:rPr>
          <w:rFonts w:ascii="Times New Roman" w:hAnsi="Times New Roman"/>
          <w:b/>
          <w:sz w:val="24"/>
          <w:highlight w:val="green"/>
        </w:rPr>
        <w:t>B. Lệnh</w:t>
      </w:r>
    </w:p>
    <w:p>
      <w:pPr>
        <w:spacing w:after="40"/>
        <w:ind w:left="340"/>
      </w:pPr>
      <w:r>
        <w:rPr>
          <w:rFonts w:ascii="Times New Roman" w:hAnsi="Times New Roman"/>
          <w:sz w:val="24"/>
        </w:rPr>
        <w:t>C. Nghị quyết</w:t>
      </w:r>
    </w:p>
    <w:p>
      <w:pPr>
        <w:spacing w:after="40"/>
        <w:ind w:left="340"/>
      </w:pPr>
      <w:r>
        <w:rPr>
          <w:rFonts w:ascii="Times New Roman" w:hAnsi="Times New Roman"/>
          <w:sz w:val="24"/>
        </w:rPr>
        <w:t>D. Nghị định</w:t>
      </w:r>
    </w:p>
    <w:p>
      <w:pPr>
        <w:spacing w:before="120" w:after="60"/>
      </w:pPr>
      <w:r>
        <w:rPr>
          <w:rFonts w:ascii="Times New Roman" w:hAnsi="Times New Roman"/>
          <w:b/>
          <w:sz w:val="24"/>
        </w:rPr>
        <w:t xml:space="preserve">Câu 7: </w:t>
      </w:r>
      <w:r>
        <w:rPr>
          <w:rFonts w:ascii="Times New Roman" w:hAnsi="Times New Roman"/>
          <w:b/>
          <w:sz w:val="24"/>
        </w:rPr>
        <w:t>Hội đồng nhân dân các cấp có quyền ban hành loại văn bản pháp luật nào sau đây:</w:t>
      </w:r>
    </w:p>
    <w:p>
      <w:pPr>
        <w:spacing w:after="40"/>
        <w:ind w:left="340"/>
      </w:pPr>
      <w:r>
        <w:rPr>
          <w:rFonts w:ascii="Times New Roman" w:hAnsi="Times New Roman"/>
          <w:sz w:val="24"/>
        </w:rPr>
        <w:t>A. Nghị quyết, nghị định, quyết định</w:t>
      </w:r>
    </w:p>
    <w:p>
      <w:pPr>
        <w:spacing w:after="40"/>
        <w:ind w:left="340"/>
      </w:pPr>
      <w:r>
        <w:rPr>
          <w:rFonts w:ascii="Times New Roman" w:hAnsi="Times New Roman"/>
          <w:sz w:val="24"/>
        </w:rPr>
        <w:t>B. Nghị định</w:t>
      </w:r>
    </w:p>
    <w:p>
      <w:pPr>
        <w:spacing w:after="40"/>
        <w:ind w:left="340"/>
      </w:pPr>
      <w:r>
        <w:rPr>
          <w:rFonts w:ascii="Times New Roman" w:hAnsi="Times New Roman"/>
          <w:sz w:val="24"/>
        </w:rPr>
        <w:t>C. Nghị quyết, nghị định</w:t>
      </w:r>
    </w:p>
    <w:p>
      <w:pPr>
        <w:spacing w:after="40"/>
        <w:ind w:left="340"/>
      </w:pPr>
      <w:r>
        <w:rPr>
          <w:rFonts w:ascii="Times New Roman" w:hAnsi="Times New Roman"/>
          <w:b/>
          <w:sz w:val="24"/>
          <w:highlight w:val="green"/>
        </w:rPr>
        <w:t>D. Nghị quyết</w:t>
      </w:r>
    </w:p>
    <w:p>
      <w:pPr>
        <w:spacing w:before="120" w:after="60"/>
      </w:pPr>
      <w:r>
        <w:rPr>
          <w:rFonts w:ascii="Times New Roman" w:hAnsi="Times New Roman"/>
          <w:b/>
          <w:sz w:val="24"/>
        </w:rPr>
        <w:t xml:space="preserve">Câu 8: </w:t>
      </w:r>
      <w:r>
        <w:rPr>
          <w:rFonts w:ascii="Times New Roman" w:hAnsi="Times New Roman"/>
          <w:b/>
          <w:sz w:val="24"/>
        </w:rPr>
        <w:t>Chế định ‘Văn hóa, giáo dục, khoa học, công nghệ’ thuộc về ngành luật nào trong các ngành luật sau đây:</w:t>
      </w:r>
    </w:p>
    <w:p>
      <w:pPr>
        <w:spacing w:after="40"/>
        <w:ind w:left="340"/>
      </w:pPr>
      <w:r>
        <w:rPr>
          <w:rFonts w:ascii="Times New Roman" w:hAnsi="Times New Roman"/>
          <w:sz w:val="24"/>
        </w:rPr>
        <w:t>A. Ngành luật hành chính</w:t>
      </w:r>
    </w:p>
    <w:p>
      <w:pPr>
        <w:spacing w:after="40"/>
        <w:ind w:left="340"/>
      </w:pPr>
      <w:r>
        <w:rPr>
          <w:rFonts w:ascii="Times New Roman" w:hAnsi="Times New Roman"/>
          <w:sz w:val="24"/>
        </w:rPr>
        <w:t>B. Ngành luật dân sự</w:t>
      </w:r>
    </w:p>
    <w:p>
      <w:pPr>
        <w:spacing w:after="40"/>
        <w:ind w:left="340"/>
      </w:pPr>
      <w:r>
        <w:rPr>
          <w:rFonts w:ascii="Times New Roman" w:hAnsi="Times New Roman"/>
          <w:sz w:val="24"/>
        </w:rPr>
        <w:t>C. Ngành luật quốc tế</w:t>
      </w:r>
    </w:p>
    <w:p>
      <w:pPr>
        <w:spacing w:after="40"/>
        <w:ind w:left="340"/>
      </w:pPr>
      <w:r>
        <w:rPr>
          <w:rFonts w:ascii="Times New Roman" w:hAnsi="Times New Roman"/>
          <w:b/>
          <w:sz w:val="24"/>
          <w:highlight w:val="green"/>
        </w:rPr>
        <w:t>D. Ngành luật nhà nước (ngành luật hiến pháp)</w:t>
      </w:r>
    </w:p>
    <w:p>
      <w:pPr>
        <w:spacing w:before="120" w:after="60"/>
      </w:pPr>
      <w:r>
        <w:rPr>
          <w:rFonts w:ascii="Times New Roman" w:hAnsi="Times New Roman"/>
          <w:b/>
          <w:sz w:val="24"/>
        </w:rPr>
        <w:t xml:space="preserve">Câu 9: </w:t>
      </w:r>
      <w:r>
        <w:rPr>
          <w:rFonts w:ascii="Times New Roman" w:hAnsi="Times New Roman"/>
          <w:b/>
          <w:sz w:val="24"/>
        </w:rPr>
        <w:t>Độ tuổi mà công dân có quyền bầu cử là:</w:t>
      </w:r>
    </w:p>
    <w:p>
      <w:pPr>
        <w:spacing w:after="40"/>
        <w:ind w:left="340"/>
      </w:pPr>
      <w:r>
        <w:rPr>
          <w:rFonts w:ascii="Times New Roman" w:hAnsi="Times New Roman"/>
          <w:b/>
          <w:sz w:val="24"/>
          <w:highlight w:val="green"/>
        </w:rPr>
        <w:t>A. Từ 18 tuổi</w:t>
      </w:r>
    </w:p>
    <w:p>
      <w:pPr>
        <w:spacing w:after="40"/>
        <w:ind w:left="340"/>
      </w:pPr>
      <w:r>
        <w:rPr>
          <w:rFonts w:ascii="Times New Roman" w:hAnsi="Times New Roman"/>
          <w:sz w:val="24"/>
        </w:rPr>
        <w:t>B. Từ 19 tuổi</w:t>
      </w:r>
    </w:p>
    <w:p>
      <w:pPr>
        <w:spacing w:after="40"/>
        <w:ind w:left="340"/>
      </w:pPr>
      <w:r>
        <w:rPr>
          <w:rFonts w:ascii="Times New Roman" w:hAnsi="Times New Roman"/>
          <w:sz w:val="24"/>
        </w:rPr>
        <w:t>C. Từ 20 tuổi</w:t>
      </w:r>
    </w:p>
    <w:p>
      <w:pPr>
        <w:spacing w:after="40"/>
        <w:ind w:left="340"/>
      </w:pPr>
      <w:r>
        <w:rPr>
          <w:rFonts w:ascii="Times New Roman" w:hAnsi="Times New Roman"/>
          <w:sz w:val="24"/>
        </w:rPr>
        <w:t>D. Từ 21 tuổi</w:t>
      </w:r>
    </w:p>
    <w:p>
      <w:pPr>
        <w:spacing w:before="120" w:after="60"/>
      </w:pPr>
      <w:r>
        <w:rPr>
          <w:rFonts w:ascii="Times New Roman" w:hAnsi="Times New Roman"/>
          <w:b/>
          <w:sz w:val="24"/>
        </w:rPr>
        <w:t xml:space="preserve">Câu 10: </w:t>
      </w:r>
      <w:r>
        <w:rPr>
          <w:rFonts w:ascii="Times New Roman" w:hAnsi="Times New Roman"/>
          <w:b/>
          <w:sz w:val="24"/>
        </w:rPr>
        <w:t>Phương pháp điều chỉnh đặc trưng của Luật dân sự là:</w:t>
      </w:r>
    </w:p>
    <w:p>
      <w:pPr>
        <w:spacing w:after="40"/>
        <w:ind w:left="340"/>
      </w:pPr>
      <w:r>
        <w:rPr>
          <w:rFonts w:ascii="Times New Roman" w:hAnsi="Times New Roman"/>
          <w:sz w:val="24"/>
        </w:rPr>
        <w:t>A. Phương pháp mệnh lệnh</w:t>
      </w:r>
    </w:p>
    <w:p>
      <w:pPr>
        <w:spacing w:after="40"/>
        <w:ind w:left="340"/>
      </w:pPr>
      <w:r>
        <w:rPr>
          <w:rFonts w:ascii="Times New Roman" w:hAnsi="Times New Roman"/>
          <w:sz w:val="24"/>
        </w:rPr>
        <w:t>B. Phương pháp quyền uy</w:t>
      </w:r>
    </w:p>
    <w:p>
      <w:pPr>
        <w:spacing w:after="40"/>
        <w:ind w:left="340"/>
      </w:pPr>
      <w:r>
        <w:rPr>
          <w:rFonts w:ascii="Times New Roman" w:hAnsi="Times New Roman"/>
          <w:b/>
          <w:sz w:val="24"/>
          <w:highlight w:val="green"/>
        </w:rPr>
        <w:t>C. Phương pháp bình đẳng, thỏa thuận</w:t>
      </w:r>
    </w:p>
    <w:p>
      <w:pPr>
        <w:spacing w:after="40"/>
        <w:ind w:left="340"/>
      </w:pPr>
      <w:r>
        <w:rPr>
          <w:rFonts w:ascii="Times New Roman" w:hAnsi="Times New Roman"/>
          <w:sz w:val="24"/>
        </w:rPr>
        <w:t>D. Phương pháp mệnh lệnh, phục tùng</w:t>
      </w:r>
    </w:p>
    <w:p>
      <w:pPr>
        <w:spacing w:before="120" w:after="60"/>
      </w:pPr>
      <w:r>
        <w:rPr>
          <w:rFonts w:ascii="Times New Roman" w:hAnsi="Times New Roman"/>
          <w:b/>
          <w:sz w:val="24"/>
        </w:rPr>
        <w:t xml:space="preserve">Câu 11: </w:t>
      </w:r>
      <w:r>
        <w:rPr>
          <w:rFonts w:ascii="Times New Roman" w:hAnsi="Times New Roman"/>
          <w:b/>
          <w:sz w:val="24"/>
        </w:rPr>
        <w:t>Theo quy định Bộ Luật dân sự, khi tham gia giao kết hợp đồng dân sự độ tuổi nào sau đây cần có người đại diện theo pháp luật để xác lập, thực hiện giao dịch:</w:t>
      </w:r>
    </w:p>
    <w:p>
      <w:pPr>
        <w:spacing w:after="40"/>
        <w:ind w:left="340"/>
      </w:pPr>
      <w:r>
        <w:rPr>
          <w:rFonts w:ascii="Times New Roman" w:hAnsi="Times New Roman"/>
          <w:sz w:val="24"/>
        </w:rPr>
        <w:t>A. Chưa đủ 5 tuổi</w:t>
      </w:r>
    </w:p>
    <w:p>
      <w:pPr>
        <w:spacing w:after="40"/>
        <w:ind w:left="340"/>
      </w:pPr>
      <w:r>
        <w:rPr>
          <w:rFonts w:ascii="Times New Roman" w:hAnsi="Times New Roman"/>
          <w:b/>
          <w:sz w:val="24"/>
          <w:highlight w:val="green"/>
        </w:rPr>
        <w:t>B. Chưa đủ 6 tuổi</w:t>
      </w:r>
    </w:p>
    <w:p>
      <w:pPr>
        <w:spacing w:after="40"/>
        <w:ind w:left="340"/>
      </w:pPr>
      <w:r>
        <w:rPr>
          <w:rFonts w:ascii="Times New Roman" w:hAnsi="Times New Roman"/>
          <w:sz w:val="24"/>
        </w:rPr>
        <w:t>C. Chưa đủ 7 tuổi</w:t>
      </w:r>
    </w:p>
    <w:p>
      <w:pPr>
        <w:spacing w:after="40"/>
        <w:ind w:left="340"/>
      </w:pPr>
      <w:r>
        <w:rPr>
          <w:rFonts w:ascii="Times New Roman" w:hAnsi="Times New Roman"/>
          <w:sz w:val="24"/>
        </w:rPr>
        <w:t>D. Chưa đủ 8 tuổi</w:t>
      </w:r>
    </w:p>
    <w:p>
      <w:pPr>
        <w:spacing w:before="120" w:after="60"/>
      </w:pPr>
      <w:r>
        <w:rPr>
          <w:rFonts w:ascii="Times New Roman" w:hAnsi="Times New Roman"/>
          <w:b/>
          <w:sz w:val="24"/>
        </w:rPr>
        <w:t xml:space="preserve">Câu 12: </w:t>
      </w:r>
      <w:r>
        <w:rPr>
          <w:rFonts w:ascii="Times New Roman" w:hAnsi="Times New Roman"/>
          <w:b/>
          <w:sz w:val="24"/>
        </w:rPr>
        <w:t>Theo quy định của Bộ luật lao động người lao động có nghĩa vụ:</w:t>
      </w:r>
    </w:p>
    <w:p>
      <w:pPr>
        <w:spacing w:after="40"/>
        <w:ind w:left="340"/>
      </w:pPr>
      <w:r>
        <w:rPr>
          <w:rFonts w:ascii="Times New Roman" w:hAnsi="Times New Roman"/>
          <w:sz w:val="24"/>
        </w:rPr>
        <w:t>A. Làm việc, tự do lựa chọn việc làm, nghề nghiệp, học nghề, nâng cao trình độ nghề nghiệp và không bị phân biệt đối xử</w:t>
      </w:r>
    </w:p>
    <w:p>
      <w:pPr>
        <w:spacing w:after="40"/>
        <w:ind w:left="340"/>
      </w:pPr>
      <w:r>
        <w:rPr>
          <w:rFonts w:ascii="Times New Roman" w:hAnsi="Times New Roman"/>
          <w:sz w:val="24"/>
        </w:rPr>
        <w:t>B. Thành lập, gia nhập, hoạt động công đoàn, tổ chức nghề nghiệp và tổ chức khác theo quy định của pháp luật</w:t>
      </w:r>
    </w:p>
    <w:p>
      <w:pPr>
        <w:spacing w:after="40"/>
        <w:ind w:left="340"/>
      </w:pPr>
      <w:r>
        <w:rPr>
          <w:rFonts w:ascii="Times New Roman" w:hAnsi="Times New Roman"/>
          <w:b/>
          <w:sz w:val="24"/>
          <w:highlight w:val="green"/>
        </w:rPr>
        <w:t>C. Chấp hành kỷ luật lao động, nội quy lao động, tuân theo sự điều hành hợp pháp của người sử dụng lao động</w:t>
      </w:r>
    </w:p>
    <w:p>
      <w:pPr>
        <w:spacing w:after="40"/>
        <w:ind w:left="340"/>
      </w:pPr>
      <w:r>
        <w:rPr>
          <w:rFonts w:ascii="Times New Roman" w:hAnsi="Times New Roman"/>
          <w:sz w:val="24"/>
        </w:rPr>
        <w:t>D. Tham gia quản lý theo nội quy của người sử dụng lao động</w:t>
      </w:r>
    </w:p>
    <w:p>
      <w:pPr>
        <w:spacing w:before="120" w:after="60"/>
      </w:pPr>
      <w:r>
        <w:rPr>
          <w:rFonts w:ascii="Times New Roman" w:hAnsi="Times New Roman"/>
          <w:b/>
          <w:sz w:val="24"/>
        </w:rPr>
        <w:t xml:space="preserve">Câu 13: </w:t>
      </w:r>
      <w:r>
        <w:rPr>
          <w:rFonts w:ascii="Times New Roman" w:hAnsi="Times New Roman"/>
          <w:b/>
          <w:sz w:val="24"/>
        </w:rPr>
        <w:t>Một số ngành nghề đặc thù (văn hóa nghệ thuật, thể dục thể thao…) thì độ tuổi của người lao động được tham gia giao kết hợp đồng lao động là:</w:t>
      </w:r>
    </w:p>
    <w:p>
      <w:pPr>
        <w:spacing w:after="40"/>
        <w:ind w:left="340"/>
      </w:pPr>
      <w:r>
        <w:rPr>
          <w:rFonts w:ascii="Times New Roman" w:hAnsi="Times New Roman"/>
          <w:b/>
          <w:sz w:val="24"/>
          <w:highlight w:val="green"/>
        </w:rPr>
        <w:t>A. Chưa đủ 15 tuổi</w:t>
      </w:r>
    </w:p>
    <w:p>
      <w:pPr>
        <w:spacing w:after="40"/>
        <w:ind w:left="340"/>
      </w:pPr>
      <w:r>
        <w:rPr>
          <w:rFonts w:ascii="Times New Roman" w:hAnsi="Times New Roman"/>
          <w:sz w:val="24"/>
        </w:rPr>
        <w:t>B. Chưa đủ 16 tuổi</w:t>
      </w:r>
    </w:p>
    <w:p>
      <w:pPr>
        <w:spacing w:after="40"/>
        <w:ind w:left="340"/>
      </w:pPr>
      <w:r>
        <w:rPr>
          <w:rFonts w:ascii="Times New Roman" w:hAnsi="Times New Roman"/>
          <w:sz w:val="24"/>
        </w:rPr>
        <w:t>C. Chưa đủ 17 tuổi</w:t>
      </w:r>
    </w:p>
    <w:p>
      <w:pPr>
        <w:spacing w:after="40"/>
        <w:ind w:left="340"/>
      </w:pPr>
      <w:r>
        <w:rPr>
          <w:rFonts w:ascii="Times New Roman" w:hAnsi="Times New Roman"/>
          <w:sz w:val="24"/>
        </w:rPr>
        <w:t>D. Chưa đủ 18 tuổi</w:t>
      </w:r>
    </w:p>
    <w:p>
      <w:pPr>
        <w:spacing w:before="120" w:after="60"/>
      </w:pPr>
      <w:r>
        <w:rPr>
          <w:rFonts w:ascii="Times New Roman" w:hAnsi="Times New Roman"/>
          <w:b/>
          <w:sz w:val="24"/>
        </w:rPr>
        <w:t xml:space="preserve">Câu 14: </w:t>
      </w:r>
      <w:r>
        <w:rPr>
          <w:rFonts w:ascii="Times New Roman" w:hAnsi="Times New Roman"/>
          <w:b/>
          <w:sz w:val="24"/>
        </w:rPr>
        <w:t>Trong quá trình thực hiện hợp đồng lao động, nếu bên nào yêu cầu thay đổi nội dung hợp đồng thì phải báo cho bên kia biết trước ít nhất là bao nhiêu ngày:</w:t>
      </w:r>
    </w:p>
    <w:p>
      <w:pPr>
        <w:spacing w:after="40"/>
        <w:ind w:left="340"/>
      </w:pPr>
      <w:r>
        <w:rPr>
          <w:rFonts w:ascii="Times New Roman" w:hAnsi="Times New Roman"/>
          <w:b/>
          <w:sz w:val="24"/>
          <w:highlight w:val="green"/>
        </w:rPr>
        <w:t>A. 03 ngày</w:t>
      </w:r>
    </w:p>
    <w:p>
      <w:pPr>
        <w:spacing w:after="40"/>
        <w:ind w:left="340"/>
      </w:pPr>
      <w:r>
        <w:rPr>
          <w:rFonts w:ascii="Times New Roman" w:hAnsi="Times New Roman"/>
          <w:sz w:val="24"/>
        </w:rPr>
        <w:t>B. 05 ngày</w:t>
      </w:r>
    </w:p>
    <w:p>
      <w:pPr>
        <w:spacing w:after="40"/>
        <w:ind w:left="340"/>
      </w:pPr>
      <w:r>
        <w:rPr>
          <w:rFonts w:ascii="Times New Roman" w:hAnsi="Times New Roman"/>
          <w:sz w:val="24"/>
        </w:rPr>
        <w:t>C. 07 ngày</w:t>
      </w:r>
    </w:p>
    <w:p>
      <w:pPr>
        <w:spacing w:after="40"/>
        <w:ind w:left="340"/>
      </w:pPr>
      <w:r>
        <w:rPr>
          <w:rFonts w:ascii="Times New Roman" w:hAnsi="Times New Roman"/>
          <w:sz w:val="24"/>
        </w:rPr>
        <w:t>D. 09 ngày</w:t>
      </w:r>
    </w:p>
    <w:p>
      <w:pPr>
        <w:spacing w:before="120" w:after="60"/>
      </w:pPr>
      <w:r>
        <w:rPr>
          <w:rFonts w:ascii="Times New Roman" w:hAnsi="Times New Roman"/>
          <w:b/>
          <w:sz w:val="24"/>
        </w:rPr>
        <w:t xml:space="preserve">Câu 15: </w:t>
      </w:r>
      <w:r>
        <w:rPr>
          <w:rFonts w:ascii="Times New Roman" w:hAnsi="Times New Roman"/>
          <w:b/>
          <w:sz w:val="24"/>
        </w:rPr>
        <w:t>Theo quy định của Bộ luật lao động tiền lương làm thêm giờ trong ngày nghỉ hàng tuần ít nhất bằng:</w:t>
      </w:r>
    </w:p>
    <w:p>
      <w:pPr>
        <w:spacing w:after="40"/>
        <w:ind w:left="340"/>
      </w:pPr>
      <w:r>
        <w:rPr>
          <w:rFonts w:ascii="Times New Roman" w:hAnsi="Times New Roman"/>
          <w:sz w:val="24"/>
        </w:rPr>
        <w:t>A. 150%</w:t>
      </w:r>
    </w:p>
    <w:p>
      <w:pPr>
        <w:spacing w:after="40"/>
        <w:ind w:left="340"/>
      </w:pPr>
      <w:r>
        <w:rPr>
          <w:rFonts w:ascii="Times New Roman" w:hAnsi="Times New Roman"/>
          <w:b/>
          <w:sz w:val="24"/>
          <w:highlight w:val="green"/>
        </w:rPr>
        <w:t>B. 200%</w:t>
      </w:r>
    </w:p>
    <w:p>
      <w:pPr>
        <w:spacing w:after="40"/>
        <w:ind w:left="340"/>
      </w:pPr>
      <w:r>
        <w:rPr>
          <w:rFonts w:ascii="Times New Roman" w:hAnsi="Times New Roman"/>
          <w:sz w:val="24"/>
        </w:rPr>
        <w:t>C. 250%</w:t>
      </w:r>
    </w:p>
    <w:p>
      <w:pPr>
        <w:spacing w:after="40"/>
        <w:ind w:left="340"/>
      </w:pPr>
      <w:r>
        <w:rPr>
          <w:rFonts w:ascii="Times New Roman" w:hAnsi="Times New Roman"/>
          <w:sz w:val="24"/>
        </w:rPr>
        <w:t>D. 300%</w:t>
      </w:r>
    </w:p>
    <w:p>
      <w:pPr>
        <w:spacing w:before="120" w:after="60"/>
      </w:pPr>
      <w:r>
        <w:rPr>
          <w:rFonts w:ascii="Times New Roman" w:hAnsi="Times New Roman"/>
          <w:b/>
          <w:sz w:val="24"/>
        </w:rPr>
        <w:t xml:space="preserve">Câu 16: </w:t>
      </w:r>
      <w:r>
        <w:rPr>
          <w:rFonts w:ascii="Times New Roman" w:hAnsi="Times New Roman"/>
          <w:b/>
          <w:sz w:val="24"/>
        </w:rPr>
        <w:t>Theo Luật bảo hiểm xã hội quy định có bao nhiêu loại hình bảo hiểm xã hội:</w:t>
      </w:r>
    </w:p>
    <w:p>
      <w:pPr>
        <w:spacing w:after="40"/>
        <w:ind w:left="340"/>
      </w:pPr>
      <w:r>
        <w:rPr>
          <w:rFonts w:ascii="Times New Roman" w:hAnsi="Times New Roman"/>
          <w:b/>
          <w:sz w:val="24"/>
          <w:highlight w:val="green"/>
        </w:rPr>
        <w:t>A. 02 loại</w:t>
      </w:r>
    </w:p>
    <w:p>
      <w:pPr>
        <w:spacing w:after="40"/>
        <w:ind w:left="340"/>
      </w:pPr>
      <w:r>
        <w:rPr>
          <w:rFonts w:ascii="Times New Roman" w:hAnsi="Times New Roman"/>
          <w:sz w:val="24"/>
        </w:rPr>
        <w:t>B. 03 loại</w:t>
      </w:r>
    </w:p>
    <w:p>
      <w:pPr>
        <w:spacing w:after="40"/>
        <w:ind w:left="340"/>
      </w:pPr>
      <w:r>
        <w:rPr>
          <w:rFonts w:ascii="Times New Roman" w:hAnsi="Times New Roman"/>
          <w:sz w:val="24"/>
        </w:rPr>
        <w:t>C. 04 loại</w:t>
      </w:r>
    </w:p>
    <w:p>
      <w:pPr>
        <w:spacing w:after="40"/>
        <w:ind w:left="340"/>
      </w:pPr>
      <w:r>
        <w:rPr>
          <w:rFonts w:ascii="Times New Roman" w:hAnsi="Times New Roman"/>
          <w:sz w:val="24"/>
        </w:rPr>
        <w:t>D. 05 loại</w:t>
      </w:r>
    </w:p>
    <w:p>
      <w:pPr>
        <w:spacing w:before="120" w:after="60"/>
      </w:pPr>
      <w:r>
        <w:rPr>
          <w:rFonts w:ascii="Times New Roman" w:hAnsi="Times New Roman"/>
          <w:b/>
          <w:sz w:val="24"/>
        </w:rPr>
        <w:t xml:space="preserve">Câu 17: </w:t>
      </w:r>
      <w:r>
        <w:rPr>
          <w:rFonts w:ascii="Times New Roman" w:hAnsi="Times New Roman"/>
          <w:b/>
          <w:sz w:val="24"/>
        </w:rPr>
        <w:t>Theo quy định của Bộ luật lao động thời gian làm việc tiêu chuẩn trong điều kiện đặc biệt được rút ngắn là bao nhiêu so với thời gian làm việc tiêu chuẩn trong điều kiện lao động bình thường:</w:t>
      </w:r>
    </w:p>
    <w:p>
      <w:pPr>
        <w:spacing w:after="40"/>
        <w:ind w:left="340"/>
      </w:pPr>
      <w:r>
        <w:rPr>
          <w:rFonts w:ascii="Times New Roman" w:hAnsi="Times New Roman"/>
          <w:b/>
          <w:sz w:val="24"/>
          <w:highlight w:val="green"/>
        </w:rPr>
        <w:t>A. 0,5 giờ đến 1,0 giờ</w:t>
      </w:r>
    </w:p>
    <w:p>
      <w:pPr>
        <w:spacing w:after="40"/>
        <w:ind w:left="340"/>
      </w:pPr>
      <w:r>
        <w:rPr>
          <w:rFonts w:ascii="Times New Roman" w:hAnsi="Times New Roman"/>
          <w:sz w:val="24"/>
        </w:rPr>
        <w:t>B. 1,0 giờ đến 1,5 giờ</w:t>
      </w:r>
    </w:p>
    <w:p>
      <w:pPr>
        <w:spacing w:after="40"/>
        <w:ind w:left="340"/>
      </w:pPr>
      <w:r>
        <w:rPr>
          <w:rFonts w:ascii="Times New Roman" w:hAnsi="Times New Roman"/>
          <w:sz w:val="24"/>
        </w:rPr>
        <w:t>C. 1,0 giờ đến 2,0 giờ</w:t>
      </w:r>
    </w:p>
    <w:p>
      <w:pPr>
        <w:spacing w:after="40"/>
        <w:ind w:left="340"/>
      </w:pPr>
      <w:r>
        <w:rPr>
          <w:rFonts w:ascii="Times New Roman" w:hAnsi="Times New Roman"/>
          <w:sz w:val="24"/>
        </w:rPr>
        <w:t>D. 1,0 giờ đến 2,5 giờ</w:t>
      </w:r>
    </w:p>
    <w:p>
      <w:pPr>
        <w:spacing w:before="120" w:after="60"/>
      </w:pPr>
      <w:r>
        <w:rPr>
          <w:rFonts w:ascii="Times New Roman" w:hAnsi="Times New Roman"/>
          <w:b/>
          <w:sz w:val="24"/>
        </w:rPr>
        <w:t xml:space="preserve">Câu 18: </w:t>
      </w:r>
      <w:r>
        <w:rPr>
          <w:rFonts w:ascii="Times New Roman" w:hAnsi="Times New Roman"/>
          <w:b/>
          <w:sz w:val="24"/>
        </w:rPr>
        <w:t>Một số trường hợp Chính phủ cho phép thỏa thuận làm thêm tối đa là bao nhiêu giờ trong một năm:</w:t>
      </w:r>
    </w:p>
    <w:p>
      <w:pPr>
        <w:spacing w:after="40"/>
        <w:ind w:left="340"/>
      </w:pPr>
      <w:r>
        <w:rPr>
          <w:rFonts w:ascii="Times New Roman" w:hAnsi="Times New Roman"/>
          <w:sz w:val="24"/>
        </w:rPr>
        <w:t>A. 150 giờ trong một năm</w:t>
      </w:r>
    </w:p>
    <w:p>
      <w:pPr>
        <w:spacing w:after="40"/>
        <w:ind w:left="340"/>
      </w:pPr>
      <w:r>
        <w:rPr>
          <w:rFonts w:ascii="Times New Roman" w:hAnsi="Times New Roman"/>
          <w:sz w:val="24"/>
        </w:rPr>
        <w:t>B. 200 giờ trong một năm</w:t>
      </w:r>
    </w:p>
    <w:p>
      <w:pPr>
        <w:spacing w:after="40"/>
        <w:ind w:left="340"/>
      </w:pPr>
      <w:r>
        <w:rPr>
          <w:rFonts w:ascii="Times New Roman" w:hAnsi="Times New Roman"/>
          <w:sz w:val="24"/>
        </w:rPr>
        <w:t>C. 250 giờ trong một năm</w:t>
      </w:r>
    </w:p>
    <w:p>
      <w:pPr>
        <w:spacing w:after="40"/>
        <w:ind w:left="340"/>
      </w:pPr>
      <w:r>
        <w:rPr>
          <w:rFonts w:ascii="Times New Roman" w:hAnsi="Times New Roman"/>
          <w:b/>
          <w:sz w:val="24"/>
          <w:highlight w:val="green"/>
        </w:rPr>
        <w:t>D. 300 giờ trong một năm</w:t>
      </w:r>
    </w:p>
    <w:p>
      <w:pPr>
        <w:spacing w:before="120" w:after="60"/>
      </w:pPr>
      <w:r>
        <w:rPr>
          <w:rFonts w:ascii="Times New Roman" w:hAnsi="Times New Roman"/>
          <w:b/>
          <w:sz w:val="24"/>
        </w:rPr>
        <w:t xml:space="preserve">Câu 19: </w:t>
      </w:r>
      <w:r>
        <w:rPr>
          <w:rFonts w:ascii="Times New Roman" w:hAnsi="Times New Roman"/>
          <w:b/>
          <w:sz w:val="24"/>
        </w:rPr>
        <w:t>Theo quy định của Bộ luật lao động mức nghỉ cơ bản đối với người lao động làm công việc trong điều kiện nặng nhọc, độc hại, nguy hiểm hoặc ở những nơi có điều kiện sinh sống khắc nghiệt:</w:t>
      </w:r>
    </w:p>
    <w:p>
      <w:pPr>
        <w:spacing w:after="40"/>
        <w:ind w:left="340"/>
      </w:pPr>
      <w:r>
        <w:rPr>
          <w:rFonts w:ascii="Times New Roman" w:hAnsi="Times New Roman"/>
          <w:sz w:val="24"/>
        </w:rPr>
        <w:t>A. 12 ngày/năm</w:t>
      </w:r>
    </w:p>
    <w:p>
      <w:pPr>
        <w:spacing w:after="40"/>
        <w:ind w:left="340"/>
      </w:pPr>
      <w:r>
        <w:rPr>
          <w:rFonts w:ascii="Times New Roman" w:hAnsi="Times New Roman"/>
          <w:b/>
          <w:sz w:val="24"/>
          <w:highlight w:val="green"/>
        </w:rPr>
        <w:t>B. 14 ngày/năm</w:t>
      </w:r>
    </w:p>
    <w:p>
      <w:pPr>
        <w:spacing w:after="40"/>
        <w:ind w:left="340"/>
      </w:pPr>
      <w:r>
        <w:rPr>
          <w:rFonts w:ascii="Times New Roman" w:hAnsi="Times New Roman"/>
          <w:sz w:val="24"/>
        </w:rPr>
        <w:t>C. 16 ngày/năm</w:t>
      </w:r>
    </w:p>
    <w:p>
      <w:pPr>
        <w:spacing w:after="40"/>
        <w:ind w:left="340"/>
      </w:pPr>
      <w:r>
        <w:rPr>
          <w:rFonts w:ascii="Times New Roman" w:hAnsi="Times New Roman"/>
          <w:sz w:val="24"/>
        </w:rPr>
        <w:t>D. 18 ngày/năm</w:t>
      </w:r>
    </w:p>
    <w:p>
      <w:pPr>
        <w:spacing w:before="120" w:after="60"/>
      </w:pPr>
      <w:r>
        <w:rPr>
          <w:rFonts w:ascii="Times New Roman" w:hAnsi="Times New Roman"/>
          <w:b/>
          <w:sz w:val="24"/>
        </w:rPr>
        <w:t xml:space="preserve">Câu 20: </w:t>
      </w:r>
      <w:r>
        <w:rPr>
          <w:rFonts w:ascii="Times New Roman" w:hAnsi="Times New Roman"/>
          <w:b/>
          <w:sz w:val="24"/>
        </w:rPr>
        <w:t>Theo quy định của Bộ luật lao động người lao động được nghỉ kết hôn là:</w:t>
      </w:r>
    </w:p>
    <w:p>
      <w:pPr>
        <w:spacing w:after="40"/>
        <w:ind w:left="340"/>
      </w:pPr>
      <w:r>
        <w:rPr>
          <w:rFonts w:ascii="Times New Roman" w:hAnsi="Times New Roman"/>
          <w:b/>
          <w:sz w:val="24"/>
          <w:highlight w:val="green"/>
        </w:rPr>
        <w:t>A. 03 ngày</w:t>
      </w:r>
    </w:p>
    <w:p>
      <w:pPr>
        <w:spacing w:after="40"/>
        <w:ind w:left="340"/>
      </w:pPr>
      <w:r>
        <w:rPr>
          <w:rFonts w:ascii="Times New Roman" w:hAnsi="Times New Roman"/>
          <w:sz w:val="24"/>
        </w:rPr>
        <w:t>B. 05 ngày</w:t>
      </w:r>
    </w:p>
    <w:p>
      <w:pPr>
        <w:spacing w:after="40"/>
        <w:ind w:left="340"/>
      </w:pPr>
      <w:r>
        <w:rPr>
          <w:rFonts w:ascii="Times New Roman" w:hAnsi="Times New Roman"/>
          <w:sz w:val="24"/>
        </w:rPr>
        <w:t>C. 07 ngày</w:t>
      </w:r>
    </w:p>
    <w:p>
      <w:pPr>
        <w:spacing w:after="40"/>
        <w:ind w:left="340"/>
      </w:pPr>
      <w:r>
        <w:rPr>
          <w:rFonts w:ascii="Times New Roman" w:hAnsi="Times New Roman"/>
          <w:sz w:val="24"/>
        </w:rPr>
        <w:t>D. 09 ngày</w:t>
      </w:r>
    </w:p>
    <w:p>
      <w:pPr>
        <w:spacing w:before="120" w:after="60"/>
      </w:pPr>
      <w:r>
        <w:rPr>
          <w:rFonts w:ascii="Times New Roman" w:hAnsi="Times New Roman"/>
          <w:b/>
          <w:sz w:val="24"/>
        </w:rPr>
        <w:t xml:space="preserve">Câu 21: </w:t>
      </w:r>
      <w:r>
        <w:rPr>
          <w:rFonts w:ascii="Times New Roman" w:hAnsi="Times New Roman"/>
          <w:b/>
          <w:sz w:val="24"/>
        </w:rPr>
        <w:t>Trong tranh chấp lao động tập thể về lợi ích chủ thể nào sau đây có thẩm quyền giải quyết tranh chấp:</w:t>
      </w:r>
    </w:p>
    <w:p>
      <w:pPr>
        <w:spacing w:after="40"/>
        <w:ind w:left="340"/>
      </w:pPr>
      <w:r>
        <w:rPr>
          <w:rFonts w:ascii="Times New Roman" w:hAnsi="Times New Roman"/>
          <w:sz w:val="24"/>
        </w:rPr>
        <w:t>A. Chủ tịch ủy ban nhân cấp huyện</w:t>
      </w:r>
    </w:p>
    <w:p>
      <w:pPr>
        <w:spacing w:after="40"/>
        <w:ind w:left="340"/>
      </w:pPr>
      <w:r>
        <w:rPr>
          <w:rFonts w:ascii="Times New Roman" w:hAnsi="Times New Roman"/>
          <w:sz w:val="24"/>
        </w:rPr>
        <w:t>B. Chủ tịch ủy ban nhân cấp tỉnh</w:t>
      </w:r>
    </w:p>
    <w:p>
      <w:pPr>
        <w:spacing w:after="40"/>
        <w:ind w:left="340"/>
      </w:pPr>
      <w:r>
        <w:rPr>
          <w:rFonts w:ascii="Times New Roman" w:hAnsi="Times New Roman"/>
          <w:b/>
          <w:sz w:val="24"/>
          <w:highlight w:val="green"/>
        </w:rPr>
        <w:t>C. Hội đồng trọng tài lao động</w:t>
      </w:r>
    </w:p>
    <w:p>
      <w:pPr>
        <w:spacing w:after="40"/>
        <w:ind w:left="340"/>
      </w:pPr>
      <w:r>
        <w:rPr>
          <w:rFonts w:ascii="Times New Roman" w:hAnsi="Times New Roman"/>
          <w:sz w:val="24"/>
        </w:rPr>
        <w:t>D. Tòa án nhân dân</w:t>
      </w:r>
    </w:p>
    <w:p>
      <w:pPr>
        <w:spacing w:before="120" w:after="60"/>
      </w:pPr>
      <w:r>
        <w:rPr>
          <w:rFonts w:ascii="Times New Roman" w:hAnsi="Times New Roman"/>
          <w:b/>
          <w:sz w:val="24"/>
        </w:rPr>
        <w:t xml:space="preserve">Câu 22: </w:t>
      </w:r>
      <w:r>
        <w:rPr>
          <w:rFonts w:ascii="Times New Roman" w:hAnsi="Times New Roman"/>
          <w:b/>
          <w:sz w:val="24"/>
        </w:rPr>
        <w:t>Độ tuổi nào chỉ chịu trách nhiệm về vi phạm hành chính do cố ý là:</w:t>
      </w:r>
    </w:p>
    <w:p>
      <w:pPr>
        <w:spacing w:after="40"/>
        <w:ind w:left="340"/>
      </w:pPr>
      <w:r>
        <w:rPr>
          <w:rFonts w:ascii="Times New Roman" w:hAnsi="Times New Roman"/>
          <w:sz w:val="24"/>
        </w:rPr>
        <w:t>A. 14 tuổi đến dưới 15 tuổi</w:t>
      </w:r>
    </w:p>
    <w:p>
      <w:pPr>
        <w:spacing w:after="40"/>
        <w:ind w:left="340"/>
      </w:pPr>
      <w:r>
        <w:rPr>
          <w:rFonts w:ascii="Times New Roman" w:hAnsi="Times New Roman"/>
          <w:b/>
          <w:sz w:val="24"/>
          <w:highlight w:val="green"/>
        </w:rPr>
        <w:t>B. 14 tuổi đến dưới 16 tuổi</w:t>
      </w:r>
    </w:p>
    <w:p>
      <w:pPr>
        <w:spacing w:after="40"/>
        <w:ind w:left="340"/>
      </w:pPr>
      <w:r>
        <w:rPr>
          <w:rFonts w:ascii="Times New Roman" w:hAnsi="Times New Roman"/>
          <w:sz w:val="24"/>
        </w:rPr>
        <w:t>C. 14 tuổi đến dưới 17 tuổi</w:t>
      </w:r>
    </w:p>
    <w:p>
      <w:pPr>
        <w:spacing w:after="40"/>
        <w:ind w:left="340"/>
      </w:pPr>
      <w:r>
        <w:rPr>
          <w:rFonts w:ascii="Times New Roman" w:hAnsi="Times New Roman"/>
          <w:sz w:val="24"/>
        </w:rPr>
        <w:t>D. 14 tuổi đến dưới 18 tuổi</w:t>
      </w:r>
    </w:p>
    <w:p>
      <w:pPr>
        <w:spacing w:before="120" w:after="60"/>
      </w:pPr>
      <w:r>
        <w:rPr>
          <w:rFonts w:ascii="Times New Roman" w:hAnsi="Times New Roman"/>
          <w:b/>
          <w:sz w:val="24"/>
        </w:rPr>
        <w:t xml:space="preserve">Câu 23: </w:t>
      </w:r>
      <w:r>
        <w:rPr>
          <w:rFonts w:ascii="Times New Roman" w:hAnsi="Times New Roman"/>
          <w:b/>
          <w:sz w:val="24"/>
        </w:rPr>
        <w:t>Điền vào ô chấm phương án đúng: Tội phạm là hành vi nguy hiểm cho xã hội được quy định trong Bộ luật Hình sự, do người có ………………………………….. hoặc pháp nhân thương mại thực hiện một cách cố ý hoặc vô ý…</w:t>
      </w:r>
    </w:p>
    <w:p>
      <w:pPr>
        <w:spacing w:after="40"/>
        <w:ind w:left="340"/>
      </w:pPr>
      <w:r>
        <w:rPr>
          <w:rFonts w:ascii="Times New Roman" w:hAnsi="Times New Roman"/>
          <w:sz w:val="24"/>
        </w:rPr>
        <w:t>A. năng lực hành vi hình sự</w:t>
      </w:r>
    </w:p>
    <w:p>
      <w:pPr>
        <w:spacing w:after="40"/>
        <w:ind w:left="340"/>
      </w:pPr>
      <w:r>
        <w:rPr>
          <w:rFonts w:ascii="Times New Roman" w:hAnsi="Times New Roman"/>
          <w:sz w:val="24"/>
        </w:rPr>
        <w:t>B. năng lực pháp luật hình sự</w:t>
      </w:r>
    </w:p>
    <w:p>
      <w:pPr>
        <w:spacing w:after="40"/>
        <w:ind w:left="340"/>
      </w:pPr>
      <w:r>
        <w:rPr>
          <w:rFonts w:ascii="Times New Roman" w:hAnsi="Times New Roman"/>
          <w:b/>
          <w:sz w:val="24"/>
          <w:highlight w:val="green"/>
        </w:rPr>
        <w:t>C. năng lực trách nhiệm hình sự</w:t>
      </w:r>
    </w:p>
    <w:p>
      <w:pPr>
        <w:spacing w:after="40"/>
        <w:ind w:left="340"/>
      </w:pPr>
      <w:r>
        <w:rPr>
          <w:rFonts w:ascii="Times New Roman" w:hAnsi="Times New Roman"/>
          <w:sz w:val="24"/>
        </w:rPr>
        <w:t>D. năng lực pháp lý hình sự</w:t>
      </w:r>
    </w:p>
    <w:p>
      <w:pPr>
        <w:spacing w:before="120" w:after="60"/>
      </w:pPr>
      <w:r>
        <w:rPr>
          <w:rFonts w:ascii="Times New Roman" w:hAnsi="Times New Roman"/>
          <w:b/>
          <w:sz w:val="24"/>
        </w:rPr>
        <w:t xml:space="preserve">Câu 24: </w:t>
      </w:r>
      <w:r>
        <w:rPr>
          <w:rFonts w:ascii="Times New Roman" w:hAnsi="Times New Roman"/>
          <w:b/>
          <w:sz w:val="24"/>
        </w:rPr>
        <w:t>Độ tuổi chịu trách nhiệm về mọi vi phạm hình sự là:</w:t>
      </w:r>
    </w:p>
    <w:p>
      <w:pPr>
        <w:spacing w:after="40"/>
        <w:ind w:left="340"/>
      </w:pPr>
      <w:r>
        <w:rPr>
          <w:rFonts w:ascii="Times New Roman" w:hAnsi="Times New Roman"/>
          <w:sz w:val="24"/>
        </w:rPr>
        <w:t>A. 14 tuổi</w:t>
      </w:r>
    </w:p>
    <w:p>
      <w:pPr>
        <w:spacing w:after="40"/>
        <w:ind w:left="340"/>
      </w:pPr>
      <w:r>
        <w:rPr>
          <w:rFonts w:ascii="Times New Roman" w:hAnsi="Times New Roman"/>
          <w:sz w:val="24"/>
        </w:rPr>
        <w:t>B. 15 tuổi</w:t>
      </w:r>
    </w:p>
    <w:p>
      <w:pPr>
        <w:spacing w:after="40"/>
        <w:ind w:left="340"/>
      </w:pPr>
      <w:r>
        <w:rPr>
          <w:rFonts w:ascii="Times New Roman" w:hAnsi="Times New Roman"/>
          <w:b/>
          <w:sz w:val="24"/>
          <w:highlight w:val="green"/>
        </w:rPr>
        <w:t>C. 16 tuổi</w:t>
      </w:r>
    </w:p>
    <w:p>
      <w:pPr>
        <w:spacing w:after="40"/>
        <w:ind w:left="340"/>
      </w:pPr>
      <w:r>
        <w:rPr>
          <w:rFonts w:ascii="Times New Roman" w:hAnsi="Times New Roman"/>
          <w:sz w:val="24"/>
        </w:rPr>
        <w:t>D. 17 tuổi</w:t>
      </w:r>
    </w:p>
    <w:p>
      <w:pPr>
        <w:spacing w:before="120" w:after="60"/>
      </w:pPr>
      <w:r>
        <w:rPr>
          <w:rFonts w:ascii="Times New Roman" w:hAnsi="Times New Roman"/>
          <w:b/>
          <w:sz w:val="24"/>
        </w:rPr>
        <w:t xml:space="preserve">Câu 25: </w:t>
      </w:r>
      <w:r>
        <w:rPr>
          <w:rFonts w:ascii="Times New Roman" w:hAnsi="Times New Roman"/>
          <w:b/>
          <w:sz w:val="24"/>
        </w:rPr>
        <w:t>Trong các yếu tố của mặt khách quan của tội phạm yếu tố nào là quan trọng nhất bắt buộc phải có:</w:t>
      </w:r>
    </w:p>
    <w:p>
      <w:pPr>
        <w:spacing w:after="40"/>
        <w:ind w:left="340"/>
      </w:pPr>
      <w:r>
        <w:rPr>
          <w:rFonts w:ascii="Times New Roman" w:hAnsi="Times New Roman"/>
          <w:b/>
          <w:sz w:val="24"/>
          <w:highlight w:val="green"/>
        </w:rPr>
        <w:t>A. Hành vi nguy hiểm cho xã hội</w:t>
      </w:r>
    </w:p>
    <w:p>
      <w:pPr>
        <w:spacing w:after="40"/>
        <w:ind w:left="340"/>
      </w:pPr>
      <w:r>
        <w:rPr>
          <w:rFonts w:ascii="Times New Roman" w:hAnsi="Times New Roman"/>
          <w:sz w:val="24"/>
        </w:rPr>
        <w:t>B. Hậu quả nguy hiểm cho xã hội</w:t>
      </w:r>
    </w:p>
    <w:p>
      <w:pPr>
        <w:spacing w:after="40"/>
        <w:ind w:left="340"/>
      </w:pPr>
      <w:r>
        <w:rPr>
          <w:rFonts w:ascii="Times New Roman" w:hAnsi="Times New Roman"/>
          <w:sz w:val="24"/>
        </w:rPr>
        <w:t>C. Công cụ phạm tội</w:t>
      </w:r>
    </w:p>
    <w:p>
      <w:pPr>
        <w:spacing w:after="40"/>
        <w:ind w:left="340"/>
      </w:pPr>
      <w:r>
        <w:rPr>
          <w:rFonts w:ascii="Times New Roman" w:hAnsi="Times New Roman"/>
          <w:sz w:val="24"/>
        </w:rPr>
        <w:t>D. Phương tiện phạm tội</w:t>
      </w:r>
    </w:p>
    <w:p>
      <w:pPr>
        <w:spacing w:before="120" w:after="60"/>
      </w:pPr>
      <w:r>
        <w:rPr>
          <w:rFonts w:ascii="Times New Roman" w:hAnsi="Times New Roman"/>
          <w:b/>
          <w:sz w:val="24"/>
        </w:rPr>
        <w:t xml:space="preserve">Câu 26: </w:t>
      </w:r>
      <w:r>
        <w:rPr>
          <w:rFonts w:ascii="Times New Roman" w:hAnsi="Times New Roman"/>
          <w:b/>
          <w:sz w:val="24"/>
        </w:rPr>
        <w:t>Trong các yếu tố sau yếu tố nào trong một số cấu thành tội phạm không nhất thiết phải có trong mặt chủ quan:</w:t>
      </w:r>
    </w:p>
    <w:p>
      <w:pPr>
        <w:spacing w:after="40"/>
        <w:ind w:left="340"/>
      </w:pPr>
      <w:r>
        <w:rPr>
          <w:rFonts w:ascii="Times New Roman" w:hAnsi="Times New Roman"/>
          <w:sz w:val="24"/>
        </w:rPr>
        <w:t>A. Phương tiện phạm tội</w:t>
      </w:r>
    </w:p>
    <w:p>
      <w:pPr>
        <w:spacing w:after="40"/>
        <w:ind w:left="340"/>
      </w:pPr>
      <w:r>
        <w:rPr>
          <w:rFonts w:ascii="Times New Roman" w:hAnsi="Times New Roman"/>
          <w:b/>
          <w:sz w:val="24"/>
          <w:highlight w:val="green"/>
        </w:rPr>
        <w:t>B. Động cơ phạm tội</w:t>
      </w:r>
    </w:p>
    <w:p>
      <w:pPr>
        <w:spacing w:after="40"/>
        <w:ind w:left="340"/>
      </w:pPr>
      <w:r>
        <w:rPr>
          <w:rFonts w:ascii="Times New Roman" w:hAnsi="Times New Roman"/>
          <w:sz w:val="24"/>
        </w:rPr>
        <w:t>C. Lỗi</w:t>
      </w:r>
    </w:p>
    <w:p>
      <w:pPr>
        <w:spacing w:after="40"/>
        <w:ind w:left="340"/>
      </w:pPr>
      <w:r>
        <w:rPr>
          <w:rFonts w:ascii="Times New Roman" w:hAnsi="Times New Roman"/>
          <w:sz w:val="24"/>
        </w:rPr>
        <w:t>D. Hành vi phạm tội</w:t>
      </w:r>
    </w:p>
    <w:p>
      <w:pPr>
        <w:spacing w:before="120" w:after="60"/>
      </w:pPr>
      <w:r>
        <w:rPr>
          <w:rFonts w:ascii="Times New Roman" w:hAnsi="Times New Roman"/>
          <w:b/>
          <w:sz w:val="24"/>
        </w:rPr>
        <w:t xml:space="preserve">Câu 27: </w:t>
      </w:r>
      <w:r>
        <w:rPr>
          <w:rFonts w:ascii="Times New Roman" w:hAnsi="Times New Roman"/>
          <w:b/>
          <w:sz w:val="24"/>
        </w:rPr>
        <w:t>Tội phạm nghiêm trọng là tội phạm có tính chất và mức độ nguy hiểm cho xã hội lớn mà mức cao nhất của khung hình phạt do Bộ luật hình sự định đối với tội ấy là từ trên:</w:t>
      </w:r>
    </w:p>
    <w:p>
      <w:pPr>
        <w:spacing w:after="40"/>
        <w:ind w:left="340"/>
      </w:pPr>
      <w:r>
        <w:rPr>
          <w:rFonts w:ascii="Times New Roman" w:hAnsi="Times New Roman"/>
          <w:sz w:val="24"/>
        </w:rPr>
        <w:t>A. 03 năm tù đến 04 năm tù</w:t>
      </w:r>
    </w:p>
    <w:p>
      <w:pPr>
        <w:spacing w:after="40"/>
        <w:ind w:left="340"/>
      </w:pPr>
      <w:r>
        <w:rPr>
          <w:rFonts w:ascii="Times New Roman" w:hAnsi="Times New Roman"/>
          <w:sz w:val="24"/>
        </w:rPr>
        <w:t>B. 03 năm tù đến 05 năm tù</w:t>
      </w:r>
    </w:p>
    <w:p>
      <w:pPr>
        <w:spacing w:after="40"/>
        <w:ind w:left="340"/>
      </w:pPr>
      <w:r>
        <w:rPr>
          <w:rFonts w:ascii="Times New Roman" w:hAnsi="Times New Roman"/>
          <w:sz w:val="24"/>
        </w:rPr>
        <w:t>C. 03 năm tù đến 06 năm tù</w:t>
      </w:r>
    </w:p>
    <w:p>
      <w:pPr>
        <w:spacing w:after="40"/>
        <w:ind w:left="340"/>
      </w:pPr>
      <w:r>
        <w:rPr>
          <w:rFonts w:ascii="Times New Roman" w:hAnsi="Times New Roman"/>
          <w:b/>
          <w:sz w:val="24"/>
          <w:highlight w:val="green"/>
        </w:rPr>
        <w:t>D. 03 năm tù đến 07 năm tù</w:t>
      </w:r>
    </w:p>
    <w:p>
      <w:pPr>
        <w:spacing w:before="120" w:after="60"/>
      </w:pPr>
      <w:r>
        <w:rPr>
          <w:rFonts w:ascii="Times New Roman" w:hAnsi="Times New Roman"/>
          <w:b/>
          <w:sz w:val="24"/>
        </w:rPr>
        <w:t xml:space="preserve">Câu 28: </w:t>
      </w:r>
      <w:r>
        <w:rPr>
          <w:rFonts w:ascii="Times New Roman" w:hAnsi="Times New Roman"/>
          <w:b/>
          <w:sz w:val="24"/>
        </w:rPr>
        <w:t>Nguyễn Văn A bị xét xử với tội danh ‘Giết người’ và mức phạt tù áp dụng là 18 năm tù. Vậy A thuộc loại tội phạm nào:</w:t>
      </w:r>
    </w:p>
    <w:p>
      <w:pPr>
        <w:spacing w:after="40"/>
        <w:ind w:left="340"/>
      </w:pPr>
      <w:r>
        <w:rPr>
          <w:rFonts w:ascii="Times New Roman" w:hAnsi="Times New Roman"/>
          <w:sz w:val="24"/>
        </w:rPr>
        <w:t>A. Ít nghiêm trọng</w:t>
      </w:r>
    </w:p>
    <w:p>
      <w:pPr>
        <w:spacing w:after="40"/>
        <w:ind w:left="340"/>
      </w:pPr>
      <w:r>
        <w:rPr>
          <w:rFonts w:ascii="Times New Roman" w:hAnsi="Times New Roman"/>
          <w:sz w:val="24"/>
        </w:rPr>
        <w:t>B. Nghiêm trọng</w:t>
      </w:r>
    </w:p>
    <w:p>
      <w:pPr>
        <w:spacing w:after="40"/>
        <w:ind w:left="340"/>
      </w:pPr>
      <w:r>
        <w:rPr>
          <w:rFonts w:ascii="Times New Roman" w:hAnsi="Times New Roman"/>
          <w:sz w:val="24"/>
        </w:rPr>
        <w:t>C. Rất nghiêm trọng</w:t>
      </w:r>
    </w:p>
    <w:p>
      <w:pPr>
        <w:spacing w:after="40"/>
        <w:ind w:left="340"/>
      </w:pPr>
      <w:r>
        <w:rPr>
          <w:rFonts w:ascii="Times New Roman" w:hAnsi="Times New Roman"/>
          <w:b/>
          <w:sz w:val="24"/>
          <w:highlight w:val="green"/>
        </w:rPr>
        <w:t>D. Đặc biệt nghiêm trọng</w:t>
      </w:r>
    </w:p>
    <w:p>
      <w:pPr>
        <w:spacing w:before="120" w:after="60"/>
      </w:pPr>
      <w:r>
        <w:rPr>
          <w:rFonts w:ascii="Times New Roman" w:hAnsi="Times New Roman"/>
          <w:b/>
          <w:sz w:val="24"/>
        </w:rPr>
        <w:t xml:space="preserve">Câu 29: </w:t>
      </w:r>
      <w:r>
        <w:rPr>
          <w:rFonts w:ascii="Times New Roman" w:hAnsi="Times New Roman"/>
          <w:b/>
          <w:sz w:val="24"/>
        </w:rPr>
        <w:t>Nguyễn Văn A bị xét xử với tội danh ‘Cưỡng đoạt tài sản’ và mức phạt tù áp dụng là 5 năm tù. Vậy A thuộc loại tội phạm nào:</w:t>
      </w:r>
    </w:p>
    <w:p>
      <w:pPr>
        <w:spacing w:after="40"/>
        <w:ind w:left="340"/>
      </w:pPr>
      <w:r>
        <w:rPr>
          <w:rFonts w:ascii="Times New Roman" w:hAnsi="Times New Roman"/>
          <w:sz w:val="24"/>
        </w:rPr>
        <w:t>A. Ít nghiêm trọng</w:t>
      </w:r>
    </w:p>
    <w:p>
      <w:pPr>
        <w:spacing w:after="40"/>
        <w:ind w:left="340"/>
      </w:pPr>
      <w:r>
        <w:rPr>
          <w:rFonts w:ascii="Times New Roman" w:hAnsi="Times New Roman"/>
          <w:b/>
          <w:sz w:val="24"/>
          <w:highlight w:val="green"/>
        </w:rPr>
        <w:t>B. Nghiêm trọng</w:t>
      </w:r>
    </w:p>
    <w:p>
      <w:pPr>
        <w:spacing w:after="40"/>
        <w:ind w:left="340"/>
      </w:pPr>
      <w:r>
        <w:rPr>
          <w:rFonts w:ascii="Times New Roman" w:hAnsi="Times New Roman"/>
          <w:sz w:val="24"/>
        </w:rPr>
        <w:t>C. Rất nghiêm trọng</w:t>
      </w:r>
    </w:p>
    <w:p>
      <w:pPr>
        <w:spacing w:after="40"/>
        <w:ind w:left="340"/>
      </w:pPr>
      <w:r>
        <w:rPr>
          <w:rFonts w:ascii="Times New Roman" w:hAnsi="Times New Roman"/>
          <w:sz w:val="24"/>
        </w:rPr>
        <w:t>D. Đặc biệt nghiêm trọng</w:t>
      </w:r>
    </w:p>
    <w:p>
      <w:pPr>
        <w:spacing w:before="120" w:after="60"/>
      </w:pPr>
      <w:r>
        <w:rPr>
          <w:rFonts w:ascii="Times New Roman" w:hAnsi="Times New Roman"/>
          <w:b/>
          <w:sz w:val="24"/>
        </w:rPr>
        <w:t xml:space="preserve">Câu 30: </w:t>
      </w:r>
      <w:r>
        <w:rPr>
          <w:rFonts w:ascii="Times New Roman" w:hAnsi="Times New Roman"/>
          <w:b/>
          <w:sz w:val="24"/>
        </w:rPr>
        <w:t>Trong các hình phạt sau đây hình phạt nào được coi là hình phạt chính theo quy định của Bộ luật hình sự:</w:t>
      </w:r>
    </w:p>
    <w:p>
      <w:pPr>
        <w:spacing w:after="40"/>
        <w:ind w:left="340"/>
      </w:pPr>
      <w:r>
        <w:rPr>
          <w:rFonts w:ascii="Times New Roman" w:hAnsi="Times New Roman"/>
          <w:sz w:val="24"/>
        </w:rPr>
        <w:t>A. Cấm cư trú</w:t>
      </w:r>
    </w:p>
    <w:p>
      <w:pPr>
        <w:spacing w:after="40"/>
        <w:ind w:left="340"/>
      </w:pPr>
      <w:r>
        <w:rPr>
          <w:rFonts w:ascii="Times New Roman" w:hAnsi="Times New Roman"/>
          <w:b/>
          <w:sz w:val="24"/>
          <w:highlight w:val="green"/>
        </w:rPr>
        <w:t>B. Tù chung thân</w:t>
      </w:r>
    </w:p>
    <w:p>
      <w:pPr>
        <w:spacing w:after="40"/>
        <w:ind w:left="340"/>
      </w:pPr>
      <w:r>
        <w:rPr>
          <w:rFonts w:ascii="Times New Roman" w:hAnsi="Times New Roman"/>
          <w:sz w:val="24"/>
        </w:rPr>
        <w:t>C. Quản chế</w:t>
      </w:r>
    </w:p>
    <w:p>
      <w:pPr>
        <w:spacing w:after="40"/>
        <w:ind w:left="340"/>
      </w:pPr>
      <w:r>
        <w:rPr>
          <w:rFonts w:ascii="Times New Roman" w:hAnsi="Times New Roman"/>
          <w:sz w:val="24"/>
        </w:rPr>
        <w:t>D. Tịch thu tài sản</w:t>
      </w:r>
    </w:p>
    <w:p>
      <w:pPr>
        <w:spacing w:before="120" w:after="60"/>
      </w:pPr>
      <w:r>
        <w:rPr>
          <w:rFonts w:ascii="Times New Roman" w:hAnsi="Times New Roman"/>
          <w:b/>
          <w:sz w:val="24"/>
        </w:rPr>
        <w:t xml:space="preserve">Câu 31: </w:t>
      </w:r>
      <w:r>
        <w:rPr>
          <w:rFonts w:ascii="Times New Roman" w:hAnsi="Times New Roman"/>
          <w:b/>
          <w:sz w:val="24"/>
        </w:rPr>
        <w:t>Trong các hình phạt sau đây hình phạt nào được coi là hình phạt bổ sung theo quy định của Bộ luật hình sự:</w:t>
      </w:r>
    </w:p>
    <w:p>
      <w:pPr>
        <w:spacing w:after="40"/>
        <w:ind w:left="340"/>
      </w:pPr>
      <w:r>
        <w:rPr>
          <w:rFonts w:ascii="Times New Roman" w:hAnsi="Times New Roman"/>
          <w:sz w:val="24"/>
        </w:rPr>
        <w:t>A. Cảnh cáo</w:t>
      </w:r>
    </w:p>
    <w:p>
      <w:pPr>
        <w:spacing w:after="40"/>
        <w:ind w:left="340"/>
      </w:pPr>
      <w:r>
        <w:rPr>
          <w:rFonts w:ascii="Times New Roman" w:hAnsi="Times New Roman"/>
          <w:sz w:val="24"/>
        </w:rPr>
        <w:t>B. Phạt tiền</w:t>
      </w:r>
    </w:p>
    <w:p>
      <w:pPr>
        <w:spacing w:after="40"/>
        <w:ind w:left="340"/>
      </w:pPr>
      <w:r>
        <w:rPr>
          <w:rFonts w:ascii="Times New Roman" w:hAnsi="Times New Roman"/>
          <w:b/>
          <w:sz w:val="24"/>
          <w:highlight w:val="green"/>
        </w:rPr>
        <w:t>C. Cấm đảm nhiệm chức vụ</w:t>
      </w:r>
    </w:p>
    <w:p>
      <w:pPr>
        <w:spacing w:after="40"/>
        <w:ind w:left="340"/>
      </w:pPr>
      <w:r>
        <w:rPr>
          <w:rFonts w:ascii="Times New Roman" w:hAnsi="Times New Roman"/>
          <w:sz w:val="24"/>
        </w:rPr>
        <w:t>D. Cải tạo không giam giữ</w:t>
      </w:r>
    </w:p>
    <w:p>
      <w:pPr>
        <w:spacing w:before="120" w:after="60"/>
      </w:pPr>
      <w:r>
        <w:rPr>
          <w:rFonts w:ascii="Times New Roman" w:hAnsi="Times New Roman"/>
          <w:b/>
          <w:sz w:val="24"/>
        </w:rPr>
        <w:t xml:space="preserve">Câu 32: </w:t>
      </w:r>
      <w:r>
        <w:rPr>
          <w:rFonts w:ascii="Times New Roman" w:hAnsi="Times New Roman"/>
          <w:b/>
          <w:sz w:val="24"/>
        </w:rPr>
        <w:t>Trong các nguyên nhân sau nguyên nhân nào là nguyên nhân khách quan dẫn đến tham nhũng:</w:t>
      </w:r>
    </w:p>
    <w:p>
      <w:pPr>
        <w:spacing w:after="40"/>
        <w:ind w:left="340"/>
      </w:pPr>
      <w:r>
        <w:rPr>
          <w:rFonts w:ascii="Times New Roman" w:hAnsi="Times New Roman"/>
          <w:b/>
          <w:sz w:val="24"/>
          <w:highlight w:val="green"/>
        </w:rPr>
        <w:t>A. Chính sách pháp luật chưa đầy đủ, thiếu đồng bộ, thiếu nhất quán</w:t>
      </w:r>
    </w:p>
    <w:p>
      <w:pPr>
        <w:spacing w:after="40"/>
        <w:ind w:left="340"/>
      </w:pPr>
      <w:r>
        <w:rPr>
          <w:rFonts w:ascii="Times New Roman" w:hAnsi="Times New Roman"/>
          <w:sz w:val="24"/>
        </w:rPr>
        <w:t>B. Cải cách hành chính vẫn còn chậm và lúng túng</w:t>
      </w:r>
    </w:p>
    <w:p>
      <w:pPr>
        <w:spacing w:after="40"/>
        <w:ind w:left="340"/>
      </w:pPr>
      <w:r>
        <w:rPr>
          <w:rFonts w:ascii="Times New Roman" w:hAnsi="Times New Roman"/>
          <w:sz w:val="24"/>
        </w:rPr>
        <w:t>C. Quá trình chuyển đổi cơ chế tồn tại và đan xen giữa cái mới và cái cũ</w:t>
      </w:r>
    </w:p>
    <w:p>
      <w:pPr>
        <w:spacing w:after="40"/>
        <w:ind w:left="340"/>
      </w:pPr>
      <w:r>
        <w:rPr>
          <w:rFonts w:ascii="Times New Roman" w:hAnsi="Times New Roman"/>
          <w:sz w:val="24"/>
        </w:rPr>
        <w:t>D. Thiếu các công cụ phát hiện và xử lý tham nhũng hữu hiệu</w:t>
      </w:r>
    </w:p>
    <w:p>
      <w:pPr>
        <w:spacing w:before="120" w:after="60"/>
      </w:pPr>
      <w:r>
        <w:rPr>
          <w:rFonts w:ascii="Times New Roman" w:hAnsi="Times New Roman"/>
          <w:b/>
          <w:sz w:val="24"/>
        </w:rPr>
        <w:t xml:space="preserve">Câu 33: </w:t>
      </w:r>
      <w:r>
        <w:rPr>
          <w:rFonts w:ascii="Times New Roman" w:hAnsi="Times New Roman"/>
          <w:b/>
          <w:sz w:val="24"/>
        </w:rPr>
        <w:t>Theo quy định của Luật bảo vệ quyền lợi người tiêu dùng thì người tiêu dùng có nghĩa vụ:</w:t>
      </w:r>
    </w:p>
    <w:p>
      <w:pPr>
        <w:spacing w:after="40"/>
        <w:ind w:left="340"/>
      </w:pPr>
      <w:r>
        <w:rPr>
          <w:rFonts w:ascii="Times New Roman" w:hAnsi="Times New Roman"/>
          <w:sz w:val="24"/>
        </w:rPr>
        <w:t>A. Góp ý kiến với tổ chức, cá nhân kinh doanh hàng hóa, dịch vụ về giá cả, chất lượng hàng hoá, dịch vụ, phong cách phục vụ</w:t>
      </w:r>
    </w:p>
    <w:p>
      <w:pPr>
        <w:spacing w:after="40"/>
        <w:ind w:left="340"/>
      </w:pPr>
      <w:r>
        <w:rPr>
          <w:rFonts w:ascii="Times New Roman" w:hAnsi="Times New Roman"/>
          <w:sz w:val="24"/>
        </w:rPr>
        <w:t>B. Tham gia xây dựng và thực thi chính sách, pháp luật về bảo vệ quyền lợi người tiêu dùng</w:t>
      </w:r>
    </w:p>
    <w:p>
      <w:pPr>
        <w:spacing w:after="40"/>
        <w:ind w:left="340"/>
      </w:pPr>
      <w:r>
        <w:rPr>
          <w:rFonts w:ascii="Times New Roman" w:hAnsi="Times New Roman"/>
          <w:b/>
          <w:sz w:val="24"/>
          <w:highlight w:val="green"/>
        </w:rPr>
        <w:t>C. Kiểm tra hàng hoá trước khi nhận</w:t>
      </w:r>
    </w:p>
    <w:p>
      <w:pPr>
        <w:spacing w:after="40"/>
        <w:ind w:left="340"/>
      </w:pPr>
      <w:r>
        <w:rPr>
          <w:rFonts w:ascii="Times New Roman" w:hAnsi="Times New Roman"/>
          <w:sz w:val="24"/>
        </w:rPr>
        <w:t>D. Yêu cầu bồi thường thiệt hại khi hàng hoá, dịch vụ không đúng tiêu chuẩn, quy chuẩn kỹ thuật</w:t>
      </w:r>
    </w:p>
    <w:p>
      <w:pPr>
        <w:spacing w:before="120" w:after="60"/>
      </w:pPr>
      <w:r>
        <w:rPr>
          <w:rFonts w:ascii="Times New Roman" w:hAnsi="Times New Roman"/>
          <w:b/>
          <w:sz w:val="24"/>
        </w:rPr>
        <w:t xml:space="preserve">Câu 34: </w:t>
      </w:r>
      <w:r>
        <w:rPr>
          <w:rFonts w:ascii="Times New Roman" w:hAnsi="Times New Roman"/>
          <w:b/>
          <w:sz w:val="24"/>
        </w:rPr>
        <w:t>Nguyên tắc nào sau đây là nguyên tắc tổ chức và hoạt động của Bộ máy nhà nước Việt Nam?</w:t>
      </w:r>
    </w:p>
    <w:p>
      <w:pPr>
        <w:spacing w:after="40"/>
        <w:ind w:left="340"/>
      </w:pPr>
      <w:r>
        <w:rPr>
          <w:rFonts w:ascii="Times New Roman" w:hAnsi="Times New Roman"/>
          <w:sz w:val="24"/>
        </w:rPr>
        <w:t>A. Quyền lực nhà nước thuộc về nhân dân.</w:t>
      </w:r>
    </w:p>
    <w:p>
      <w:pPr>
        <w:spacing w:after="40"/>
        <w:ind w:left="340"/>
      </w:pPr>
      <w:r>
        <w:rPr>
          <w:rFonts w:ascii="Times New Roman" w:hAnsi="Times New Roman"/>
          <w:sz w:val="24"/>
        </w:rPr>
        <w:t>B. Quyền lực cao nhất thuộc về Chủ tịch nước.</w:t>
      </w:r>
    </w:p>
    <w:p>
      <w:pPr>
        <w:spacing w:after="40"/>
        <w:ind w:left="340"/>
      </w:pPr>
      <w:r>
        <w:rPr>
          <w:rFonts w:ascii="Times New Roman" w:hAnsi="Times New Roman"/>
          <w:b/>
          <w:sz w:val="24"/>
          <w:highlight w:val="green"/>
        </w:rPr>
        <w:t>C. Đảm bảo quyền lực của Đảng trong thực tiễn.</w:t>
      </w:r>
    </w:p>
    <w:p>
      <w:pPr>
        <w:spacing w:after="40"/>
        <w:ind w:left="340"/>
      </w:pPr>
      <w:r>
        <w:rPr>
          <w:rFonts w:ascii="Times New Roman" w:hAnsi="Times New Roman"/>
          <w:sz w:val="24"/>
        </w:rPr>
        <w:t>D. Quyền lực cao nhất thuộc về Thủ tướng.</w:t>
      </w:r>
    </w:p>
    <w:p>
      <w:pPr>
        <w:spacing w:before="120" w:after="60"/>
      </w:pPr>
      <w:r>
        <w:rPr>
          <w:rFonts w:ascii="Times New Roman" w:hAnsi="Times New Roman"/>
          <w:b/>
          <w:sz w:val="24"/>
        </w:rPr>
        <w:t xml:space="preserve">Câu 35: </w:t>
      </w:r>
      <w:r>
        <w:rPr>
          <w:rFonts w:ascii="Times New Roman" w:hAnsi="Times New Roman"/>
          <w:b/>
          <w:sz w:val="24"/>
        </w:rPr>
        <w:t>Nguyên tắc hiến định trong tổ chức và hoạt động của Bộ máy nhà nước Việt Nam là:</w:t>
      </w:r>
    </w:p>
    <w:p>
      <w:pPr>
        <w:spacing w:after="40"/>
        <w:ind w:left="340"/>
      </w:pPr>
      <w:r>
        <w:rPr>
          <w:rFonts w:ascii="Times New Roman" w:hAnsi="Times New Roman"/>
          <w:b/>
          <w:sz w:val="24"/>
          <w:highlight w:val="green"/>
        </w:rPr>
        <w:t>A. Đảm bảo sự lãnh đạo của Đảng.</w:t>
      </w:r>
    </w:p>
    <w:p>
      <w:pPr>
        <w:spacing w:after="40"/>
        <w:ind w:left="340"/>
      </w:pPr>
      <w:r>
        <w:rPr>
          <w:rFonts w:ascii="Times New Roman" w:hAnsi="Times New Roman"/>
          <w:sz w:val="24"/>
        </w:rPr>
        <w:t>B. Đảm bảo sự lãnh đạo của Nhà nước.</w:t>
      </w:r>
    </w:p>
    <w:p>
      <w:pPr>
        <w:spacing w:after="40"/>
        <w:ind w:left="340"/>
      </w:pPr>
      <w:r>
        <w:rPr>
          <w:rFonts w:ascii="Times New Roman" w:hAnsi="Times New Roman"/>
          <w:sz w:val="24"/>
        </w:rPr>
        <w:t>C. Đảm bảo sự lãnh đạo của Quốc hội.</w:t>
      </w:r>
    </w:p>
    <w:p>
      <w:pPr>
        <w:spacing w:after="40"/>
        <w:ind w:left="340"/>
      </w:pPr>
      <w:r>
        <w:rPr>
          <w:rFonts w:ascii="Times New Roman" w:hAnsi="Times New Roman"/>
          <w:sz w:val="24"/>
        </w:rPr>
        <w:t>D. Đảm bảo sự lãnh đạo của Chính phủ.</w:t>
      </w:r>
    </w:p>
    <w:p>
      <w:pPr>
        <w:spacing w:before="120" w:after="60"/>
      </w:pPr>
      <w:r>
        <w:rPr>
          <w:rFonts w:ascii="Times New Roman" w:hAnsi="Times New Roman"/>
          <w:b/>
          <w:sz w:val="24"/>
        </w:rPr>
        <w:t xml:space="preserve">Câu 36: </w:t>
      </w:r>
      <w:r>
        <w:rPr>
          <w:rFonts w:ascii="Times New Roman" w:hAnsi="Times New Roman"/>
          <w:b/>
          <w:sz w:val="24"/>
        </w:rPr>
        <w:t>Nhà nước Cộng hòa xã hội chủ nghĩa Việt Nam quản lí xã hội bằng:</w:t>
      </w:r>
    </w:p>
    <w:p>
      <w:pPr>
        <w:spacing w:after="40"/>
        <w:ind w:left="340"/>
      </w:pPr>
      <w:r>
        <w:rPr>
          <w:rFonts w:ascii="Times New Roman" w:hAnsi="Times New Roman"/>
          <w:b/>
          <w:sz w:val="24"/>
          <w:highlight w:val="green"/>
        </w:rPr>
        <w:t>A. Hiến pháp và pháp luật</w:t>
      </w:r>
    </w:p>
    <w:p>
      <w:pPr>
        <w:spacing w:after="40"/>
        <w:ind w:left="340"/>
      </w:pPr>
      <w:r>
        <w:rPr>
          <w:rFonts w:ascii="Times New Roman" w:hAnsi="Times New Roman"/>
          <w:sz w:val="24"/>
        </w:rPr>
        <w:t>B. Quyền lực của nhà nước</w:t>
      </w:r>
    </w:p>
    <w:p>
      <w:pPr>
        <w:spacing w:after="40"/>
        <w:ind w:left="340"/>
      </w:pPr>
      <w:r>
        <w:rPr>
          <w:rFonts w:ascii="Times New Roman" w:hAnsi="Times New Roman"/>
          <w:sz w:val="24"/>
        </w:rPr>
        <w:t>C. Cơ cấu tổ chức bộ máy</w:t>
      </w:r>
    </w:p>
    <w:p>
      <w:pPr>
        <w:spacing w:after="40"/>
        <w:ind w:left="340"/>
      </w:pPr>
      <w:r>
        <w:rPr>
          <w:rFonts w:ascii="Times New Roman" w:hAnsi="Times New Roman"/>
          <w:sz w:val="24"/>
        </w:rPr>
        <w:t>D. Lực lượng quân đội, công an</w:t>
      </w:r>
    </w:p>
    <w:p>
      <w:pPr>
        <w:spacing w:before="120" w:after="60"/>
      </w:pPr>
      <w:r>
        <w:rPr>
          <w:rFonts w:ascii="Times New Roman" w:hAnsi="Times New Roman"/>
          <w:b/>
          <w:sz w:val="24"/>
        </w:rPr>
        <w:t xml:space="preserve">Câu 37: </w:t>
      </w:r>
      <w:r>
        <w:rPr>
          <w:rFonts w:ascii="Times New Roman" w:hAnsi="Times New Roman"/>
          <w:b/>
          <w:sz w:val="24"/>
        </w:rPr>
        <w:t>Cơ quan quyền lực nhà nước cao nhất của nước Cộng hòa xã hội chủ nghĩa Việt Nam là:</w:t>
      </w:r>
    </w:p>
    <w:p>
      <w:pPr>
        <w:spacing w:after="40"/>
        <w:ind w:left="340"/>
      </w:pPr>
      <w:r>
        <w:rPr>
          <w:rFonts w:ascii="Times New Roman" w:hAnsi="Times New Roman"/>
          <w:b/>
          <w:sz w:val="24"/>
          <w:highlight w:val="green"/>
        </w:rPr>
        <w:t>A. Quốc hội.</w:t>
      </w:r>
    </w:p>
    <w:p>
      <w:pPr>
        <w:spacing w:after="40"/>
        <w:ind w:left="340"/>
      </w:pPr>
      <w:r>
        <w:rPr>
          <w:rFonts w:ascii="Times New Roman" w:hAnsi="Times New Roman"/>
          <w:sz w:val="24"/>
        </w:rPr>
        <w:t>B. Chính Phủ.</w:t>
      </w:r>
    </w:p>
    <w:p>
      <w:pPr>
        <w:spacing w:after="40"/>
        <w:ind w:left="340"/>
      </w:pPr>
      <w:r>
        <w:rPr>
          <w:rFonts w:ascii="Times New Roman" w:hAnsi="Times New Roman"/>
          <w:sz w:val="24"/>
        </w:rPr>
        <w:t>C. Chủ tịch nước.</w:t>
      </w:r>
    </w:p>
    <w:p>
      <w:pPr>
        <w:spacing w:after="40"/>
        <w:ind w:left="340"/>
      </w:pPr>
      <w:r>
        <w:rPr>
          <w:rFonts w:ascii="Times New Roman" w:hAnsi="Times New Roman"/>
          <w:sz w:val="24"/>
        </w:rPr>
        <w:t>D. Ban bí thư.</w:t>
      </w:r>
    </w:p>
    <w:p>
      <w:pPr>
        <w:spacing w:before="120" w:after="60"/>
      </w:pPr>
      <w:r>
        <w:rPr>
          <w:rFonts w:ascii="Times New Roman" w:hAnsi="Times New Roman"/>
          <w:b/>
          <w:sz w:val="24"/>
        </w:rPr>
        <w:t xml:space="preserve">Câu 38: </w:t>
      </w:r>
      <w:r>
        <w:rPr>
          <w:rFonts w:ascii="Times New Roman" w:hAnsi="Times New Roman"/>
          <w:b/>
          <w:sz w:val="24"/>
        </w:rPr>
        <w:t>Cơ quan nào ở nước ta hiện nay thực hiện quyền tư pháp?</w:t>
      </w:r>
    </w:p>
    <w:p>
      <w:pPr>
        <w:spacing w:after="40"/>
        <w:ind w:left="340"/>
      </w:pPr>
      <w:r>
        <w:rPr>
          <w:rFonts w:ascii="Times New Roman" w:hAnsi="Times New Roman"/>
          <w:sz w:val="24"/>
        </w:rPr>
        <w:t>A. Công an nhân dân</w:t>
      </w:r>
    </w:p>
    <w:p>
      <w:pPr>
        <w:spacing w:after="40"/>
        <w:ind w:left="340"/>
      </w:pPr>
      <w:r>
        <w:rPr>
          <w:rFonts w:ascii="Times New Roman" w:hAnsi="Times New Roman"/>
          <w:sz w:val="24"/>
        </w:rPr>
        <w:t>B. Quốc hội và Chính phủ</w:t>
      </w:r>
    </w:p>
    <w:p>
      <w:pPr>
        <w:spacing w:after="40"/>
        <w:ind w:left="340"/>
      </w:pPr>
      <w:r>
        <w:rPr>
          <w:rFonts w:ascii="Times New Roman" w:hAnsi="Times New Roman"/>
          <w:sz w:val="24"/>
        </w:rPr>
        <w:t>C. Uỷ ban nhân dân.</w:t>
      </w:r>
    </w:p>
    <w:p>
      <w:pPr>
        <w:spacing w:after="40"/>
        <w:ind w:left="340"/>
      </w:pPr>
      <w:r>
        <w:rPr>
          <w:rFonts w:ascii="Times New Roman" w:hAnsi="Times New Roman"/>
          <w:b/>
          <w:sz w:val="24"/>
          <w:highlight w:val="green"/>
        </w:rPr>
        <w:t>D. Tòa án nhân dân.</w:t>
      </w:r>
    </w:p>
    <w:p>
      <w:pPr>
        <w:spacing w:before="120" w:after="60"/>
      </w:pPr>
      <w:r>
        <w:rPr>
          <w:rFonts w:ascii="Times New Roman" w:hAnsi="Times New Roman"/>
          <w:b/>
          <w:sz w:val="24"/>
        </w:rPr>
        <w:t xml:space="preserve">Câu 39: </w:t>
      </w:r>
      <w:r>
        <w:rPr>
          <w:rFonts w:ascii="Times New Roman" w:hAnsi="Times New Roman"/>
          <w:b/>
          <w:sz w:val="24"/>
        </w:rPr>
        <w:t>Cơ quan nào dưới đây là cơ quan quyền lực nhà nước ở địa phương?</w:t>
      </w:r>
    </w:p>
    <w:p>
      <w:pPr>
        <w:spacing w:after="40"/>
        <w:ind w:left="340"/>
      </w:pPr>
      <w:r>
        <w:rPr>
          <w:rFonts w:ascii="Times New Roman" w:hAnsi="Times New Roman"/>
          <w:sz w:val="24"/>
        </w:rPr>
        <w:t>A. Tòa án nhân dân</w:t>
      </w:r>
    </w:p>
    <w:p>
      <w:pPr>
        <w:spacing w:after="40"/>
        <w:ind w:left="340"/>
      </w:pPr>
      <w:r>
        <w:rPr>
          <w:rFonts w:ascii="Times New Roman" w:hAnsi="Times New Roman"/>
          <w:b/>
          <w:sz w:val="24"/>
          <w:highlight w:val="green"/>
        </w:rPr>
        <w:t>B. Hội đồng nhân dân</w:t>
      </w:r>
    </w:p>
    <w:p>
      <w:pPr>
        <w:spacing w:after="40"/>
        <w:ind w:left="340"/>
      </w:pPr>
      <w:r>
        <w:rPr>
          <w:rFonts w:ascii="Times New Roman" w:hAnsi="Times New Roman"/>
          <w:sz w:val="24"/>
        </w:rPr>
        <w:t>C. Uỷ ban nhân dân.</w:t>
      </w:r>
    </w:p>
    <w:p>
      <w:pPr>
        <w:spacing w:after="40"/>
        <w:ind w:left="340"/>
      </w:pPr>
      <w:r>
        <w:rPr>
          <w:rFonts w:ascii="Times New Roman" w:hAnsi="Times New Roman"/>
          <w:sz w:val="24"/>
        </w:rPr>
        <w:t>D. Công an nhân dân.</w:t>
      </w:r>
    </w:p>
    <w:p>
      <w:pPr>
        <w:spacing w:before="120" w:after="60"/>
      </w:pPr>
      <w:r>
        <w:rPr>
          <w:rFonts w:ascii="Times New Roman" w:hAnsi="Times New Roman"/>
          <w:b/>
          <w:sz w:val="24"/>
        </w:rPr>
        <w:t xml:space="preserve">Câu 40: </w:t>
      </w:r>
      <w:r>
        <w:rPr>
          <w:rFonts w:ascii="Times New Roman" w:hAnsi="Times New Roman"/>
          <w:b/>
          <w:sz w:val="24"/>
        </w:rPr>
        <w:t>Nhà nước phải ban hành Hiến pháp để:</w:t>
      </w:r>
    </w:p>
    <w:p>
      <w:pPr>
        <w:spacing w:after="40"/>
        <w:ind w:left="340"/>
      </w:pPr>
      <w:r>
        <w:rPr>
          <w:rFonts w:ascii="Times New Roman" w:hAnsi="Times New Roman"/>
          <w:b/>
          <w:sz w:val="24"/>
          <w:highlight w:val="green"/>
        </w:rPr>
        <w:t>A. Quy định những vấn đề cơ bản, quan trọng nhất của Nhà nước và xã hội.</w:t>
      </w:r>
    </w:p>
    <w:p>
      <w:pPr>
        <w:spacing w:after="40"/>
        <w:ind w:left="340"/>
      </w:pPr>
      <w:r>
        <w:rPr>
          <w:rFonts w:ascii="Times New Roman" w:hAnsi="Times New Roman"/>
          <w:sz w:val="24"/>
        </w:rPr>
        <w:t>B. Chấm dứt các hành vi vi phạm pháp luật, ổn định trật tự xã hội</w:t>
      </w:r>
    </w:p>
    <w:p>
      <w:pPr>
        <w:spacing w:after="40"/>
        <w:ind w:left="340"/>
      </w:pPr>
      <w:r>
        <w:rPr>
          <w:rFonts w:ascii="Times New Roman" w:hAnsi="Times New Roman"/>
          <w:sz w:val="24"/>
        </w:rPr>
        <w:t>C. Giáo dục ý thức tôn trọng pháp luật cho người dân.</w:t>
      </w:r>
    </w:p>
    <w:p>
      <w:pPr>
        <w:spacing w:after="40"/>
        <w:ind w:left="340"/>
      </w:pPr>
      <w:r>
        <w:rPr>
          <w:rFonts w:ascii="Times New Roman" w:hAnsi="Times New Roman"/>
          <w:sz w:val="24"/>
        </w:rPr>
        <w:t>D. Tuyên truyền, phổ biến giáo dục pháp luật cho nhân dân.</w:t>
      </w:r>
    </w:p>
    <w:p>
      <w:pPr>
        <w:spacing w:before="120" w:after="60"/>
      </w:pPr>
      <w:r>
        <w:rPr>
          <w:rFonts w:ascii="Times New Roman" w:hAnsi="Times New Roman"/>
          <w:b/>
          <w:sz w:val="24"/>
        </w:rPr>
        <w:t xml:space="preserve">Câu 41: </w:t>
      </w:r>
      <w:r>
        <w:rPr>
          <w:rFonts w:ascii="Times New Roman" w:hAnsi="Times New Roman"/>
          <w:b/>
          <w:sz w:val="24"/>
        </w:rPr>
        <w:t>Quyền và nghĩa vụ của công dân không:</w:t>
      </w:r>
    </w:p>
    <w:p>
      <w:pPr>
        <w:spacing w:after="40"/>
        <w:ind w:left="340"/>
      </w:pPr>
      <w:r>
        <w:rPr>
          <w:rFonts w:ascii="Times New Roman" w:hAnsi="Times New Roman"/>
          <w:b/>
          <w:sz w:val="24"/>
          <w:highlight w:val="green"/>
        </w:rPr>
        <w:t>A. tách rời nhau</w:t>
      </w:r>
    </w:p>
    <w:p>
      <w:pPr>
        <w:spacing w:after="40"/>
        <w:ind w:left="340"/>
      </w:pPr>
      <w:r>
        <w:rPr>
          <w:rFonts w:ascii="Times New Roman" w:hAnsi="Times New Roman"/>
          <w:sz w:val="24"/>
        </w:rPr>
        <w:t>B. ảnh hưởng nhau</w:t>
      </w:r>
    </w:p>
    <w:p>
      <w:pPr>
        <w:spacing w:after="40"/>
        <w:ind w:left="340"/>
      </w:pPr>
      <w:r>
        <w:rPr>
          <w:rFonts w:ascii="Times New Roman" w:hAnsi="Times New Roman"/>
          <w:sz w:val="24"/>
        </w:rPr>
        <w:t>C. liên quan nhau</w:t>
      </w:r>
    </w:p>
    <w:p>
      <w:pPr>
        <w:spacing w:after="40"/>
        <w:ind w:left="340"/>
      </w:pPr>
      <w:r>
        <w:rPr>
          <w:rFonts w:ascii="Times New Roman" w:hAnsi="Times New Roman"/>
          <w:sz w:val="24"/>
        </w:rPr>
        <w:t>D. phụ thuộc nhau</w:t>
      </w:r>
    </w:p>
    <w:p>
      <w:pPr>
        <w:spacing w:before="120" w:after="60"/>
      </w:pPr>
      <w:r>
        <w:rPr>
          <w:rFonts w:ascii="Times New Roman" w:hAnsi="Times New Roman"/>
          <w:b/>
          <w:sz w:val="24"/>
        </w:rPr>
        <w:t xml:space="preserve">Câu 42: </w:t>
      </w:r>
      <w:r>
        <w:rPr>
          <w:rFonts w:ascii="Times New Roman" w:hAnsi="Times New Roman"/>
          <w:b/>
          <w:sz w:val="24"/>
        </w:rPr>
        <w:t>Em hãy cho biết, việc làm nào dưới đây thể hiện công dân tự giác thực hiện nghĩa vụ của mình?</w:t>
      </w:r>
    </w:p>
    <w:p>
      <w:pPr>
        <w:spacing w:after="40"/>
        <w:ind w:left="340"/>
      </w:pPr>
      <w:r>
        <w:rPr>
          <w:rFonts w:ascii="Times New Roman" w:hAnsi="Times New Roman"/>
          <w:sz w:val="24"/>
        </w:rPr>
        <w:t>A. Chị Q tham gia đóng góp ý kiến cho việc sửa đổi Hiến pháp năm 2013.</w:t>
      </w:r>
    </w:p>
    <w:p>
      <w:pPr>
        <w:spacing w:after="40"/>
        <w:ind w:left="340"/>
      </w:pPr>
      <w:r>
        <w:rPr>
          <w:rFonts w:ascii="Times New Roman" w:hAnsi="Times New Roman"/>
          <w:sz w:val="24"/>
        </w:rPr>
        <w:t>B. Bạn P nộp hồ sơ và được trúng tuyển vào công ty A làm việc.</w:t>
      </w:r>
    </w:p>
    <w:p>
      <w:pPr>
        <w:spacing w:after="40"/>
        <w:ind w:left="340"/>
      </w:pPr>
      <w:r>
        <w:rPr>
          <w:rFonts w:ascii="Times New Roman" w:hAnsi="Times New Roman"/>
          <w:sz w:val="24"/>
        </w:rPr>
        <w:t>C. Anh N nộp thuế thu nhập doanh nghiệp sau khi được cơ quan thuế nhắc nhở.</w:t>
      </w:r>
    </w:p>
    <w:p>
      <w:pPr>
        <w:spacing w:after="40"/>
        <w:ind w:left="340"/>
      </w:pPr>
      <w:r>
        <w:rPr>
          <w:rFonts w:ascii="Times New Roman" w:hAnsi="Times New Roman"/>
          <w:b/>
          <w:sz w:val="24"/>
          <w:highlight w:val="green"/>
        </w:rPr>
        <w:t>D. Sau khi tốt nghiệp Trung học phổ thông, anh K đã xung phong lên đường nhập ngũ.</w:t>
      </w:r>
    </w:p>
    <w:p>
      <w:pPr>
        <w:spacing w:before="120" w:after="60"/>
      </w:pPr>
      <w:r>
        <w:rPr>
          <w:rFonts w:ascii="Times New Roman" w:hAnsi="Times New Roman"/>
          <w:b/>
          <w:sz w:val="24"/>
        </w:rPr>
        <w:t xml:space="preserve">Câu 43: </w:t>
      </w:r>
      <w:r>
        <w:rPr>
          <w:rFonts w:ascii="Times New Roman" w:hAnsi="Times New Roman"/>
          <w:b/>
          <w:sz w:val="24"/>
        </w:rPr>
        <w:t>Nội dung về kinh tế được quy định tại các Điều từ 50 đến 56 của Hiến pháp năm 2013. Theo đó, nền kinh tế Việt Nam là nền kinh tế thị trường:</w:t>
      </w:r>
    </w:p>
    <w:p>
      <w:pPr>
        <w:spacing w:after="40"/>
        <w:ind w:left="340"/>
      </w:pPr>
      <w:r>
        <w:rPr>
          <w:rFonts w:ascii="Times New Roman" w:hAnsi="Times New Roman"/>
          <w:b/>
          <w:sz w:val="24"/>
          <w:highlight w:val="green"/>
        </w:rPr>
        <w:t>A. Định hướng xã hội chủ nghĩa.</w:t>
      </w:r>
    </w:p>
    <w:p>
      <w:pPr>
        <w:spacing w:after="40"/>
        <w:ind w:left="340"/>
      </w:pPr>
      <w:r>
        <w:rPr>
          <w:rFonts w:ascii="Times New Roman" w:hAnsi="Times New Roman"/>
          <w:sz w:val="24"/>
        </w:rPr>
        <w:t>B. Theo hướng tư bản chủ nghĩa.</w:t>
      </w:r>
    </w:p>
    <w:p>
      <w:pPr>
        <w:spacing w:after="40"/>
        <w:ind w:left="340"/>
      </w:pPr>
      <w:r>
        <w:rPr>
          <w:rFonts w:ascii="Times New Roman" w:hAnsi="Times New Roman"/>
          <w:sz w:val="24"/>
        </w:rPr>
        <w:t>C. Coi trọng phát triển nông nghiệp.</w:t>
      </w:r>
    </w:p>
    <w:p>
      <w:pPr>
        <w:spacing w:after="40"/>
        <w:ind w:left="340"/>
      </w:pPr>
      <w:r>
        <w:rPr>
          <w:rFonts w:ascii="Times New Roman" w:hAnsi="Times New Roman"/>
          <w:sz w:val="24"/>
        </w:rPr>
        <w:t>D. Gắn với hội nhập quốc tế.</w:t>
      </w:r>
    </w:p>
    <w:p>
      <w:pPr>
        <w:spacing w:before="120" w:after="60"/>
      </w:pPr>
      <w:r>
        <w:rPr>
          <w:rFonts w:ascii="Times New Roman" w:hAnsi="Times New Roman"/>
          <w:b/>
          <w:sz w:val="24"/>
        </w:rPr>
        <w:t xml:space="preserve">Câu 44: </w:t>
      </w:r>
      <w:r>
        <w:rPr>
          <w:rFonts w:ascii="Times New Roman" w:hAnsi="Times New Roman"/>
          <w:b/>
          <w:sz w:val="24"/>
        </w:rPr>
        <w:t>Nội dung nào dưới đây là biểu hiện cụ thể của Hiến pháp 2013 về giáo dục?</w:t>
      </w:r>
    </w:p>
    <w:p>
      <w:pPr>
        <w:spacing w:after="40"/>
        <w:ind w:left="340"/>
      </w:pPr>
      <w:r>
        <w:rPr>
          <w:rFonts w:ascii="Times New Roman" w:hAnsi="Times New Roman"/>
          <w:sz w:val="24"/>
        </w:rPr>
        <w:t>A. Có giải pháp nâng cao chất lượng giáo dục đại học</w:t>
      </w:r>
    </w:p>
    <w:p>
      <w:pPr>
        <w:spacing w:after="40"/>
        <w:ind w:left="340"/>
      </w:pPr>
      <w:r>
        <w:rPr>
          <w:rFonts w:ascii="Times New Roman" w:hAnsi="Times New Roman"/>
          <w:sz w:val="24"/>
        </w:rPr>
        <w:t>B. Ưu tiên đầu tư cho giáo dục ở các khu đô thị lớn.</w:t>
      </w:r>
    </w:p>
    <w:p>
      <w:pPr>
        <w:spacing w:after="40"/>
        <w:ind w:left="340"/>
      </w:pPr>
      <w:r>
        <w:rPr>
          <w:rFonts w:ascii="Times New Roman" w:hAnsi="Times New Roman"/>
          <w:b/>
          <w:sz w:val="24"/>
          <w:highlight w:val="green"/>
        </w:rPr>
        <w:t>C. Thực hiện chính sách về học bổng, học phí hợp lí.</w:t>
      </w:r>
    </w:p>
    <w:p>
      <w:pPr>
        <w:spacing w:after="40"/>
        <w:ind w:left="340"/>
      </w:pPr>
      <w:r>
        <w:rPr>
          <w:rFonts w:ascii="Times New Roman" w:hAnsi="Times New Roman"/>
          <w:sz w:val="24"/>
        </w:rPr>
        <w:t>D. Thực hiện phổ cập giáo dục đại học cho dân.</w:t>
      </w:r>
    </w:p>
    <w:p>
      <w:pPr>
        <w:spacing w:before="120" w:after="60"/>
      </w:pPr>
      <w:r>
        <w:rPr>
          <w:rFonts w:ascii="Times New Roman" w:hAnsi="Times New Roman"/>
          <w:b/>
          <w:sz w:val="24"/>
        </w:rPr>
        <w:t xml:space="preserve">Câu 45: </w:t>
      </w:r>
      <w:r>
        <w:rPr>
          <w:rFonts w:ascii="Times New Roman" w:hAnsi="Times New Roman"/>
          <w:b/>
          <w:sz w:val="24"/>
        </w:rPr>
        <w:t>Sự thỏa thuận nào làm phát sinh hợp đồng dân sự?</w:t>
      </w:r>
    </w:p>
    <w:p>
      <w:pPr>
        <w:spacing w:after="40"/>
        <w:ind w:left="340"/>
      </w:pPr>
      <w:r>
        <w:rPr>
          <w:rFonts w:ascii="Times New Roman" w:hAnsi="Times New Roman"/>
          <w:sz w:val="24"/>
        </w:rPr>
        <w:t>A. Mọi sự thỏa thuận</w:t>
      </w:r>
    </w:p>
    <w:p>
      <w:pPr>
        <w:spacing w:after="40"/>
        <w:ind w:left="340"/>
      </w:pPr>
      <w:r>
        <w:rPr>
          <w:rFonts w:ascii="Times New Roman" w:hAnsi="Times New Roman"/>
          <w:sz w:val="24"/>
        </w:rPr>
        <w:t>B. Mọi sự thỏa thuận được lập thành văn bản</w:t>
      </w:r>
    </w:p>
    <w:p>
      <w:pPr>
        <w:spacing w:after="40"/>
        <w:ind w:left="340"/>
      </w:pPr>
      <w:r>
        <w:rPr>
          <w:rFonts w:ascii="Times New Roman" w:hAnsi="Times New Roman"/>
          <w:b/>
          <w:sz w:val="24"/>
          <w:highlight w:val="green"/>
        </w:rPr>
        <w:t>C. Mọi sự thỏa thuận nhằm làm phát sinh, thay đổi, chấm dứt quyền và nghĩa vụ dân sự</w:t>
      </w:r>
    </w:p>
    <w:p>
      <w:pPr>
        <w:spacing w:after="40"/>
        <w:ind w:left="340"/>
      </w:pPr>
      <w:r>
        <w:rPr>
          <w:rFonts w:ascii="Times New Roman" w:hAnsi="Times New Roman"/>
          <w:sz w:val="24"/>
        </w:rPr>
        <w:t>D. Mọi sự thỏa thuận nhằm làm phát sinh quyền và nghĩa vụ dân sự</w:t>
      </w:r>
    </w:p>
    <w:p>
      <w:pPr>
        <w:spacing w:before="120" w:after="60"/>
      </w:pPr>
      <w:r>
        <w:rPr>
          <w:rFonts w:ascii="Times New Roman" w:hAnsi="Times New Roman"/>
          <w:b/>
          <w:sz w:val="24"/>
        </w:rPr>
        <w:t xml:space="preserve">Câu 46: </w:t>
      </w:r>
      <w:r>
        <w:rPr>
          <w:rFonts w:ascii="Times New Roman" w:hAnsi="Times New Roman"/>
          <w:b/>
          <w:sz w:val="24"/>
        </w:rPr>
        <w:t>Tìm đáp án sai trong nhận định sau: Người có quyền chiếm hữu hợp pháp đối với tài sản là?</w:t>
      </w:r>
    </w:p>
    <w:p>
      <w:pPr>
        <w:spacing w:after="40"/>
        <w:ind w:left="340"/>
      </w:pPr>
      <w:r>
        <w:rPr>
          <w:rFonts w:ascii="Times New Roman" w:hAnsi="Times New Roman"/>
          <w:sz w:val="24"/>
        </w:rPr>
        <w:t>A. Người sử dụng tài sản đó</w:t>
      </w:r>
    </w:p>
    <w:p>
      <w:pPr>
        <w:spacing w:after="40"/>
        <w:ind w:left="340"/>
      </w:pPr>
      <w:r>
        <w:rPr>
          <w:rFonts w:ascii="Times New Roman" w:hAnsi="Times New Roman"/>
          <w:b/>
          <w:sz w:val="24"/>
          <w:highlight w:val="green"/>
        </w:rPr>
        <w:t>B. Chỉ có thể là chủ sở hữu đối với tài sản đó</w:t>
      </w:r>
    </w:p>
    <w:p>
      <w:pPr>
        <w:spacing w:after="40"/>
        <w:ind w:left="340"/>
      </w:pPr>
      <w:r>
        <w:rPr>
          <w:rFonts w:ascii="Times New Roman" w:hAnsi="Times New Roman"/>
          <w:sz w:val="24"/>
        </w:rPr>
        <w:t>C. Người được ủy quyền hợp pháp</w:t>
      </w:r>
    </w:p>
    <w:p>
      <w:pPr>
        <w:spacing w:after="40"/>
        <w:ind w:left="340"/>
      </w:pPr>
      <w:r>
        <w:rPr>
          <w:rFonts w:ascii="Times New Roman" w:hAnsi="Times New Roman"/>
          <w:sz w:val="24"/>
        </w:rPr>
        <w:t>D. Người quản lý tài sản đó</w:t>
      </w:r>
    </w:p>
    <w:p>
      <w:pPr>
        <w:spacing w:before="120" w:after="60"/>
      </w:pPr>
      <w:r>
        <w:rPr>
          <w:rFonts w:ascii="Times New Roman" w:hAnsi="Times New Roman"/>
          <w:b/>
          <w:sz w:val="24"/>
        </w:rPr>
        <w:t xml:space="preserve">Câu 47: </w:t>
      </w:r>
      <w:r>
        <w:rPr>
          <w:rFonts w:ascii="Times New Roman" w:hAnsi="Times New Roman"/>
          <w:b/>
          <w:sz w:val="24"/>
        </w:rPr>
        <w:t>Tìm đáp án đúng trong các nhận định sau?</w:t>
      </w:r>
    </w:p>
    <w:p>
      <w:pPr>
        <w:spacing w:after="40"/>
        <w:ind w:left="340"/>
      </w:pPr>
      <w:r>
        <w:rPr>
          <w:rFonts w:ascii="Times New Roman" w:hAnsi="Times New Roman"/>
          <w:sz w:val="24"/>
        </w:rPr>
        <w:t>A. Mọi hợp đồng dân sự đều phải được lập thành văn bản</w:t>
      </w:r>
    </w:p>
    <w:p>
      <w:pPr>
        <w:spacing w:after="40"/>
        <w:ind w:left="340"/>
      </w:pPr>
      <w:r>
        <w:rPr>
          <w:rFonts w:ascii="Times New Roman" w:hAnsi="Times New Roman"/>
          <w:sz w:val="24"/>
        </w:rPr>
        <w:t>B. Mọi hợp đồng dân sự đều phải được lập thành văn bản có công chứng</w:t>
      </w:r>
    </w:p>
    <w:p>
      <w:pPr>
        <w:spacing w:after="40"/>
        <w:ind w:left="340"/>
      </w:pPr>
      <w:r>
        <w:rPr>
          <w:rFonts w:ascii="Times New Roman" w:hAnsi="Times New Roman"/>
          <w:b/>
          <w:sz w:val="24"/>
          <w:highlight w:val="green"/>
        </w:rPr>
        <w:t>C. Hợp đồng dân sự về mua bán nhà cửa, đất đai bắt buộc phải có công chứng, chứng thực</w:t>
      </w:r>
    </w:p>
    <w:p>
      <w:pPr>
        <w:spacing w:after="40"/>
        <w:ind w:left="340"/>
      </w:pPr>
      <w:r>
        <w:rPr>
          <w:rFonts w:ascii="Times New Roman" w:hAnsi="Times New Roman"/>
          <w:sz w:val="24"/>
        </w:rPr>
        <w:t>D. Mọi hợp đồng dân sự đều phải được lập thành văn bản có chứng thực</w:t>
      </w:r>
    </w:p>
    <w:p>
      <w:pPr>
        <w:spacing w:before="120" w:after="60"/>
      </w:pPr>
      <w:r>
        <w:rPr>
          <w:rFonts w:ascii="Times New Roman" w:hAnsi="Times New Roman"/>
          <w:b/>
          <w:sz w:val="24"/>
        </w:rPr>
        <w:t xml:space="preserve">Câu 48: </w:t>
      </w:r>
      <w:r>
        <w:rPr>
          <w:rFonts w:ascii="Times New Roman" w:hAnsi="Times New Roman"/>
          <w:b/>
          <w:sz w:val="24"/>
        </w:rPr>
        <w:t>Đối tượng điều chỉnh của Luật Lao động?</w:t>
      </w:r>
    </w:p>
    <w:p>
      <w:pPr>
        <w:spacing w:after="40"/>
        <w:ind w:left="340"/>
      </w:pPr>
      <w:r>
        <w:rPr>
          <w:rFonts w:ascii="Times New Roman" w:hAnsi="Times New Roman"/>
          <w:sz w:val="24"/>
        </w:rPr>
        <w:t>A. Quan hệ lao động, quan hệ về giải quyết tranh chấp trong lao động</w:t>
      </w:r>
    </w:p>
    <w:p>
      <w:pPr>
        <w:spacing w:after="40"/>
        <w:ind w:left="340"/>
      </w:pPr>
      <w:r>
        <w:rPr>
          <w:rFonts w:ascii="Times New Roman" w:hAnsi="Times New Roman"/>
          <w:sz w:val="24"/>
        </w:rPr>
        <w:t>B. Quan hệ việc làm, quan hệ về bảo hiểm</w:t>
      </w:r>
    </w:p>
    <w:p>
      <w:pPr>
        <w:spacing w:after="40"/>
        <w:ind w:left="340"/>
      </w:pPr>
      <w:r>
        <w:rPr>
          <w:rFonts w:ascii="Times New Roman" w:hAnsi="Times New Roman"/>
          <w:sz w:val="24"/>
        </w:rPr>
        <w:t>C. Các quan hệ liên quan đến quan hệ lao động</w:t>
      </w:r>
    </w:p>
    <w:p>
      <w:pPr>
        <w:spacing w:after="40"/>
        <w:ind w:left="340"/>
      </w:pPr>
      <w:r>
        <w:rPr>
          <w:rFonts w:ascii="Times New Roman" w:hAnsi="Times New Roman"/>
          <w:b/>
          <w:sz w:val="24"/>
          <w:highlight w:val="green"/>
        </w:rPr>
        <w:t>D. Quan hệ lao động, các quan hệ liên quan đến quan hệ lao động</w:t>
      </w:r>
    </w:p>
    <w:p>
      <w:pPr>
        <w:spacing w:before="120" w:after="60"/>
      </w:pPr>
      <w:r>
        <w:rPr>
          <w:rFonts w:ascii="Times New Roman" w:hAnsi="Times New Roman"/>
          <w:b/>
          <w:sz w:val="24"/>
        </w:rPr>
        <w:t xml:space="preserve">Câu 49: </w:t>
      </w:r>
      <w:r>
        <w:rPr>
          <w:rFonts w:ascii="Times New Roman" w:hAnsi="Times New Roman"/>
          <w:b/>
          <w:sz w:val="24"/>
        </w:rPr>
        <w:t>Theo quy định của Luật Lao động hiện hành thì người lao động được nghỉ bao nhiêu ngày lễ, tết trong năm?</w:t>
      </w:r>
    </w:p>
    <w:p>
      <w:pPr>
        <w:spacing w:after="40"/>
        <w:ind w:left="340"/>
      </w:pPr>
      <w:r>
        <w:rPr>
          <w:rFonts w:ascii="Times New Roman" w:hAnsi="Times New Roman"/>
          <w:sz w:val="24"/>
        </w:rPr>
        <w:t>A. Chín ngày</w:t>
      </w:r>
    </w:p>
    <w:p>
      <w:pPr>
        <w:spacing w:after="40"/>
        <w:ind w:left="340"/>
      </w:pPr>
      <w:r>
        <w:rPr>
          <w:rFonts w:ascii="Times New Roman" w:hAnsi="Times New Roman"/>
          <w:sz w:val="24"/>
        </w:rPr>
        <w:t>B. Mười ngày</w:t>
      </w:r>
    </w:p>
    <w:p>
      <w:pPr>
        <w:spacing w:after="40"/>
        <w:ind w:left="340"/>
      </w:pPr>
      <w:r>
        <w:rPr>
          <w:rFonts w:ascii="Times New Roman" w:hAnsi="Times New Roman"/>
          <w:b/>
          <w:sz w:val="24"/>
          <w:highlight w:val="green"/>
        </w:rPr>
        <w:t>C. Mười một ngày</w:t>
      </w:r>
    </w:p>
    <w:p>
      <w:pPr>
        <w:spacing w:after="40"/>
        <w:ind w:left="340"/>
      </w:pPr>
      <w:r>
        <w:rPr>
          <w:rFonts w:ascii="Times New Roman" w:hAnsi="Times New Roman"/>
          <w:sz w:val="24"/>
        </w:rPr>
        <w:t>D. Nhà nước sẽ quy định số ngày nghỉ cho năm đó</w:t>
      </w:r>
    </w:p>
    <w:p>
      <w:pPr>
        <w:spacing w:before="120" w:after="60"/>
      </w:pPr>
      <w:r>
        <w:rPr>
          <w:rFonts w:ascii="Times New Roman" w:hAnsi="Times New Roman"/>
          <w:b/>
          <w:sz w:val="24"/>
        </w:rPr>
        <w:t xml:space="preserve">Câu 50: </w:t>
      </w:r>
      <w:r>
        <w:rPr>
          <w:rFonts w:ascii="Times New Roman" w:hAnsi="Times New Roman"/>
          <w:b/>
          <w:sz w:val="24"/>
        </w:rPr>
        <w:t>Tìm ý sai: Người sử dụng lao động có nghĩa vụ?</w:t>
      </w:r>
    </w:p>
    <w:p>
      <w:pPr>
        <w:spacing w:after="40"/>
        <w:ind w:left="340"/>
      </w:pPr>
      <w:r>
        <w:rPr>
          <w:rFonts w:ascii="Times New Roman" w:hAnsi="Times New Roman"/>
          <w:sz w:val="24"/>
        </w:rPr>
        <w:t>A. Thực hiện đúng hợp đồng lao động</w:t>
      </w:r>
    </w:p>
    <w:p>
      <w:pPr>
        <w:spacing w:after="40"/>
        <w:ind w:left="340"/>
      </w:pPr>
      <w:r>
        <w:rPr>
          <w:rFonts w:ascii="Times New Roman" w:hAnsi="Times New Roman"/>
          <w:sz w:val="24"/>
        </w:rPr>
        <w:t>B. Bảo đảm an toàn lao động cho người lao động</w:t>
      </w:r>
    </w:p>
    <w:p>
      <w:pPr>
        <w:spacing w:after="40"/>
        <w:ind w:left="340"/>
      </w:pPr>
      <w:r>
        <w:rPr>
          <w:rFonts w:ascii="Times New Roman" w:hAnsi="Times New Roman"/>
          <w:sz w:val="24"/>
        </w:rPr>
        <w:t>C. Tôn trọng nhân phẩm của người lao động</w:t>
      </w:r>
    </w:p>
    <w:p>
      <w:pPr>
        <w:spacing w:after="40"/>
        <w:ind w:left="340"/>
      </w:pPr>
      <w:r>
        <w:rPr>
          <w:rFonts w:ascii="Times New Roman" w:hAnsi="Times New Roman"/>
          <w:b/>
          <w:sz w:val="24"/>
          <w:highlight w:val="green"/>
        </w:rPr>
        <w:t>D. Đơn phương chấm dứt hợp đồng lao động</w:t>
      </w:r>
    </w:p>
    <w:p>
      <w:pPr>
        <w:spacing w:before="120" w:after="60"/>
      </w:pPr>
      <w:r>
        <w:rPr>
          <w:rFonts w:ascii="Times New Roman" w:hAnsi="Times New Roman"/>
          <w:b/>
          <w:sz w:val="24"/>
        </w:rPr>
        <w:t xml:space="preserve">Câu 51: </w:t>
      </w:r>
      <w:r>
        <w:rPr>
          <w:rFonts w:ascii="Times New Roman" w:hAnsi="Times New Roman"/>
          <w:b/>
          <w:sz w:val="24"/>
        </w:rPr>
        <w:t>Các chế độ bảo hiểm xã hội hiện hành?</w:t>
      </w:r>
    </w:p>
    <w:p>
      <w:pPr>
        <w:spacing w:after="40"/>
        <w:ind w:left="340"/>
      </w:pPr>
      <w:r>
        <w:rPr>
          <w:rFonts w:ascii="Times New Roman" w:hAnsi="Times New Roman"/>
          <w:sz w:val="24"/>
        </w:rPr>
        <w:t>A. Ốm đau, tai nạn lao động, nghỉ mất sức, thai sản, hưu trí, tử tuất.</w:t>
      </w:r>
    </w:p>
    <w:p>
      <w:pPr>
        <w:spacing w:after="40"/>
        <w:ind w:left="340"/>
      </w:pPr>
      <w:r>
        <w:rPr>
          <w:rFonts w:ascii="Times New Roman" w:hAnsi="Times New Roman"/>
          <w:sz w:val="24"/>
        </w:rPr>
        <w:t>B. Ốm đau, thai sản, tai nạn lao động, bệnh nghề nghiệp, hưu trí, nghỉ mát.</w:t>
      </w:r>
    </w:p>
    <w:p>
      <w:pPr>
        <w:spacing w:after="40"/>
        <w:ind w:left="340"/>
      </w:pPr>
      <w:r>
        <w:rPr>
          <w:rFonts w:ascii="Times New Roman" w:hAnsi="Times New Roman"/>
          <w:sz w:val="24"/>
        </w:rPr>
        <w:t>C. Nghỉ ốm, nghỉ thai sản, nghỉ mát, tai nạn lao động, nghỉ hưu.</w:t>
      </w:r>
    </w:p>
    <w:p>
      <w:pPr>
        <w:spacing w:after="40"/>
        <w:ind w:left="340"/>
      </w:pPr>
      <w:r>
        <w:rPr>
          <w:rFonts w:ascii="Times New Roman" w:hAnsi="Times New Roman"/>
          <w:b/>
          <w:sz w:val="24"/>
          <w:highlight w:val="green"/>
        </w:rPr>
        <w:t>D. Ốm đau, tai nạn lao động, bệnh nghề nghiệp, thai sản, hưu trí, tử tuất.</w:t>
      </w:r>
    </w:p>
    <w:p>
      <w:pPr>
        <w:spacing w:before="120" w:after="60"/>
      </w:pPr>
      <w:r>
        <w:rPr>
          <w:rFonts w:ascii="Times New Roman" w:hAnsi="Times New Roman"/>
          <w:b/>
          <w:sz w:val="24"/>
        </w:rPr>
        <w:t xml:space="preserve">Câu 52: </w:t>
      </w:r>
      <w:r>
        <w:rPr>
          <w:rFonts w:ascii="Times New Roman" w:hAnsi="Times New Roman"/>
          <w:b/>
          <w:sz w:val="24"/>
        </w:rPr>
        <w:t>Theo quy định của pháp luật lao động, người lao động có nghĩa vụ như thế nào?</w:t>
      </w:r>
    </w:p>
    <w:p>
      <w:pPr>
        <w:spacing w:after="40"/>
        <w:ind w:left="340"/>
      </w:pPr>
      <w:r>
        <w:rPr>
          <w:rFonts w:ascii="Times New Roman" w:hAnsi="Times New Roman"/>
          <w:sz w:val="24"/>
        </w:rPr>
        <w:t>A. Có nghĩa vụ thực hiện hợp đồng lao động, thỏa ước lao động tập thể.</w:t>
      </w:r>
    </w:p>
    <w:p>
      <w:pPr>
        <w:spacing w:after="40"/>
        <w:ind w:left="340"/>
      </w:pPr>
      <w:r>
        <w:rPr>
          <w:rFonts w:ascii="Times New Roman" w:hAnsi="Times New Roman"/>
          <w:sz w:val="24"/>
        </w:rPr>
        <w:t>B. Có nghĩa vụ chấp hành kỷ luật lao động, nội quy lao động và tuân theo sự điều hành hợp pháp của người sử dụng lao động</w:t>
      </w:r>
    </w:p>
    <w:p>
      <w:pPr>
        <w:spacing w:after="40"/>
        <w:ind w:left="340"/>
      </w:pPr>
      <w:r>
        <w:rPr>
          <w:rFonts w:ascii="Times New Roman" w:hAnsi="Times New Roman"/>
          <w:b/>
          <w:sz w:val="24"/>
          <w:highlight w:val="green"/>
        </w:rPr>
        <w:t>C. Có nghĩa vụ thực hiện hợp đồng lao động, thỏa ước lao động tập thể; chấp hành kỷ luật lao động, nội quy lao động và tuân theo sự điều hành hợp pháp của người sử dụng lao động</w:t>
      </w:r>
    </w:p>
    <w:p>
      <w:pPr>
        <w:spacing w:after="40"/>
        <w:ind w:left="340"/>
      </w:pPr>
      <w:r>
        <w:rPr>
          <w:rFonts w:ascii="Times New Roman" w:hAnsi="Times New Roman"/>
          <w:sz w:val="24"/>
        </w:rPr>
        <w:t>D. Có nghĩa vụ thực hiện hợp đồng lao động, thỏa ước lao động tập thể; Có nghĩa vụ chấp hành kỷ luật lao động</w:t>
      </w:r>
    </w:p>
    <w:p>
      <w:pPr>
        <w:spacing w:before="120" w:after="60"/>
      </w:pPr>
      <w:r>
        <w:rPr>
          <w:rFonts w:ascii="Times New Roman" w:hAnsi="Times New Roman"/>
          <w:b/>
          <w:sz w:val="24"/>
        </w:rPr>
        <w:t xml:space="preserve">Câu 53: </w:t>
      </w:r>
      <w:r>
        <w:rPr>
          <w:rFonts w:ascii="Times New Roman" w:hAnsi="Times New Roman"/>
          <w:b/>
          <w:sz w:val="24"/>
        </w:rPr>
        <w:t>Theo Luật Lao động hiện hành, thời giờ làm việc của người lao động trong điều kiện bình thường được quy định như thế nào?</w:t>
      </w:r>
    </w:p>
    <w:p>
      <w:pPr>
        <w:spacing w:after="40"/>
        <w:ind w:left="340"/>
      </w:pPr>
      <w:r>
        <w:rPr>
          <w:rFonts w:ascii="Times New Roman" w:hAnsi="Times New Roman"/>
          <w:b/>
          <w:sz w:val="24"/>
          <w:highlight w:val="green"/>
        </w:rPr>
        <w:t>A. Thời giờ làm việc không quá 8 giờ trong một ngày hoặc 48 giờ trong 1 tuần.</w:t>
      </w:r>
    </w:p>
    <w:p>
      <w:pPr>
        <w:spacing w:after="40"/>
        <w:ind w:left="340"/>
      </w:pPr>
      <w:r>
        <w:rPr>
          <w:rFonts w:ascii="Times New Roman" w:hAnsi="Times New Roman"/>
          <w:sz w:val="24"/>
        </w:rPr>
        <w:t>B. Thời giờ làm việc không quá 8 giờ trong một ngày hoặc 40 giờ trong 1 tuần.</w:t>
      </w:r>
    </w:p>
    <w:p>
      <w:pPr>
        <w:spacing w:after="40"/>
        <w:ind w:left="340"/>
      </w:pPr>
      <w:r>
        <w:rPr>
          <w:rFonts w:ascii="Times New Roman" w:hAnsi="Times New Roman"/>
          <w:sz w:val="24"/>
        </w:rPr>
        <w:t>C. Thời giờ làm việc không quá 8 giờ trong một ngày hoặc 42 giờ trong 1 tuần.</w:t>
      </w:r>
    </w:p>
    <w:p>
      <w:pPr>
        <w:spacing w:after="40"/>
        <w:ind w:left="340"/>
      </w:pPr>
      <w:r>
        <w:rPr>
          <w:rFonts w:ascii="Times New Roman" w:hAnsi="Times New Roman"/>
          <w:sz w:val="24"/>
        </w:rPr>
        <w:t>D. Thời giờ làm việc không quá 8 giờ trong một ngày hoặc 44 giờ trong 1 tuần.</w:t>
      </w:r>
    </w:p>
    <w:p>
      <w:pPr>
        <w:spacing w:before="120" w:after="60"/>
      </w:pPr>
      <w:r>
        <w:rPr>
          <w:rFonts w:ascii="Times New Roman" w:hAnsi="Times New Roman"/>
          <w:b/>
          <w:sz w:val="24"/>
        </w:rPr>
        <w:t xml:space="preserve">Câu 54: </w:t>
      </w:r>
      <w:r>
        <w:rPr>
          <w:rFonts w:ascii="Times New Roman" w:hAnsi="Times New Roman"/>
          <w:b/>
          <w:sz w:val="24"/>
        </w:rPr>
        <w:t>Theo quy định của Bộ luật Lao động sửa đổi, bổ sung năm 2019 thì tổ chức đại diện tập thể lao động tại cơ sở là:</w:t>
      </w:r>
    </w:p>
    <w:p>
      <w:pPr>
        <w:spacing w:after="40"/>
        <w:ind w:left="340"/>
      </w:pPr>
      <w:r>
        <w:rPr>
          <w:rFonts w:ascii="Times New Roman" w:hAnsi="Times New Roman"/>
          <w:sz w:val="24"/>
        </w:rPr>
        <w:t>A. Ban chấp hành công đoàn cơ sở.</w:t>
      </w:r>
    </w:p>
    <w:p>
      <w:pPr>
        <w:spacing w:after="40"/>
        <w:ind w:left="340"/>
      </w:pPr>
      <w:r>
        <w:rPr>
          <w:rFonts w:ascii="Times New Roman" w:hAnsi="Times New Roman"/>
          <w:sz w:val="24"/>
        </w:rPr>
        <w:t>B. Ban chấp hành công đoàn cấp trên.</w:t>
      </w:r>
    </w:p>
    <w:p>
      <w:pPr>
        <w:spacing w:after="40"/>
        <w:ind w:left="340"/>
      </w:pPr>
      <w:r>
        <w:rPr>
          <w:rFonts w:ascii="Times New Roman" w:hAnsi="Times New Roman"/>
          <w:sz w:val="24"/>
        </w:rPr>
        <w:t>C. Ban chấp hành công đoàn cơ sở hoặc Ban chấp hành công đoàn cấp trên trực tiếp cơ sở ở nơi chưa thành lập công đoàn cơ sở.</w:t>
      </w:r>
    </w:p>
    <w:p>
      <w:pPr>
        <w:spacing w:after="40"/>
        <w:ind w:left="340"/>
      </w:pPr>
      <w:r>
        <w:rPr>
          <w:rFonts w:ascii="Times New Roman" w:hAnsi="Times New Roman"/>
          <w:b/>
          <w:sz w:val="24"/>
          <w:highlight w:val="green"/>
        </w:rPr>
        <w:t>D. Công đoàn cơ sở và tổ chức của người lao động tại doanh nghiệp.</w:t>
      </w:r>
    </w:p>
    <w:p>
      <w:pPr>
        <w:spacing w:before="120" w:after="60"/>
      </w:pPr>
      <w:r>
        <w:rPr>
          <w:rFonts w:ascii="Times New Roman" w:hAnsi="Times New Roman"/>
          <w:b/>
          <w:sz w:val="24"/>
        </w:rPr>
        <w:t xml:space="preserve">Câu 55: </w:t>
      </w:r>
      <w:r>
        <w:rPr>
          <w:rFonts w:ascii="Times New Roman" w:hAnsi="Times New Roman"/>
          <w:b/>
          <w:sz w:val="24"/>
        </w:rPr>
        <w:t>Tiền lương của người lao động trong thời gian thử việc do hai bên thỏa thuận nhưng ít nhất phải bằng bao nhiêu phần trăm mức lương của công việc đó:</w:t>
      </w:r>
    </w:p>
    <w:p>
      <w:pPr>
        <w:spacing w:after="40"/>
        <w:ind w:left="340"/>
      </w:pPr>
      <w:r>
        <w:rPr>
          <w:rFonts w:ascii="Times New Roman" w:hAnsi="Times New Roman"/>
          <w:sz w:val="24"/>
        </w:rPr>
        <w:t>A. Bằng 75%</w:t>
      </w:r>
    </w:p>
    <w:p>
      <w:pPr>
        <w:spacing w:after="40"/>
        <w:ind w:left="340"/>
      </w:pPr>
      <w:r>
        <w:rPr>
          <w:rFonts w:ascii="Times New Roman" w:hAnsi="Times New Roman"/>
          <w:b/>
          <w:sz w:val="24"/>
          <w:highlight w:val="green"/>
        </w:rPr>
        <w:t>B. Bằng 85%</w:t>
      </w:r>
    </w:p>
    <w:p>
      <w:pPr>
        <w:spacing w:after="40"/>
        <w:ind w:left="340"/>
      </w:pPr>
      <w:r>
        <w:rPr>
          <w:rFonts w:ascii="Times New Roman" w:hAnsi="Times New Roman"/>
          <w:sz w:val="24"/>
        </w:rPr>
        <w:t>C. Bằng 90%</w:t>
      </w:r>
    </w:p>
    <w:p>
      <w:pPr>
        <w:spacing w:after="40"/>
        <w:ind w:left="340"/>
      </w:pPr>
      <w:r>
        <w:rPr>
          <w:rFonts w:ascii="Times New Roman" w:hAnsi="Times New Roman"/>
          <w:sz w:val="24"/>
        </w:rPr>
        <w:t>D. Bằng 95%</w:t>
      </w:r>
    </w:p>
    <w:p>
      <w:pPr>
        <w:spacing w:before="120" w:after="60"/>
      </w:pPr>
      <w:r>
        <w:rPr>
          <w:rFonts w:ascii="Times New Roman" w:hAnsi="Times New Roman"/>
          <w:b/>
          <w:sz w:val="24"/>
        </w:rPr>
        <w:t xml:space="preserve">Câu 56: </w:t>
      </w:r>
      <w:r>
        <w:rPr>
          <w:rFonts w:ascii="Times New Roman" w:hAnsi="Times New Roman"/>
          <w:b/>
          <w:sz w:val="24"/>
        </w:rPr>
        <w:t>Phương pháp điều chỉnh của Luật Hành chính là?</w:t>
      </w:r>
    </w:p>
    <w:p>
      <w:pPr>
        <w:spacing w:after="40"/>
        <w:ind w:left="340"/>
      </w:pPr>
      <w:r>
        <w:rPr>
          <w:rFonts w:ascii="Times New Roman" w:hAnsi="Times New Roman"/>
          <w:sz w:val="24"/>
        </w:rPr>
        <w:t>A. Phương pháp bình đẳng, thỏa thuận</w:t>
      </w:r>
    </w:p>
    <w:p>
      <w:pPr>
        <w:spacing w:after="40"/>
        <w:ind w:left="340"/>
      </w:pPr>
      <w:r>
        <w:rPr>
          <w:rFonts w:ascii="Times New Roman" w:hAnsi="Times New Roman"/>
          <w:sz w:val="24"/>
        </w:rPr>
        <w:t>B. Phương pháp độc lập, tự định đoạt</w:t>
      </w:r>
    </w:p>
    <w:p>
      <w:pPr>
        <w:spacing w:after="40"/>
        <w:ind w:left="340"/>
      </w:pPr>
      <w:r>
        <w:rPr>
          <w:rFonts w:ascii="Times New Roman" w:hAnsi="Times New Roman"/>
          <w:b/>
          <w:sz w:val="24"/>
          <w:highlight w:val="green"/>
        </w:rPr>
        <w:t>C. Phương pháp mệnh lệnh đơn phương</w:t>
      </w:r>
    </w:p>
    <w:p>
      <w:pPr>
        <w:spacing w:after="40"/>
        <w:ind w:left="340"/>
      </w:pPr>
      <w:r>
        <w:rPr>
          <w:rFonts w:ascii="Times New Roman" w:hAnsi="Times New Roman"/>
          <w:sz w:val="24"/>
        </w:rPr>
        <w:t>D. Phương pháp quyền uy và phương pháp thông qua hoạt động của tổ chức công đoàn</w:t>
      </w:r>
    </w:p>
    <w:p>
      <w:pPr>
        <w:spacing w:before="120" w:after="60"/>
      </w:pPr>
      <w:r>
        <w:rPr>
          <w:rFonts w:ascii="Times New Roman" w:hAnsi="Times New Roman"/>
          <w:b/>
          <w:sz w:val="24"/>
        </w:rPr>
        <w:t xml:space="preserve">Câu 57: </w:t>
      </w:r>
      <w:r>
        <w:rPr>
          <w:rFonts w:ascii="Times New Roman" w:hAnsi="Times New Roman"/>
          <w:b/>
          <w:sz w:val="24"/>
        </w:rPr>
        <w:t>Độ tuổi bắt đầu chịu trách nhiệm hành chính?</w:t>
      </w:r>
    </w:p>
    <w:p>
      <w:pPr>
        <w:spacing w:after="40"/>
        <w:ind w:left="340"/>
      </w:pPr>
      <w:r>
        <w:rPr>
          <w:rFonts w:ascii="Times New Roman" w:hAnsi="Times New Roman"/>
          <w:b/>
          <w:sz w:val="24"/>
          <w:highlight w:val="green"/>
        </w:rPr>
        <w:t>A. 14 tuổi</w:t>
      </w:r>
    </w:p>
    <w:p>
      <w:pPr>
        <w:spacing w:after="40"/>
        <w:ind w:left="340"/>
      </w:pPr>
      <w:r>
        <w:rPr>
          <w:rFonts w:ascii="Times New Roman" w:hAnsi="Times New Roman"/>
          <w:sz w:val="24"/>
        </w:rPr>
        <w:t>B. 15 tuổi</w:t>
      </w:r>
    </w:p>
    <w:p>
      <w:pPr>
        <w:spacing w:after="40"/>
        <w:ind w:left="340"/>
      </w:pPr>
      <w:r>
        <w:rPr>
          <w:rFonts w:ascii="Times New Roman" w:hAnsi="Times New Roman"/>
          <w:sz w:val="24"/>
        </w:rPr>
        <w:t>C. 16 tuổi</w:t>
      </w:r>
    </w:p>
    <w:p>
      <w:pPr>
        <w:spacing w:after="40"/>
        <w:ind w:left="340"/>
      </w:pPr>
      <w:r>
        <w:rPr>
          <w:rFonts w:ascii="Times New Roman" w:hAnsi="Times New Roman"/>
          <w:sz w:val="24"/>
        </w:rPr>
        <w:t>D. 18 tuổi</w:t>
      </w:r>
    </w:p>
    <w:p>
      <w:pPr>
        <w:spacing w:before="120" w:after="60"/>
      </w:pPr>
      <w:r>
        <w:rPr>
          <w:rFonts w:ascii="Times New Roman" w:hAnsi="Times New Roman"/>
          <w:b/>
          <w:sz w:val="24"/>
        </w:rPr>
        <w:t xml:space="preserve">Câu 58: </w:t>
      </w:r>
      <w:r>
        <w:rPr>
          <w:rFonts w:ascii="Times New Roman" w:hAnsi="Times New Roman"/>
          <w:b/>
          <w:sz w:val="24"/>
        </w:rPr>
        <w:t>Theo nguyên tắc xử lý vi phạm hành chính thì một hành vi vi phạm hành chính:</w:t>
      </w:r>
    </w:p>
    <w:p>
      <w:pPr>
        <w:spacing w:after="40"/>
        <w:ind w:left="340"/>
      </w:pPr>
      <w:r>
        <w:rPr>
          <w:rFonts w:ascii="Times New Roman" w:hAnsi="Times New Roman"/>
          <w:b/>
          <w:sz w:val="24"/>
          <w:highlight w:val="green"/>
        </w:rPr>
        <w:t>A. Chỉ bị xử phạt một lần</w:t>
      </w:r>
    </w:p>
    <w:p>
      <w:pPr>
        <w:spacing w:after="40"/>
        <w:ind w:left="340"/>
      </w:pPr>
      <w:r>
        <w:rPr>
          <w:rFonts w:ascii="Times New Roman" w:hAnsi="Times New Roman"/>
          <w:sz w:val="24"/>
        </w:rPr>
        <w:t>B. Có thể bị xử phạt nhiều lần</w:t>
      </w:r>
    </w:p>
    <w:p>
      <w:pPr>
        <w:spacing w:after="40"/>
        <w:ind w:left="340"/>
      </w:pPr>
      <w:r>
        <w:rPr>
          <w:rFonts w:ascii="Times New Roman" w:hAnsi="Times New Roman"/>
          <w:sz w:val="24"/>
        </w:rPr>
        <w:t>C. Có thể bị xử phạt nhiều mức độ</w:t>
      </w:r>
    </w:p>
    <w:p>
      <w:pPr>
        <w:spacing w:after="40"/>
        <w:ind w:left="340"/>
      </w:pPr>
      <w:r>
        <w:rPr>
          <w:rFonts w:ascii="Times New Roman" w:hAnsi="Times New Roman"/>
          <w:sz w:val="24"/>
        </w:rPr>
        <w:t>D. Có thể bị xử phạt về hành vi nặng nhất</w:t>
      </w:r>
    </w:p>
    <w:p>
      <w:pPr>
        <w:spacing w:before="120" w:after="60"/>
      </w:pPr>
      <w:r>
        <w:rPr>
          <w:rFonts w:ascii="Times New Roman" w:hAnsi="Times New Roman"/>
          <w:b/>
          <w:sz w:val="24"/>
        </w:rPr>
        <w:t xml:space="preserve">Câu 59: </w:t>
      </w:r>
      <w:r>
        <w:rPr>
          <w:rFonts w:ascii="Times New Roman" w:hAnsi="Times New Roman"/>
          <w:b/>
          <w:sz w:val="24"/>
        </w:rPr>
        <w:t>Khi phát hiện hành vi vi phạm hành chính thuộc lĩnh vực quản lý của mình, người có thẩm quyền đang thi hành công vụ phải?</w:t>
      </w:r>
    </w:p>
    <w:p>
      <w:pPr>
        <w:spacing w:after="40"/>
        <w:ind w:left="340"/>
      </w:pPr>
      <w:r>
        <w:rPr>
          <w:rFonts w:ascii="Times New Roman" w:hAnsi="Times New Roman"/>
          <w:sz w:val="24"/>
        </w:rPr>
        <w:t>A. Kịp thời lập biên bản làm việc, trừ trường hợp xử phạt không lập biên bản quy định tại khoản 1 Điều 56 của Luật xử lý vi phạm hành chính.</w:t>
      </w:r>
    </w:p>
    <w:p>
      <w:pPr>
        <w:spacing w:after="40"/>
        <w:ind w:left="340"/>
      </w:pPr>
      <w:r>
        <w:rPr>
          <w:rFonts w:ascii="Times New Roman" w:hAnsi="Times New Roman"/>
          <w:b/>
          <w:sz w:val="24"/>
          <w:highlight w:val="green"/>
        </w:rPr>
        <w:t>B. Kịp thời lập biên bản vi phạm hành chính, trừ trường hợp xử phạt không lập biên bản quy định tại khoản 1 Điều 56 của Luật xử lý vi phạm hành chính.</w:t>
      </w:r>
    </w:p>
    <w:p>
      <w:pPr>
        <w:spacing w:after="40"/>
        <w:ind w:left="340"/>
      </w:pPr>
      <w:r>
        <w:rPr>
          <w:rFonts w:ascii="Times New Roman" w:hAnsi="Times New Roman"/>
          <w:sz w:val="24"/>
        </w:rPr>
        <w:t>C. Lập biên bản vi phạm hành chính, trừ trường hợp xử phạt không lập biên bản quy định tại khoản 1 Điều 56.</w:t>
      </w:r>
    </w:p>
    <w:p>
      <w:pPr>
        <w:spacing w:after="40"/>
        <w:ind w:left="340"/>
      </w:pPr>
      <w:r>
        <w:rPr>
          <w:rFonts w:ascii="Times New Roman" w:hAnsi="Times New Roman"/>
          <w:sz w:val="24"/>
        </w:rPr>
        <w:t>D. Lập ngay biên bản vi phạm hành chính, trừ trường hợp xử phạt không lập biên bản quy định.</w:t>
      </w:r>
    </w:p>
    <w:p>
      <w:pPr>
        <w:spacing w:before="120" w:after="60"/>
      </w:pPr>
      <w:r>
        <w:rPr>
          <w:rFonts w:ascii="Times New Roman" w:hAnsi="Times New Roman"/>
          <w:b/>
          <w:sz w:val="24"/>
        </w:rPr>
        <w:t xml:space="preserve">Câu 60: </w:t>
      </w:r>
      <w:r>
        <w:rPr>
          <w:rFonts w:ascii="Times New Roman" w:hAnsi="Times New Roman"/>
          <w:b/>
          <w:sz w:val="24"/>
        </w:rPr>
        <w:t>Tội danh được quy định trong Luật Hình sự là một trong những dấu hiệu xác định tội phạm:</w:t>
      </w:r>
    </w:p>
    <w:p>
      <w:pPr>
        <w:spacing w:after="40"/>
        <w:ind w:left="340"/>
      </w:pPr>
      <w:r>
        <w:rPr>
          <w:rFonts w:ascii="Times New Roman" w:hAnsi="Times New Roman"/>
          <w:sz w:val="24"/>
        </w:rPr>
        <w:t>A. Tính chịu hình phạt</w:t>
      </w:r>
    </w:p>
    <w:p>
      <w:pPr>
        <w:spacing w:after="40"/>
        <w:ind w:left="340"/>
      </w:pPr>
      <w:r>
        <w:rPr>
          <w:rFonts w:ascii="Times New Roman" w:hAnsi="Times New Roman"/>
          <w:sz w:val="24"/>
        </w:rPr>
        <w:t>B. Tính nguy hại cho xã hội</w:t>
      </w:r>
    </w:p>
    <w:p>
      <w:pPr>
        <w:spacing w:after="40"/>
        <w:ind w:left="340"/>
      </w:pPr>
      <w:r>
        <w:rPr>
          <w:rFonts w:ascii="Times New Roman" w:hAnsi="Times New Roman"/>
          <w:sz w:val="24"/>
        </w:rPr>
        <w:t>C. Tính có lỗi của chủ thể hành vi vi phạm</w:t>
      </w:r>
    </w:p>
    <w:p>
      <w:pPr>
        <w:spacing w:after="40"/>
        <w:ind w:left="340"/>
      </w:pPr>
      <w:r>
        <w:rPr>
          <w:rFonts w:ascii="Times New Roman" w:hAnsi="Times New Roman"/>
          <w:b/>
          <w:sz w:val="24"/>
          <w:highlight w:val="green"/>
        </w:rPr>
        <w:t>D. Tính trái pháp luật</w:t>
      </w:r>
    </w:p>
    <w:p>
      <w:pPr>
        <w:spacing w:before="120" w:after="60"/>
      </w:pPr>
      <w:r>
        <w:rPr>
          <w:rFonts w:ascii="Times New Roman" w:hAnsi="Times New Roman"/>
          <w:b/>
          <w:sz w:val="24"/>
        </w:rPr>
        <w:t xml:space="preserve">Câu 61: </w:t>
      </w:r>
      <w:r>
        <w:rPr>
          <w:rFonts w:ascii="Times New Roman" w:hAnsi="Times New Roman"/>
          <w:b/>
          <w:sz w:val="24"/>
        </w:rPr>
        <w:t>Phân loại tội phạm dựa vào căn cứ nào dưới đây?</w:t>
      </w:r>
    </w:p>
    <w:p>
      <w:pPr>
        <w:spacing w:after="40"/>
        <w:ind w:left="340"/>
      </w:pPr>
      <w:r>
        <w:rPr>
          <w:rFonts w:ascii="Times New Roman" w:hAnsi="Times New Roman"/>
          <w:b/>
          <w:sz w:val="24"/>
          <w:highlight w:val="green"/>
        </w:rPr>
        <w:t>A. Mức cao nhất của khung hình phạt</w:t>
      </w:r>
    </w:p>
    <w:p>
      <w:pPr>
        <w:spacing w:after="40"/>
        <w:ind w:left="340"/>
      </w:pPr>
      <w:r>
        <w:rPr>
          <w:rFonts w:ascii="Times New Roman" w:hAnsi="Times New Roman"/>
          <w:sz w:val="24"/>
        </w:rPr>
        <w:t>B. Mức thấp nhất của khung hình phạt</w:t>
      </w:r>
    </w:p>
    <w:p>
      <w:pPr>
        <w:spacing w:after="40"/>
        <w:ind w:left="340"/>
      </w:pPr>
      <w:r>
        <w:rPr>
          <w:rFonts w:ascii="Times New Roman" w:hAnsi="Times New Roman"/>
          <w:sz w:val="24"/>
        </w:rPr>
        <w:t>C. Mức án mà Tòa án tuyên</w:t>
      </w:r>
    </w:p>
    <w:p>
      <w:pPr>
        <w:spacing w:after="40"/>
        <w:ind w:left="340"/>
      </w:pPr>
      <w:r>
        <w:rPr>
          <w:rFonts w:ascii="Times New Roman" w:hAnsi="Times New Roman"/>
          <w:sz w:val="24"/>
        </w:rPr>
        <w:t>D. Hậu quả của hành vi</w:t>
      </w:r>
    </w:p>
    <w:p>
      <w:pPr>
        <w:spacing w:before="120" w:after="60"/>
      </w:pPr>
      <w:r>
        <w:rPr>
          <w:rFonts w:ascii="Times New Roman" w:hAnsi="Times New Roman"/>
          <w:b/>
          <w:sz w:val="24"/>
        </w:rPr>
        <w:t xml:space="preserve">Câu 62: </w:t>
      </w:r>
      <w:r>
        <w:rPr>
          <w:rFonts w:ascii="Times New Roman" w:hAnsi="Times New Roman"/>
          <w:b/>
          <w:sz w:val="24"/>
        </w:rPr>
        <w:t>Những dấu hiệu nào sau đây là dấu hiệu của Lỗi vô ý do cẩu thả?</w:t>
      </w:r>
    </w:p>
    <w:p>
      <w:pPr>
        <w:spacing w:after="40"/>
        <w:ind w:left="340"/>
      </w:pPr>
      <w:r>
        <w:rPr>
          <w:rFonts w:ascii="Times New Roman" w:hAnsi="Times New Roman"/>
          <w:sz w:val="24"/>
        </w:rPr>
        <w:t>A. Người phạm tội nhận thức được tính nguy hiểm của hành vi</w:t>
      </w:r>
    </w:p>
    <w:p>
      <w:pPr>
        <w:spacing w:after="40"/>
        <w:ind w:left="340"/>
      </w:pPr>
      <w:r>
        <w:rPr>
          <w:rFonts w:ascii="Times New Roman" w:hAnsi="Times New Roman"/>
          <w:b/>
          <w:sz w:val="24"/>
          <w:highlight w:val="green"/>
        </w:rPr>
        <w:t>B. Không mong muốn cho hậu quả xảy ra</w:t>
      </w:r>
    </w:p>
    <w:p>
      <w:pPr>
        <w:spacing w:after="40"/>
        <w:ind w:left="340"/>
      </w:pPr>
      <w:r>
        <w:rPr>
          <w:rFonts w:ascii="Times New Roman" w:hAnsi="Times New Roman"/>
          <w:sz w:val="24"/>
        </w:rPr>
        <w:t>C. Người phạm tội mong muốn cho hậu quả xảy ra</w:t>
      </w:r>
    </w:p>
    <w:p>
      <w:pPr>
        <w:spacing w:after="40"/>
        <w:ind w:left="340"/>
      </w:pPr>
      <w:r>
        <w:rPr>
          <w:rFonts w:ascii="Times New Roman" w:hAnsi="Times New Roman"/>
          <w:sz w:val="24"/>
        </w:rPr>
        <w:t>D. Người phạm tội nhận thức được hậu quả của hành vi</w:t>
      </w:r>
    </w:p>
    <w:p>
      <w:pPr>
        <w:spacing w:before="120" w:after="60"/>
      </w:pPr>
      <w:r>
        <w:rPr>
          <w:rFonts w:ascii="Times New Roman" w:hAnsi="Times New Roman"/>
          <w:b/>
          <w:sz w:val="24"/>
        </w:rPr>
        <w:t xml:space="preserve">Câu 63: </w:t>
      </w:r>
      <w:r>
        <w:rPr>
          <w:rFonts w:ascii="Times New Roman" w:hAnsi="Times New Roman"/>
          <w:b/>
          <w:sz w:val="24"/>
        </w:rPr>
        <w:t>Tội phạm không có đặc điểm nào dưới đây?</w:t>
      </w:r>
    </w:p>
    <w:p>
      <w:pPr>
        <w:spacing w:after="40"/>
        <w:ind w:left="340"/>
      </w:pPr>
      <w:r>
        <w:rPr>
          <w:rFonts w:ascii="Times New Roman" w:hAnsi="Times New Roman"/>
          <w:sz w:val="24"/>
        </w:rPr>
        <w:t>A. Là hành vi nguy hiểm cho xã hội;</w:t>
      </w:r>
    </w:p>
    <w:p>
      <w:pPr>
        <w:spacing w:after="40"/>
        <w:ind w:left="340"/>
      </w:pPr>
      <w:r>
        <w:rPr>
          <w:rFonts w:ascii="Times New Roman" w:hAnsi="Times New Roman"/>
          <w:sz w:val="24"/>
        </w:rPr>
        <w:t>B. Là hành vi trái pháp luật hình sự;</w:t>
      </w:r>
    </w:p>
    <w:p>
      <w:pPr>
        <w:spacing w:after="40"/>
        <w:ind w:left="340"/>
      </w:pPr>
      <w:r>
        <w:rPr>
          <w:rFonts w:ascii="Times New Roman" w:hAnsi="Times New Roman"/>
          <w:sz w:val="24"/>
        </w:rPr>
        <w:t>C. Là hành vi được thực hiện một cách có lỗi</w:t>
      </w:r>
    </w:p>
    <w:p>
      <w:pPr>
        <w:spacing w:after="40"/>
        <w:ind w:left="340"/>
      </w:pPr>
      <w:r>
        <w:rPr>
          <w:rFonts w:ascii="Times New Roman" w:hAnsi="Times New Roman"/>
          <w:b/>
          <w:sz w:val="24"/>
          <w:highlight w:val="green"/>
        </w:rPr>
        <w:t>D. Là hành vi được thực hiện bởi cá nhân ở mọi lứa tuổi khác nhau</w:t>
      </w:r>
    </w:p>
    <w:p>
      <w:pPr>
        <w:spacing w:before="120" w:after="60"/>
      </w:pPr>
      <w:r>
        <w:rPr>
          <w:rFonts w:ascii="Times New Roman" w:hAnsi="Times New Roman"/>
          <w:b/>
          <w:sz w:val="24"/>
        </w:rPr>
        <w:t xml:space="preserve">Câu 64: </w:t>
      </w:r>
      <w:r>
        <w:rPr>
          <w:rFonts w:ascii="Times New Roman" w:hAnsi="Times New Roman"/>
          <w:b/>
          <w:sz w:val="24"/>
        </w:rPr>
        <w:t>Thế nào là tham nhũng?</w:t>
      </w:r>
    </w:p>
    <w:p>
      <w:pPr>
        <w:spacing w:after="40"/>
        <w:ind w:left="340"/>
      </w:pPr>
      <w:r>
        <w:rPr>
          <w:rFonts w:ascii="Times New Roman" w:hAnsi="Times New Roman"/>
          <w:sz w:val="24"/>
        </w:rPr>
        <w:t>A. Tham nhũng là hành vi của cán bộ, công chức nhà nước đã lợi dụng chức vụ, quyền hạn đó vì vụ lợi.</w:t>
      </w:r>
    </w:p>
    <w:p>
      <w:pPr>
        <w:spacing w:after="40"/>
        <w:ind w:left="340"/>
      </w:pPr>
      <w:r>
        <w:rPr>
          <w:rFonts w:ascii="Times New Roman" w:hAnsi="Times New Roman"/>
          <w:sz w:val="24"/>
        </w:rPr>
        <w:t>B. Tham nhũng là hành vi lợi dụng chức vụ, quyền hạn để vụ lợi.</w:t>
      </w:r>
    </w:p>
    <w:p>
      <w:pPr>
        <w:spacing w:after="40"/>
        <w:ind w:left="340"/>
      </w:pPr>
      <w:r>
        <w:rPr>
          <w:rFonts w:ascii="Times New Roman" w:hAnsi="Times New Roman"/>
          <w:b/>
          <w:sz w:val="24"/>
          <w:highlight w:val="green"/>
        </w:rPr>
        <w:t>C. Tham nhũng là hành vi của người có chức vụ, quyền hạn đã lợi dụng chức vụ, quyền hạn đó vì vụ lợi.</w:t>
      </w:r>
    </w:p>
    <w:p>
      <w:pPr>
        <w:spacing w:after="40"/>
        <w:ind w:left="340"/>
      </w:pPr>
      <w:r>
        <w:rPr>
          <w:rFonts w:ascii="Times New Roman" w:hAnsi="Times New Roman"/>
          <w:sz w:val="24"/>
        </w:rPr>
        <w:t>D. Tham nhũng là hành vi cửa quyền, hách dịch, đòi hỏi, gây khó khăn, phiền hà của người có chức vụ, quyền hạn.</w:t>
      </w:r>
    </w:p>
    <w:p>
      <w:pPr>
        <w:spacing w:before="120" w:after="60"/>
      </w:pPr>
      <w:r>
        <w:rPr>
          <w:rFonts w:ascii="Times New Roman" w:hAnsi="Times New Roman"/>
          <w:b/>
          <w:sz w:val="24"/>
        </w:rPr>
        <w:t xml:space="preserve">Câu 65: </w:t>
      </w:r>
      <w:r>
        <w:rPr>
          <w:rFonts w:ascii="Times New Roman" w:hAnsi="Times New Roman"/>
          <w:b/>
          <w:sz w:val="24"/>
        </w:rPr>
        <w:t>Theo Luật phòng, chống tham nhũng, khi phát hiện có dấu hiệu tham nhũng trong cơ quan, tổ chức, đơn vị thì cán bộ, công chức, viên chức phải báo cáo với ai?</w:t>
      </w:r>
    </w:p>
    <w:p>
      <w:pPr>
        <w:spacing w:after="40"/>
        <w:ind w:left="340"/>
      </w:pPr>
      <w:r>
        <w:rPr>
          <w:rFonts w:ascii="Times New Roman" w:hAnsi="Times New Roman"/>
          <w:sz w:val="24"/>
        </w:rPr>
        <w:t>A. Báo cáo ngay cho cơ quan thanh tra</w:t>
      </w:r>
    </w:p>
    <w:p>
      <w:pPr>
        <w:spacing w:after="40"/>
        <w:ind w:left="340"/>
      </w:pPr>
      <w:r>
        <w:rPr>
          <w:rFonts w:ascii="Times New Roman" w:hAnsi="Times New Roman"/>
          <w:b/>
          <w:sz w:val="24"/>
          <w:highlight w:val="green"/>
        </w:rPr>
        <w:t>B. Báo cáo ngay với người đứng đầu cơ quan, tổ chức, đơn vị đó; trường hợp người đứng đầu cơ quan, tổ chức, đơn vị có liên quan đến hành vi tham nhũng thì phải báo cáo với người đứng đầu cơ quan, tổ chức, đơn vị cấp trên trực tiếp.</w:t>
      </w:r>
    </w:p>
    <w:p>
      <w:pPr>
        <w:spacing w:after="40"/>
        <w:ind w:left="340"/>
      </w:pPr>
      <w:r>
        <w:rPr>
          <w:rFonts w:ascii="Times New Roman" w:hAnsi="Times New Roman"/>
          <w:sz w:val="24"/>
        </w:rPr>
        <w:t>C. Báo cáo ngay cho cơ quan cảnh sát điều tra</w:t>
      </w:r>
    </w:p>
    <w:p>
      <w:pPr>
        <w:spacing w:after="40"/>
        <w:ind w:left="340"/>
      </w:pPr>
      <w:r>
        <w:rPr>
          <w:rFonts w:ascii="Times New Roman" w:hAnsi="Times New Roman"/>
          <w:sz w:val="24"/>
        </w:rPr>
        <w:t>D. Báo cáo ngay cho lãnh đạo trực tiếp của mình.</w:t>
      </w:r>
    </w:p>
    <w:p>
      <w:pPr>
        <w:spacing w:before="120" w:after="60"/>
      </w:pPr>
      <w:r>
        <w:rPr>
          <w:rFonts w:ascii="Times New Roman" w:hAnsi="Times New Roman"/>
          <w:b/>
          <w:sz w:val="24"/>
        </w:rPr>
        <w:t xml:space="preserve">Câu 66: </w:t>
      </w:r>
      <w:r>
        <w:rPr>
          <w:rFonts w:ascii="Times New Roman" w:hAnsi="Times New Roman"/>
          <w:b/>
          <w:sz w:val="24"/>
        </w:rPr>
        <w:t>Có bao nhiêu hành vi tham nhũng trong khu vực nhà nước:</w:t>
      </w:r>
    </w:p>
    <w:p>
      <w:pPr>
        <w:spacing w:after="40"/>
        <w:ind w:left="340"/>
      </w:pPr>
      <w:r>
        <w:rPr>
          <w:rFonts w:ascii="Times New Roman" w:hAnsi="Times New Roman"/>
          <w:sz w:val="24"/>
        </w:rPr>
        <w:t>A. 05 hành vi</w:t>
      </w:r>
    </w:p>
    <w:p>
      <w:pPr>
        <w:spacing w:after="40"/>
        <w:ind w:left="340"/>
      </w:pPr>
      <w:r>
        <w:rPr>
          <w:rFonts w:ascii="Times New Roman" w:hAnsi="Times New Roman"/>
          <w:sz w:val="24"/>
        </w:rPr>
        <w:t>B. 07 hành vi</w:t>
      </w:r>
    </w:p>
    <w:p>
      <w:pPr>
        <w:spacing w:after="40"/>
        <w:ind w:left="340"/>
      </w:pPr>
      <w:r>
        <w:rPr>
          <w:rFonts w:ascii="Times New Roman" w:hAnsi="Times New Roman"/>
          <w:sz w:val="24"/>
        </w:rPr>
        <w:t>C. 09 hành vi</w:t>
      </w:r>
    </w:p>
    <w:p>
      <w:pPr>
        <w:spacing w:after="40"/>
        <w:ind w:left="340"/>
      </w:pPr>
      <w:r>
        <w:rPr>
          <w:rFonts w:ascii="Times New Roman" w:hAnsi="Times New Roman"/>
          <w:b/>
          <w:sz w:val="24"/>
          <w:highlight w:val="green"/>
        </w:rPr>
        <w:t>D. 12 hành vi</w:t>
      </w:r>
    </w:p>
    <w:p>
      <w:pPr>
        <w:spacing w:before="120" w:after="60"/>
      </w:pPr>
      <w:r>
        <w:rPr>
          <w:rFonts w:ascii="Times New Roman" w:hAnsi="Times New Roman"/>
          <w:b/>
          <w:sz w:val="24"/>
        </w:rPr>
        <w:t xml:space="preserve">Câu 67: </w:t>
      </w:r>
      <w:r>
        <w:rPr>
          <w:rFonts w:ascii="Times New Roman" w:hAnsi="Times New Roman"/>
          <w:b/>
          <w:sz w:val="24"/>
        </w:rPr>
        <w:t>Khi sử dụng hàng hóa, dịch vụ, người tiêu dùng được quyền:</w:t>
      </w:r>
    </w:p>
    <w:p>
      <w:pPr>
        <w:spacing w:after="40"/>
        <w:ind w:left="340"/>
      </w:pPr>
      <w:r>
        <w:rPr>
          <w:rFonts w:ascii="Times New Roman" w:hAnsi="Times New Roman"/>
          <w:b/>
          <w:sz w:val="24"/>
          <w:highlight w:val="green"/>
        </w:rPr>
        <w:t>A. Được cung cấp thông tin chính xác, đầy đủ về bên bán, nội dung giao dịch hàng hóa, dịch vụ; xuất xứ, nơi sản xuất; chất lượng, số lượng, tính năng, công dụng, giá cả…</w:t>
      </w:r>
    </w:p>
    <w:p>
      <w:pPr>
        <w:spacing w:after="40"/>
        <w:ind w:left="340"/>
      </w:pPr>
      <w:r>
        <w:rPr>
          <w:rFonts w:ascii="Times New Roman" w:hAnsi="Times New Roman"/>
          <w:sz w:val="24"/>
        </w:rPr>
        <w:t>B. Tham gia xây dựng và thực thi chính sách, pháp luật về bảo vệ quyền lợi người tiêu dùng</w:t>
      </w:r>
    </w:p>
    <w:p>
      <w:pPr>
        <w:spacing w:after="40"/>
        <w:ind w:left="340"/>
      </w:pPr>
      <w:r>
        <w:rPr>
          <w:rFonts w:ascii="Times New Roman" w:hAnsi="Times New Roman"/>
          <w:sz w:val="24"/>
        </w:rPr>
        <w:t>C. Góp ý kiến với tổ chức, cá nhân kinh doanh hàng hóa, dịch vụ về giá cả, chất lượng hàng hoá, dịch vụ, phong cách phục vụ</w:t>
      </w:r>
    </w:p>
    <w:p>
      <w:pPr>
        <w:spacing w:after="40"/>
        <w:ind w:left="340"/>
      </w:pPr>
      <w:r>
        <w:rPr>
          <w:rFonts w:ascii="Times New Roman" w:hAnsi="Times New Roman"/>
          <w:sz w:val="24"/>
        </w:rPr>
        <w:t>D. Yêu cầu bồi thường thiệt hại khi hàng hoá, dịch vụ không đúng tiêu chuẩn, quy chuẩn kỹ thuật</w:t>
      </w:r>
    </w:p>
    <w:p>
      <w:pPr>
        <w:spacing w:before="120" w:after="60"/>
      </w:pPr>
      <w:r>
        <w:rPr>
          <w:rFonts w:ascii="Times New Roman" w:hAnsi="Times New Roman"/>
          <w:b/>
          <w:sz w:val="24"/>
        </w:rPr>
        <w:t xml:space="preserve">Câu 68: </w:t>
      </w:r>
      <w:r>
        <w:rPr>
          <w:rFonts w:ascii="Times New Roman" w:hAnsi="Times New Roman"/>
          <w:b/>
          <w:sz w:val="24"/>
        </w:rPr>
        <w:t>Tất cả các cơ quan, tổ chức trong bộ máy nhà nước gắn bó mật thiết với nhân dân, phục vụ cho lợi ích của nhân dân và chịu sự kiểm tra, giám sát của nhân dân. Nội dung này nói đến:</w:t>
      </w:r>
    </w:p>
    <w:p>
      <w:pPr>
        <w:spacing w:after="40"/>
        <w:ind w:left="340"/>
      </w:pPr>
      <w:r>
        <w:rPr>
          <w:rFonts w:ascii="Times New Roman" w:hAnsi="Times New Roman"/>
          <w:sz w:val="24"/>
        </w:rPr>
        <w:t>A. Tính nhất nguyên chính trị.</w:t>
      </w:r>
    </w:p>
    <w:p>
      <w:pPr>
        <w:spacing w:after="40"/>
        <w:ind w:left="340"/>
      </w:pPr>
      <w:r>
        <w:rPr>
          <w:rFonts w:ascii="Times New Roman" w:hAnsi="Times New Roman"/>
          <w:sz w:val="24"/>
        </w:rPr>
        <w:t>B. Tính đoàn kết dân tộc.</w:t>
      </w:r>
    </w:p>
    <w:p>
      <w:pPr>
        <w:spacing w:after="40"/>
        <w:ind w:left="340"/>
      </w:pPr>
      <w:r>
        <w:rPr>
          <w:rFonts w:ascii="Times New Roman" w:hAnsi="Times New Roman"/>
          <w:b/>
          <w:sz w:val="24"/>
          <w:highlight w:val="green"/>
        </w:rPr>
        <w:t>C. Tính nhân dân sâu sắc</w:t>
      </w:r>
    </w:p>
    <w:p>
      <w:pPr>
        <w:spacing w:after="40"/>
        <w:ind w:left="340"/>
      </w:pPr>
      <w:r>
        <w:rPr>
          <w:rFonts w:ascii="Times New Roman" w:hAnsi="Times New Roman"/>
          <w:sz w:val="24"/>
        </w:rPr>
        <w:t>D. Tính thống nhất về chính trị.</w:t>
      </w:r>
    </w:p>
    <w:p>
      <w:pPr>
        <w:spacing w:before="120" w:after="60"/>
      </w:pPr>
      <w:r>
        <w:rPr>
          <w:rFonts w:ascii="Times New Roman" w:hAnsi="Times New Roman"/>
          <w:b/>
          <w:sz w:val="24"/>
        </w:rPr>
        <w:t xml:space="preserve">Câu 69: </w:t>
      </w:r>
      <w:r>
        <w:rPr>
          <w:rFonts w:ascii="Times New Roman" w:hAnsi="Times New Roman"/>
          <w:b/>
          <w:sz w:val="24"/>
        </w:rPr>
        <w:t>Nội dung nào dưới đây không phải là đặc điểm của Bộ máy nhà nước Cộng hòa xã hội chủ nghĩa Việt Nam?</w:t>
      </w:r>
    </w:p>
    <w:p>
      <w:pPr>
        <w:spacing w:after="40"/>
        <w:ind w:left="340"/>
      </w:pPr>
      <w:r>
        <w:rPr>
          <w:rFonts w:ascii="Times New Roman" w:hAnsi="Times New Roman"/>
          <w:sz w:val="24"/>
        </w:rPr>
        <w:t>A. Tính thống nhất.</w:t>
      </w:r>
    </w:p>
    <w:p>
      <w:pPr>
        <w:spacing w:after="40"/>
        <w:ind w:left="340"/>
      </w:pPr>
      <w:r>
        <w:rPr>
          <w:rFonts w:ascii="Times New Roman" w:hAnsi="Times New Roman"/>
          <w:sz w:val="24"/>
        </w:rPr>
        <w:t>B. Tính quyền lực</w:t>
      </w:r>
    </w:p>
    <w:p>
      <w:pPr>
        <w:spacing w:after="40"/>
        <w:ind w:left="340"/>
      </w:pPr>
      <w:r>
        <w:rPr>
          <w:rFonts w:ascii="Times New Roman" w:hAnsi="Times New Roman"/>
          <w:sz w:val="24"/>
        </w:rPr>
        <w:t>C. Tính nhân dân.</w:t>
      </w:r>
    </w:p>
    <w:p>
      <w:pPr>
        <w:spacing w:after="40"/>
        <w:ind w:left="340"/>
      </w:pPr>
      <w:r>
        <w:rPr>
          <w:rFonts w:ascii="Times New Roman" w:hAnsi="Times New Roman"/>
          <w:b/>
          <w:sz w:val="24"/>
          <w:highlight w:val="green"/>
        </w:rPr>
        <w:t>D. Tính dân chủ.</w:t>
      </w:r>
    </w:p>
    <w:p>
      <w:pPr>
        <w:spacing w:before="120" w:after="60"/>
      </w:pPr>
      <w:r>
        <w:rPr>
          <w:rFonts w:ascii="Times New Roman" w:hAnsi="Times New Roman"/>
          <w:b/>
          <w:sz w:val="24"/>
        </w:rPr>
        <w:t xml:space="preserve">Câu 70: </w:t>
      </w:r>
      <w:r>
        <w:rPr>
          <w:rFonts w:ascii="Times New Roman" w:hAnsi="Times New Roman"/>
          <w:b/>
          <w:sz w:val="24"/>
        </w:rPr>
        <w:t>Chính phủ là cơ quan được giao nhiệm vụ giữ quyền hành pháp của nước ta, trong quá trình hoạt động, Chính phủ sẽ sử dụng quyền lực của mình để giải quyết các vấn đề hành chính của đất nước. Tuy nhiên Chính phủ phải báo cáo công việc trước Quốc hội và chịu sự giám sát của Quốc hội. Nội dung này nói đến đặc điểm nào của Bộ máy nhà nước?</w:t>
      </w:r>
    </w:p>
    <w:p>
      <w:pPr>
        <w:spacing w:after="40"/>
        <w:ind w:left="340"/>
      </w:pPr>
      <w:r>
        <w:rPr>
          <w:rFonts w:ascii="Times New Roman" w:hAnsi="Times New Roman"/>
          <w:sz w:val="24"/>
        </w:rPr>
        <w:t>A. Tính pháp quyền.</w:t>
      </w:r>
    </w:p>
    <w:p>
      <w:pPr>
        <w:spacing w:after="40"/>
        <w:ind w:left="340"/>
      </w:pPr>
      <w:r>
        <w:rPr>
          <w:rFonts w:ascii="Times New Roman" w:hAnsi="Times New Roman"/>
          <w:sz w:val="24"/>
        </w:rPr>
        <w:t>B. Tính nhân dân.</w:t>
      </w:r>
    </w:p>
    <w:p>
      <w:pPr>
        <w:spacing w:after="40"/>
        <w:ind w:left="340"/>
      </w:pPr>
      <w:r>
        <w:rPr>
          <w:rFonts w:ascii="Times New Roman" w:hAnsi="Times New Roman"/>
          <w:sz w:val="24"/>
        </w:rPr>
        <w:t>C. Tính quyền lực</w:t>
      </w:r>
    </w:p>
    <w:p>
      <w:pPr>
        <w:spacing w:after="40"/>
        <w:ind w:left="340"/>
      </w:pPr>
      <w:r>
        <w:rPr>
          <w:rFonts w:ascii="Times New Roman" w:hAnsi="Times New Roman"/>
          <w:b/>
          <w:sz w:val="24"/>
          <w:highlight w:val="green"/>
        </w:rPr>
        <w:t>D. Tính thống nhất.</w:t>
      </w:r>
    </w:p>
    <w:p>
      <w:pPr>
        <w:spacing w:before="120" w:after="60"/>
      </w:pPr>
      <w:r>
        <w:rPr>
          <w:rFonts w:ascii="Times New Roman" w:hAnsi="Times New Roman"/>
          <w:b/>
          <w:sz w:val="24"/>
        </w:rPr>
        <w:t xml:space="preserve">Câu 71: </w:t>
      </w:r>
      <w:r>
        <w:rPr>
          <w:rFonts w:ascii="Times New Roman" w:hAnsi="Times New Roman"/>
          <w:b/>
          <w:sz w:val="24"/>
        </w:rPr>
        <w:t>Nhận định nào dưới đây không đúng khi nói về chức năng của Chính phủ?</w:t>
      </w:r>
    </w:p>
    <w:p>
      <w:pPr>
        <w:spacing w:after="40"/>
        <w:ind w:left="340"/>
      </w:pPr>
      <w:r>
        <w:rPr>
          <w:rFonts w:ascii="Times New Roman" w:hAnsi="Times New Roman"/>
          <w:sz w:val="24"/>
        </w:rPr>
        <w:t>A. Ban hành các chính sách cụ thể theo thẩm quyền.</w:t>
      </w:r>
    </w:p>
    <w:p>
      <w:pPr>
        <w:spacing w:after="40"/>
        <w:ind w:left="340"/>
      </w:pPr>
      <w:r>
        <w:rPr>
          <w:rFonts w:ascii="Times New Roman" w:hAnsi="Times New Roman"/>
          <w:sz w:val="24"/>
        </w:rPr>
        <w:t>B. Thống nhất quản lí nền hành chính quốc gia</w:t>
      </w:r>
    </w:p>
    <w:p>
      <w:pPr>
        <w:spacing w:after="40"/>
        <w:ind w:left="340"/>
      </w:pPr>
      <w:r>
        <w:rPr>
          <w:rFonts w:ascii="Times New Roman" w:hAnsi="Times New Roman"/>
          <w:sz w:val="24"/>
        </w:rPr>
        <w:t>C. Tổ chức thực hiện pháp luật.</w:t>
      </w:r>
    </w:p>
    <w:p>
      <w:pPr>
        <w:spacing w:after="40"/>
        <w:ind w:left="340"/>
      </w:pPr>
      <w:r>
        <w:rPr>
          <w:rFonts w:ascii="Times New Roman" w:hAnsi="Times New Roman"/>
          <w:b/>
          <w:sz w:val="24"/>
          <w:highlight w:val="green"/>
        </w:rPr>
        <w:t>D. Quyết định những vấn đề quan trọng của đất nước</w:t>
      </w:r>
    </w:p>
    <w:p>
      <w:pPr>
        <w:spacing w:before="120" w:after="60"/>
      </w:pPr>
      <w:r>
        <w:rPr>
          <w:rFonts w:ascii="Times New Roman" w:hAnsi="Times New Roman"/>
          <w:b/>
          <w:sz w:val="24"/>
        </w:rPr>
        <w:t xml:space="preserve">Câu 72: </w:t>
      </w:r>
      <w:r>
        <w:rPr>
          <w:rFonts w:ascii="Times New Roman" w:hAnsi="Times New Roman"/>
          <w:b/>
          <w:sz w:val="24"/>
        </w:rPr>
        <w:t>Trong các chức năng dưới đây, chức năng nào không phải chức năng của Hội đồng nhân dân?</w:t>
      </w:r>
    </w:p>
    <w:p>
      <w:pPr>
        <w:spacing w:after="40"/>
        <w:ind w:left="340"/>
      </w:pPr>
      <w:r>
        <w:rPr>
          <w:rFonts w:ascii="Times New Roman" w:hAnsi="Times New Roman"/>
          <w:b/>
          <w:sz w:val="24"/>
          <w:highlight w:val="green"/>
        </w:rPr>
        <w:t>A. Tổ chức việc thi hành Hiến pháp và pháp luật ở địa phương.</w:t>
      </w:r>
    </w:p>
    <w:p>
      <w:pPr>
        <w:spacing w:after="40"/>
        <w:ind w:left="340"/>
      </w:pPr>
      <w:r>
        <w:rPr>
          <w:rFonts w:ascii="Times New Roman" w:hAnsi="Times New Roman"/>
          <w:sz w:val="24"/>
        </w:rPr>
        <w:t>B. Giám sát việc tuân theo Hiến pháp và pháp luật ở địa phương.</w:t>
      </w:r>
    </w:p>
    <w:p>
      <w:pPr>
        <w:spacing w:after="40"/>
        <w:ind w:left="340"/>
      </w:pPr>
      <w:r>
        <w:rPr>
          <w:rFonts w:ascii="Times New Roman" w:hAnsi="Times New Roman"/>
          <w:sz w:val="24"/>
        </w:rPr>
        <w:t>C. Quyết định các vấn đề của địa phương do luật định.</w:t>
      </w:r>
    </w:p>
    <w:p>
      <w:pPr>
        <w:spacing w:after="40"/>
        <w:ind w:left="340"/>
      </w:pPr>
      <w:r>
        <w:rPr>
          <w:rFonts w:ascii="Times New Roman" w:hAnsi="Times New Roman"/>
          <w:sz w:val="24"/>
        </w:rPr>
        <w:t>D. Giám sát việc thực hiện nghị quyết của Hội đồng nhân dân.</w:t>
      </w:r>
    </w:p>
    <w:p>
      <w:pPr>
        <w:spacing w:before="120" w:after="60"/>
      </w:pPr>
      <w:r>
        <w:rPr>
          <w:rFonts w:ascii="Times New Roman" w:hAnsi="Times New Roman"/>
          <w:b/>
          <w:sz w:val="24"/>
        </w:rPr>
        <w:t xml:space="preserve">Câu 73: </w:t>
      </w:r>
      <w:r>
        <w:rPr>
          <w:rFonts w:ascii="Times New Roman" w:hAnsi="Times New Roman"/>
          <w:b/>
          <w:sz w:val="24"/>
        </w:rPr>
        <w:t>Khi thảo luận về hệ thống pháp luật Việt Nam thì bạn A có quan điểm: Lệnh của Chủ tịch nước mới là một trong những văn bản quy phạm pháp luật có giá trị pháp lý nhất định. Tuy nhiên bạn B thì cho rằng: Nghị quyết của Quốc hội mới là văn bản quy phạm pháp luật. Theo em văn bản nào có giá trị pháp lý cao nhất?</w:t>
      </w:r>
    </w:p>
    <w:p>
      <w:pPr>
        <w:spacing w:after="40"/>
        <w:ind w:left="340"/>
      </w:pPr>
      <w:r>
        <w:rPr>
          <w:rFonts w:ascii="Times New Roman" w:hAnsi="Times New Roman"/>
          <w:b/>
          <w:sz w:val="24"/>
          <w:highlight w:val="green"/>
        </w:rPr>
        <w:t>A. Nghị quyết của Quốc hội.</w:t>
      </w:r>
    </w:p>
    <w:p>
      <w:pPr>
        <w:spacing w:after="40"/>
        <w:ind w:left="340"/>
      </w:pPr>
      <w:r>
        <w:rPr>
          <w:rFonts w:ascii="Times New Roman" w:hAnsi="Times New Roman"/>
          <w:sz w:val="24"/>
        </w:rPr>
        <w:t>B. Lệnh của Chủ tịch nước</w:t>
      </w:r>
    </w:p>
    <w:p>
      <w:pPr>
        <w:spacing w:after="40"/>
        <w:ind w:left="340"/>
      </w:pPr>
      <w:r>
        <w:rPr>
          <w:rFonts w:ascii="Times New Roman" w:hAnsi="Times New Roman"/>
          <w:sz w:val="24"/>
        </w:rPr>
        <w:t>C. Quyết định của Thủ tướng Chính phủ.</w:t>
      </w:r>
    </w:p>
    <w:p>
      <w:pPr>
        <w:spacing w:after="40"/>
        <w:ind w:left="340"/>
      </w:pPr>
      <w:r>
        <w:rPr>
          <w:rFonts w:ascii="Times New Roman" w:hAnsi="Times New Roman"/>
          <w:sz w:val="24"/>
        </w:rPr>
        <w:t>D. Nghị quyết của HĐND cấp huyện.</w:t>
      </w:r>
    </w:p>
    <w:p>
      <w:pPr>
        <w:spacing w:before="120" w:after="60"/>
      </w:pPr>
      <w:r>
        <w:rPr>
          <w:rFonts w:ascii="Times New Roman" w:hAnsi="Times New Roman"/>
          <w:b/>
          <w:sz w:val="24"/>
        </w:rPr>
        <w:t xml:space="preserve">Câu 74: </w:t>
      </w:r>
      <w:r>
        <w:rPr>
          <w:rFonts w:ascii="Times New Roman" w:hAnsi="Times New Roman"/>
          <w:b/>
          <w:sz w:val="24"/>
        </w:rPr>
        <w:t>Khi đang giúp chồng bỏ phiếu bầu cử theo đề xuất của anh thì chị A phát hiện anh D có hành vi gian lận phiếu bầu, chị A đã kể cho bạn thân của mình là anh H và anh T nghe, vốn mâu thuẫn với D nên anh H lập tức đăng tin đồn thất thiệt bôi nhọ D trên trang tin cá nhân, còn anh T thì im lặng. Những ai dưới đây vi phạm pháp luật?</w:t>
      </w:r>
    </w:p>
    <w:p>
      <w:pPr>
        <w:spacing w:after="40"/>
        <w:ind w:left="340"/>
      </w:pPr>
      <w:r>
        <w:rPr>
          <w:rFonts w:ascii="Times New Roman" w:hAnsi="Times New Roman"/>
          <w:sz w:val="24"/>
        </w:rPr>
        <w:t>A. Chồng chị A, anh D và H.</w:t>
      </w:r>
    </w:p>
    <w:p>
      <w:pPr>
        <w:spacing w:after="40"/>
        <w:ind w:left="340"/>
      </w:pPr>
      <w:r>
        <w:rPr>
          <w:rFonts w:ascii="Times New Roman" w:hAnsi="Times New Roman"/>
          <w:b/>
          <w:sz w:val="24"/>
          <w:highlight w:val="green"/>
        </w:rPr>
        <w:t>B. Vợ chồng chị A, anh D, H và T.</w:t>
      </w:r>
    </w:p>
    <w:p>
      <w:pPr>
        <w:spacing w:after="40"/>
        <w:ind w:left="340"/>
      </w:pPr>
      <w:r>
        <w:rPr>
          <w:rFonts w:ascii="Times New Roman" w:hAnsi="Times New Roman"/>
          <w:sz w:val="24"/>
        </w:rPr>
        <w:t>C. Vợ chồng chị A và anh D</w:t>
      </w:r>
    </w:p>
    <w:p>
      <w:pPr>
        <w:spacing w:after="40"/>
        <w:ind w:left="340"/>
      </w:pPr>
      <w:r>
        <w:rPr>
          <w:rFonts w:ascii="Times New Roman" w:hAnsi="Times New Roman"/>
          <w:sz w:val="24"/>
        </w:rPr>
        <w:t>D. Chị A, anh D và H.</w:t>
      </w:r>
    </w:p>
    <w:p>
      <w:pPr>
        <w:spacing w:before="120" w:after="60"/>
      </w:pPr>
      <w:r>
        <w:rPr>
          <w:rFonts w:ascii="Times New Roman" w:hAnsi="Times New Roman"/>
          <w:b/>
          <w:sz w:val="24"/>
        </w:rPr>
        <w:t xml:space="preserve">Câu 75: </w:t>
      </w:r>
      <w:r>
        <w:rPr>
          <w:rFonts w:ascii="Times New Roman" w:hAnsi="Times New Roman"/>
          <w:b/>
          <w:sz w:val="24"/>
        </w:rPr>
        <w:t>A là học sinh giỏi nhưng vì hoàn cảnh khó khăn nên A có ý định nghỉ học để phụ giúp gia đình. Sau khi nắm được thông tin, quỹ khuyến học tại địa phương quyết định trao học bổng cho A, A rất mừng và hứa ra sức học tập để sau này trở thành công dân tốt, có ích cho xã hội. Theo em, A được đảm bảo quyền nào dưới đây?</w:t>
      </w:r>
    </w:p>
    <w:p>
      <w:pPr>
        <w:spacing w:after="40"/>
        <w:ind w:left="340"/>
      </w:pPr>
      <w:r>
        <w:rPr>
          <w:rFonts w:ascii="Times New Roman" w:hAnsi="Times New Roman"/>
          <w:sz w:val="24"/>
        </w:rPr>
        <w:t>A. Quyền lao động.</w:t>
      </w:r>
    </w:p>
    <w:p>
      <w:pPr>
        <w:spacing w:after="40"/>
        <w:ind w:left="340"/>
      </w:pPr>
      <w:r>
        <w:rPr>
          <w:rFonts w:ascii="Times New Roman" w:hAnsi="Times New Roman"/>
          <w:sz w:val="24"/>
        </w:rPr>
        <w:t>B. Quyền được bảo đảm an sinh xã hội.</w:t>
      </w:r>
    </w:p>
    <w:p>
      <w:pPr>
        <w:spacing w:after="40"/>
        <w:ind w:left="340"/>
      </w:pPr>
      <w:r>
        <w:rPr>
          <w:rFonts w:ascii="Times New Roman" w:hAnsi="Times New Roman"/>
          <w:sz w:val="24"/>
        </w:rPr>
        <w:t>C. Quyền không bị phân biệt đối xử.</w:t>
      </w:r>
    </w:p>
    <w:p>
      <w:pPr>
        <w:spacing w:after="40"/>
        <w:ind w:left="340"/>
      </w:pPr>
      <w:r>
        <w:rPr>
          <w:rFonts w:ascii="Times New Roman" w:hAnsi="Times New Roman"/>
          <w:b/>
          <w:sz w:val="24"/>
          <w:highlight w:val="green"/>
        </w:rPr>
        <w:t>D. Quyền học tập.</w:t>
      </w:r>
    </w:p>
    <w:p>
      <w:pPr>
        <w:spacing w:before="120" w:after="60"/>
      </w:pPr>
      <w:r>
        <w:rPr>
          <w:rFonts w:ascii="Times New Roman" w:hAnsi="Times New Roman"/>
          <w:b/>
          <w:sz w:val="24"/>
        </w:rPr>
        <w:t xml:space="preserve">Câu 76: </w:t>
      </w:r>
      <w:r>
        <w:rPr>
          <w:rFonts w:ascii="Times New Roman" w:hAnsi="Times New Roman"/>
          <w:b/>
          <w:sz w:val="24"/>
        </w:rPr>
        <w:t>Do mâu thuẫn cá nhân với nhau, A lên mạng xã hội nói xấu B với lời lẽ miệt thị, xúc phạm khiến B vô cùng tức giận. Theo em, B đã bị xâm phạm đến quyền gì được ghi nhận trong Hiến pháp?</w:t>
      </w:r>
    </w:p>
    <w:p>
      <w:pPr>
        <w:spacing w:after="40"/>
        <w:ind w:left="340"/>
      </w:pPr>
      <w:r>
        <w:rPr>
          <w:rFonts w:ascii="Times New Roman" w:hAnsi="Times New Roman"/>
          <w:sz w:val="24"/>
        </w:rPr>
        <w:t>A. Quyền bất khả xâm phạm về thân thể.</w:t>
      </w:r>
    </w:p>
    <w:p>
      <w:pPr>
        <w:spacing w:after="40"/>
        <w:ind w:left="340"/>
      </w:pPr>
      <w:r>
        <w:rPr>
          <w:rFonts w:ascii="Times New Roman" w:hAnsi="Times New Roman"/>
          <w:b/>
          <w:sz w:val="24"/>
          <w:highlight w:val="green"/>
        </w:rPr>
        <w:t>B. Quyền bảo vệ danh dự, uy tín của mình.</w:t>
      </w:r>
    </w:p>
    <w:p>
      <w:pPr>
        <w:spacing w:after="40"/>
        <w:ind w:left="340"/>
      </w:pPr>
      <w:r>
        <w:rPr>
          <w:rFonts w:ascii="Times New Roman" w:hAnsi="Times New Roman"/>
          <w:sz w:val="24"/>
        </w:rPr>
        <w:t>C. Quyền bất khả xâm phạm về đời sống riêng tư.</w:t>
      </w:r>
    </w:p>
    <w:p>
      <w:pPr>
        <w:spacing w:after="40"/>
        <w:ind w:left="340"/>
      </w:pPr>
      <w:r>
        <w:rPr>
          <w:rFonts w:ascii="Times New Roman" w:hAnsi="Times New Roman"/>
          <w:sz w:val="24"/>
        </w:rPr>
        <w:t>D. Quyền được bảo hộ về tính mạng, sức khỏe.</w:t>
      </w:r>
    </w:p>
    <w:p>
      <w:pPr>
        <w:spacing w:before="120" w:after="60"/>
      </w:pPr>
      <w:r>
        <w:rPr>
          <w:rFonts w:ascii="Times New Roman" w:hAnsi="Times New Roman"/>
          <w:b/>
          <w:sz w:val="24"/>
        </w:rPr>
        <w:t xml:space="preserve">Câu 77: </w:t>
      </w:r>
      <w:r>
        <w:rPr>
          <w:rFonts w:ascii="Times New Roman" w:hAnsi="Times New Roman"/>
          <w:b/>
          <w:sz w:val="24"/>
        </w:rPr>
        <w:t>Xác định ‘một dân tộc dốt là một dân tộc yếu’, ngay sau Cách mạng tháng 8, trong phiên họp đầu tiên của Chính phủ lâm thời. Chủ tịch Hồ Chí Minh đã xếp tiêu diệt giặc dốt là một trong những nhiệm vụ cấp bách của chính quyền. Để giải quyết vấn đề trên thì cần nêu cao chính sách nào?</w:t>
      </w:r>
    </w:p>
    <w:p>
      <w:pPr>
        <w:spacing w:after="40"/>
        <w:ind w:left="340"/>
      </w:pPr>
      <w:r>
        <w:rPr>
          <w:rFonts w:ascii="Times New Roman" w:hAnsi="Times New Roman"/>
          <w:b/>
          <w:sz w:val="24"/>
          <w:highlight w:val="green"/>
        </w:rPr>
        <w:t>A. Giáo dục</w:t>
      </w:r>
    </w:p>
    <w:p>
      <w:pPr>
        <w:spacing w:after="40"/>
        <w:ind w:left="340"/>
      </w:pPr>
      <w:r>
        <w:rPr>
          <w:rFonts w:ascii="Times New Roman" w:hAnsi="Times New Roman"/>
          <w:sz w:val="24"/>
        </w:rPr>
        <w:t>B. Văn hóa</w:t>
      </w:r>
    </w:p>
    <w:p>
      <w:pPr>
        <w:spacing w:after="40"/>
        <w:ind w:left="340"/>
      </w:pPr>
      <w:r>
        <w:rPr>
          <w:rFonts w:ascii="Times New Roman" w:hAnsi="Times New Roman"/>
          <w:sz w:val="24"/>
        </w:rPr>
        <w:t>C. Xã hội</w:t>
      </w:r>
    </w:p>
    <w:p>
      <w:pPr>
        <w:spacing w:after="40"/>
        <w:ind w:left="340"/>
      </w:pPr>
      <w:r>
        <w:rPr>
          <w:rFonts w:ascii="Times New Roman" w:hAnsi="Times New Roman"/>
          <w:sz w:val="24"/>
        </w:rPr>
        <w:t>D. Kinh tế</w:t>
      </w:r>
    </w:p>
    <w:p>
      <w:pPr>
        <w:spacing w:before="120" w:after="60"/>
      </w:pPr>
      <w:r>
        <w:rPr>
          <w:rFonts w:ascii="Times New Roman" w:hAnsi="Times New Roman"/>
          <w:b/>
          <w:sz w:val="24"/>
        </w:rPr>
        <w:t xml:space="preserve">Câu 78: </w:t>
      </w:r>
      <w:r>
        <w:rPr>
          <w:rFonts w:ascii="Times New Roman" w:hAnsi="Times New Roman"/>
          <w:b/>
          <w:sz w:val="24"/>
        </w:rPr>
        <w:t>A mua của B một máy vi tính xách tay và không biết đó là đồ do B trộm cắp mà có:</w:t>
      </w:r>
    </w:p>
    <w:p>
      <w:pPr>
        <w:spacing w:after="40"/>
        <w:ind w:left="340"/>
      </w:pPr>
      <w:r>
        <w:rPr>
          <w:rFonts w:ascii="Times New Roman" w:hAnsi="Times New Roman"/>
          <w:sz w:val="24"/>
        </w:rPr>
        <w:t>A. A là người chiếm hữu hợp pháp</w:t>
      </w:r>
    </w:p>
    <w:p>
      <w:pPr>
        <w:spacing w:after="40"/>
        <w:ind w:left="340"/>
      </w:pPr>
      <w:r>
        <w:rPr>
          <w:rFonts w:ascii="Times New Roman" w:hAnsi="Times New Roman"/>
          <w:b/>
          <w:sz w:val="24"/>
          <w:highlight w:val="green"/>
        </w:rPr>
        <w:t>B. A là người chiếm hữu bất hợp pháp ngay tình</w:t>
      </w:r>
    </w:p>
    <w:p>
      <w:pPr>
        <w:spacing w:after="40"/>
        <w:ind w:left="340"/>
      </w:pPr>
      <w:r>
        <w:rPr>
          <w:rFonts w:ascii="Times New Roman" w:hAnsi="Times New Roman"/>
          <w:sz w:val="24"/>
        </w:rPr>
        <w:t>C. A là người chiếm hữu bất hợp pháp không ngay tình</w:t>
      </w:r>
    </w:p>
    <w:p>
      <w:pPr>
        <w:spacing w:after="40"/>
        <w:ind w:left="340"/>
      </w:pPr>
      <w:r>
        <w:rPr>
          <w:rFonts w:ascii="Times New Roman" w:hAnsi="Times New Roman"/>
          <w:sz w:val="24"/>
        </w:rPr>
        <w:t>D. A là người chiếm hữu đúng quy định của pháp luật</w:t>
      </w:r>
    </w:p>
    <w:p>
      <w:pPr>
        <w:spacing w:before="120" w:after="60"/>
      </w:pPr>
      <w:r>
        <w:rPr>
          <w:rFonts w:ascii="Times New Roman" w:hAnsi="Times New Roman"/>
          <w:b/>
          <w:sz w:val="24"/>
        </w:rPr>
        <w:t xml:space="preserve">Câu 79: </w:t>
      </w:r>
      <w:r>
        <w:rPr>
          <w:rFonts w:ascii="Times New Roman" w:hAnsi="Times New Roman"/>
          <w:b/>
          <w:sz w:val="24"/>
        </w:rPr>
        <w:t>A ủy quyền cho B bán một ngôi nhà?</w:t>
      </w:r>
    </w:p>
    <w:p>
      <w:pPr>
        <w:spacing w:after="40"/>
        <w:ind w:left="340"/>
      </w:pPr>
      <w:r>
        <w:rPr>
          <w:rFonts w:ascii="Times New Roman" w:hAnsi="Times New Roman"/>
          <w:b/>
          <w:sz w:val="24"/>
          <w:highlight w:val="green"/>
        </w:rPr>
        <w:t>A. B có quyền định đoạt đối với ngôi nhà đó</w:t>
      </w:r>
    </w:p>
    <w:p>
      <w:pPr>
        <w:spacing w:after="40"/>
        <w:ind w:left="340"/>
      </w:pPr>
      <w:r>
        <w:rPr>
          <w:rFonts w:ascii="Times New Roman" w:hAnsi="Times New Roman"/>
          <w:sz w:val="24"/>
        </w:rPr>
        <w:t>B. B có quyền chiếm hữu đối với ngôi nhà đó</w:t>
      </w:r>
    </w:p>
    <w:p>
      <w:pPr>
        <w:spacing w:after="40"/>
        <w:ind w:left="340"/>
      </w:pPr>
      <w:r>
        <w:rPr>
          <w:rFonts w:ascii="Times New Roman" w:hAnsi="Times New Roman"/>
          <w:sz w:val="24"/>
        </w:rPr>
        <w:t>C. B có quyền sở hữu đối với ngôi nhà đó</w:t>
      </w:r>
    </w:p>
    <w:p>
      <w:pPr>
        <w:spacing w:after="40"/>
        <w:ind w:left="340"/>
      </w:pPr>
      <w:r>
        <w:rPr>
          <w:rFonts w:ascii="Times New Roman" w:hAnsi="Times New Roman"/>
          <w:sz w:val="24"/>
        </w:rPr>
        <w:t>D. B có quyền sử dụng đối với ngôi nhà đó</w:t>
      </w:r>
    </w:p>
    <w:p>
      <w:pPr>
        <w:spacing w:before="120" w:after="60"/>
      </w:pPr>
      <w:r>
        <w:rPr>
          <w:rFonts w:ascii="Times New Roman" w:hAnsi="Times New Roman"/>
          <w:b/>
          <w:sz w:val="24"/>
        </w:rPr>
        <w:t xml:space="preserve">Câu 80: </w:t>
      </w:r>
      <w:r>
        <w:rPr>
          <w:rFonts w:ascii="Times New Roman" w:hAnsi="Times New Roman"/>
          <w:b/>
          <w:sz w:val="24"/>
        </w:rPr>
        <w:t>Định nghĩa nào sau đây là chính xác nhất:</w:t>
      </w:r>
    </w:p>
    <w:p>
      <w:pPr>
        <w:spacing w:after="40"/>
        <w:ind w:left="340"/>
      </w:pPr>
      <w:r>
        <w:rPr>
          <w:rFonts w:ascii="Times New Roman" w:hAnsi="Times New Roman"/>
          <w:sz w:val="24"/>
        </w:rPr>
        <w:t>A. Trong thời hạn bảo hành, nếu bên mua phát hiện được khuyết tật của vật mua bán thì có quyền yêu cầu bên bán đổi vật mới có giá trị bằng hoặc cao hơn vật đã mua</w:t>
      </w:r>
    </w:p>
    <w:p>
      <w:pPr>
        <w:spacing w:after="40"/>
        <w:ind w:left="340"/>
      </w:pPr>
      <w:r>
        <w:rPr>
          <w:rFonts w:ascii="Times New Roman" w:hAnsi="Times New Roman"/>
          <w:b/>
          <w:sz w:val="24"/>
          <w:highlight w:val="green"/>
        </w:rPr>
        <w:t>B. Trong thời hạn bảo hành, nếu bên mua phát hiện được khuyết tật của vật mua bán thì có quyền yêu cầu bên bán sửa chữa không phải trả tiền, giảm giá, đổi vật có khuyết tật lấy vật khác hoặc trả lại vật và lấy lại tiền</w:t>
      </w:r>
    </w:p>
    <w:p>
      <w:pPr>
        <w:spacing w:after="40"/>
        <w:ind w:left="340"/>
      </w:pPr>
      <w:r>
        <w:rPr>
          <w:rFonts w:ascii="Times New Roman" w:hAnsi="Times New Roman"/>
          <w:sz w:val="24"/>
        </w:rPr>
        <w:t>C. Trong thời hạn bảo hành, nếu bên mua làm hỏng vật mua bán thì có quyền yêu cầu bên bán sửa chữa</w:t>
      </w:r>
    </w:p>
    <w:p>
      <w:pPr>
        <w:spacing w:after="40"/>
        <w:ind w:left="340"/>
      </w:pPr>
      <w:r>
        <w:rPr>
          <w:rFonts w:ascii="Times New Roman" w:hAnsi="Times New Roman"/>
          <w:sz w:val="24"/>
        </w:rPr>
        <w:t>D. Trong thời hạn bảo hành, nếu bên mua phát hiện được khuyết tật của vật mua bán thì có quyền yêu cầu bên bán bồi thường thiệt hại</w:t>
      </w:r>
    </w:p>
    <w:p>
      <w:pPr>
        <w:spacing w:before="120" w:after="60"/>
      </w:pPr>
      <w:r>
        <w:rPr>
          <w:rFonts w:ascii="Times New Roman" w:hAnsi="Times New Roman"/>
          <w:b/>
          <w:sz w:val="24"/>
        </w:rPr>
        <w:t xml:space="preserve">Câu 81: </w:t>
      </w:r>
      <w:r>
        <w:rPr>
          <w:rFonts w:ascii="Times New Roman" w:hAnsi="Times New Roman"/>
          <w:b/>
          <w:sz w:val="24"/>
        </w:rPr>
        <w:t>Luật Lao động quy định: Đối với hợp đồng lao động không xác định thời hạn, người lao động có quyền đơn phương chấm dứt hợp đồng khi?</w:t>
      </w:r>
    </w:p>
    <w:p>
      <w:pPr>
        <w:spacing w:after="40"/>
        <w:ind w:left="340"/>
      </w:pPr>
      <w:r>
        <w:rPr>
          <w:rFonts w:ascii="Times New Roman" w:hAnsi="Times New Roman"/>
          <w:b/>
          <w:sz w:val="24"/>
          <w:highlight w:val="green"/>
        </w:rPr>
        <w:t>A. Báo cho người sử dụng lao động biết trước ít nhất 45 ngày</w:t>
      </w:r>
    </w:p>
    <w:p>
      <w:pPr>
        <w:spacing w:after="40"/>
        <w:ind w:left="340"/>
      </w:pPr>
      <w:r>
        <w:rPr>
          <w:rFonts w:ascii="Times New Roman" w:hAnsi="Times New Roman"/>
          <w:sz w:val="24"/>
        </w:rPr>
        <w:t>B. Do ốm đau, đã điều trị 6 tháng nhưng chưa khỏi</w:t>
      </w:r>
    </w:p>
    <w:p>
      <w:pPr>
        <w:spacing w:after="40"/>
        <w:ind w:left="340"/>
      </w:pPr>
      <w:r>
        <w:rPr>
          <w:rFonts w:ascii="Times New Roman" w:hAnsi="Times New Roman"/>
          <w:sz w:val="24"/>
        </w:rPr>
        <w:t>C. Do tai nạn, đã điều trị 6 tháng nhưng chưa khỏi</w:t>
      </w:r>
    </w:p>
    <w:p>
      <w:pPr>
        <w:spacing w:after="40"/>
        <w:ind w:left="340"/>
      </w:pPr>
      <w:r>
        <w:rPr>
          <w:rFonts w:ascii="Times New Roman" w:hAnsi="Times New Roman"/>
          <w:sz w:val="24"/>
        </w:rPr>
        <w:t>D. Báo cho người sử dụng lao động biết trước 1 tháng</w:t>
      </w:r>
    </w:p>
    <w:p>
      <w:pPr>
        <w:spacing w:before="120" w:after="60"/>
      </w:pPr>
      <w:r>
        <w:rPr>
          <w:rFonts w:ascii="Times New Roman" w:hAnsi="Times New Roman"/>
          <w:b/>
          <w:sz w:val="24"/>
        </w:rPr>
        <w:t xml:space="preserve">Câu 82: </w:t>
      </w:r>
      <w:r>
        <w:rPr>
          <w:rFonts w:ascii="Times New Roman" w:hAnsi="Times New Roman"/>
          <w:b/>
          <w:sz w:val="24"/>
        </w:rPr>
        <w:t>Hợp đồng lao động và hợp đồng dân sự khác nhau thế nào?</w:t>
      </w:r>
    </w:p>
    <w:p>
      <w:pPr>
        <w:spacing w:after="40"/>
        <w:ind w:left="340"/>
      </w:pPr>
      <w:r>
        <w:rPr>
          <w:rFonts w:ascii="Times New Roman" w:hAnsi="Times New Roman"/>
          <w:sz w:val="24"/>
        </w:rPr>
        <w:t>A. Chủ thể của Hợp đồng lao động là chủ và thợ, nội dung là công ăn việc làm và tiền lương. Chủ thể của hợp đồng dân sự là cá nhân, các pháp nhân. Nội dung là các quan hệ tài sản và nhân thân phi tài sản.</w:t>
      </w:r>
    </w:p>
    <w:p>
      <w:pPr>
        <w:spacing w:after="40"/>
        <w:ind w:left="340"/>
      </w:pPr>
      <w:r>
        <w:rPr>
          <w:rFonts w:ascii="Times New Roman" w:hAnsi="Times New Roman"/>
          <w:sz w:val="24"/>
        </w:rPr>
        <w:t>B. Chủ thể của Hợp đồng lao động là cá nhân, pháp nhân, hộ gia đình, tổ hợp tác. Nội dung hợp đồng là các quan hệ tài sản.</w:t>
      </w:r>
    </w:p>
    <w:p>
      <w:pPr>
        <w:spacing w:after="40"/>
        <w:ind w:left="340"/>
      </w:pPr>
      <w:r>
        <w:rPr>
          <w:rFonts w:ascii="Times New Roman" w:hAnsi="Times New Roman"/>
          <w:b/>
          <w:sz w:val="24"/>
          <w:highlight w:val="green"/>
        </w:rPr>
        <w:t>C. Chủ thể của Hợp đồng lao động là chủ và thợ, nội dung của hợp đồng là việc làm, tiền lương.</w:t>
      </w:r>
    </w:p>
    <w:p>
      <w:pPr>
        <w:spacing w:after="40"/>
        <w:ind w:left="340"/>
      </w:pPr>
      <w:r>
        <w:rPr>
          <w:rFonts w:ascii="Times New Roman" w:hAnsi="Times New Roman"/>
          <w:sz w:val="24"/>
        </w:rPr>
        <w:t>D. Chủ thể của Hợp đồng lao động là chủ, thợ, công đoàn, đại diện người lao động. Quan hệ tài sản và phi tài sản.</w:t>
      </w:r>
    </w:p>
    <w:p>
      <w:pPr>
        <w:spacing w:before="120" w:after="60"/>
      </w:pPr>
      <w:r>
        <w:rPr>
          <w:rFonts w:ascii="Times New Roman" w:hAnsi="Times New Roman"/>
          <w:b/>
          <w:sz w:val="24"/>
        </w:rPr>
        <w:t xml:space="preserve">Câu 83: </w:t>
      </w:r>
      <w:r>
        <w:rPr>
          <w:rFonts w:ascii="Times New Roman" w:hAnsi="Times New Roman"/>
          <w:b/>
          <w:sz w:val="24"/>
        </w:rPr>
        <w:t>Luật lao động quy định về thời giờ làm việc của người lao động:</w:t>
      </w:r>
    </w:p>
    <w:p>
      <w:pPr>
        <w:spacing w:after="40"/>
        <w:ind w:left="340"/>
      </w:pPr>
      <w:r>
        <w:rPr>
          <w:rFonts w:ascii="Times New Roman" w:hAnsi="Times New Roman"/>
          <w:b/>
          <w:sz w:val="24"/>
          <w:highlight w:val="green"/>
        </w:rPr>
        <w:t>A. Trong điều kiện lao động bình thường 8 giờ 1 ngày, điều kiện nặng nhọc, độc hại, nguy hiểm 6 đến 7 giờ một ngày, hai bên có thể thoả thuận làm thêm giờ nhưng không quá 200 giờ một năm</w:t>
      </w:r>
    </w:p>
    <w:p>
      <w:pPr>
        <w:spacing w:after="40"/>
        <w:ind w:left="340"/>
      </w:pPr>
      <w:r>
        <w:rPr>
          <w:rFonts w:ascii="Times New Roman" w:hAnsi="Times New Roman"/>
          <w:sz w:val="24"/>
        </w:rPr>
        <w:t>B. Trong điều kiện lao động bình thường 8 giờ 1 ngày, điều kiện nặng nhọc 6 đến 7 giờ một ngày, hai bên có thể thoả thuận làm thêm giờ</w:t>
      </w:r>
    </w:p>
    <w:p>
      <w:pPr>
        <w:spacing w:after="40"/>
        <w:ind w:left="340"/>
      </w:pPr>
      <w:r>
        <w:rPr>
          <w:rFonts w:ascii="Times New Roman" w:hAnsi="Times New Roman"/>
          <w:sz w:val="24"/>
        </w:rPr>
        <w:t>C. Trong điều kiện độc hại từ 6 đến 7 giờ một ngày, điều kiện bình thường 8 giờ 1 ngày, điều kiện nguy hiểm…</w:t>
      </w:r>
    </w:p>
    <w:p>
      <w:pPr>
        <w:spacing w:after="40"/>
        <w:ind w:left="340"/>
      </w:pPr>
      <w:r>
        <w:rPr>
          <w:rFonts w:ascii="Times New Roman" w:hAnsi="Times New Roman"/>
          <w:sz w:val="24"/>
        </w:rPr>
        <w:t>D. Trong điều kiện lao động bình thường 8 giờ 1 ngày, điều kiện nguy hiểm 6 đến 7 giờ một ngày</w:t>
      </w:r>
    </w:p>
    <w:p>
      <w:pPr>
        <w:spacing w:before="120" w:after="60"/>
      </w:pPr>
      <w:r>
        <w:rPr>
          <w:rFonts w:ascii="Times New Roman" w:hAnsi="Times New Roman"/>
          <w:b/>
          <w:sz w:val="24"/>
        </w:rPr>
        <w:t xml:space="preserve">Câu 84: </w:t>
      </w:r>
      <w:r>
        <w:rPr>
          <w:rFonts w:ascii="Times New Roman" w:hAnsi="Times New Roman"/>
          <w:b/>
          <w:sz w:val="24"/>
        </w:rPr>
        <w:t>Một trong những nội dung về bình đẳng trong thực hiện quyền lao động là mọi người đều có quyền lựa chọn:</w:t>
      </w:r>
    </w:p>
    <w:p>
      <w:pPr>
        <w:spacing w:after="40"/>
        <w:ind w:left="340"/>
      </w:pPr>
      <w:r>
        <w:rPr>
          <w:rFonts w:ascii="Times New Roman" w:hAnsi="Times New Roman"/>
          <w:sz w:val="24"/>
        </w:rPr>
        <w:t>A. việc làm theo sở thích của mình.</w:t>
      </w:r>
    </w:p>
    <w:p>
      <w:pPr>
        <w:spacing w:after="40"/>
        <w:ind w:left="340"/>
      </w:pPr>
      <w:r>
        <w:rPr>
          <w:rFonts w:ascii="Times New Roman" w:hAnsi="Times New Roman"/>
          <w:b/>
          <w:sz w:val="24"/>
          <w:highlight w:val="green"/>
        </w:rPr>
        <w:t>B. việc làm phù hợp với khả năng của mình mà không bị phân biệt đối xử.</w:t>
      </w:r>
    </w:p>
    <w:p>
      <w:pPr>
        <w:spacing w:after="40"/>
        <w:ind w:left="340"/>
      </w:pPr>
      <w:r>
        <w:rPr>
          <w:rFonts w:ascii="Times New Roman" w:hAnsi="Times New Roman"/>
          <w:sz w:val="24"/>
        </w:rPr>
        <w:t>C. điều kiện làm việc theo nhu cầu của mình.</w:t>
      </w:r>
    </w:p>
    <w:p>
      <w:pPr>
        <w:spacing w:after="40"/>
        <w:ind w:left="340"/>
      </w:pPr>
      <w:r>
        <w:rPr>
          <w:rFonts w:ascii="Times New Roman" w:hAnsi="Times New Roman"/>
          <w:sz w:val="24"/>
        </w:rPr>
        <w:t>D. thời gian làm việc theo ý muốn chủ quan của mình.</w:t>
      </w:r>
    </w:p>
    <w:p>
      <w:pPr>
        <w:spacing w:before="120" w:after="60"/>
      </w:pPr>
      <w:r>
        <w:rPr>
          <w:rFonts w:ascii="Times New Roman" w:hAnsi="Times New Roman"/>
          <w:b/>
          <w:sz w:val="24"/>
        </w:rPr>
        <w:t xml:space="preserve">Câu 85: </w:t>
      </w:r>
      <w:r>
        <w:rPr>
          <w:rFonts w:ascii="Times New Roman" w:hAnsi="Times New Roman"/>
          <w:b/>
          <w:sz w:val="24"/>
        </w:rPr>
        <w:t>Đối với hợp đồng lao động xác định thời hạn có thời hạn dưới 12 tháng, Người lao động có quyền đơn phương chấm dứt hợp đồng lao động nhưng phải báo trước cho người sử dụng lao động bao nhiêu ngày?</w:t>
      </w:r>
    </w:p>
    <w:p>
      <w:pPr>
        <w:spacing w:after="40"/>
        <w:ind w:left="340"/>
      </w:pPr>
      <w:r>
        <w:rPr>
          <w:rFonts w:ascii="Times New Roman" w:hAnsi="Times New Roman"/>
          <w:b/>
          <w:sz w:val="24"/>
          <w:highlight w:val="green"/>
        </w:rPr>
        <w:t>A. Ít nhất 03 ngày làm việc</w:t>
      </w:r>
    </w:p>
    <w:p>
      <w:pPr>
        <w:spacing w:after="40"/>
        <w:ind w:left="340"/>
      </w:pPr>
      <w:r>
        <w:rPr>
          <w:rFonts w:ascii="Times New Roman" w:hAnsi="Times New Roman"/>
          <w:sz w:val="24"/>
        </w:rPr>
        <w:t>B. Ít nhất 05 ngày làm việc</w:t>
      </w:r>
    </w:p>
    <w:p>
      <w:pPr>
        <w:spacing w:after="40"/>
        <w:ind w:left="340"/>
      </w:pPr>
      <w:r>
        <w:rPr>
          <w:rFonts w:ascii="Times New Roman" w:hAnsi="Times New Roman"/>
          <w:sz w:val="24"/>
        </w:rPr>
        <w:t>C. Ít nhất 7 ngày làm việc</w:t>
      </w:r>
    </w:p>
    <w:p>
      <w:pPr>
        <w:spacing w:after="40"/>
        <w:ind w:left="340"/>
      </w:pPr>
      <w:r>
        <w:rPr>
          <w:rFonts w:ascii="Times New Roman" w:hAnsi="Times New Roman"/>
          <w:sz w:val="24"/>
        </w:rPr>
        <w:t>D. Ít nhất 10 ngày làm việc</w:t>
      </w:r>
    </w:p>
    <w:p>
      <w:pPr>
        <w:spacing w:before="120" w:after="60"/>
      </w:pPr>
      <w:r>
        <w:rPr>
          <w:rFonts w:ascii="Times New Roman" w:hAnsi="Times New Roman"/>
          <w:b/>
          <w:sz w:val="24"/>
        </w:rPr>
        <w:t xml:space="preserve">Câu 86: </w:t>
      </w:r>
      <w:r>
        <w:rPr>
          <w:rFonts w:ascii="Times New Roman" w:hAnsi="Times New Roman"/>
          <w:b/>
          <w:sz w:val="24"/>
        </w:rPr>
        <w:t>Tìm đáp án sai trong nhận định sau: Quan hệ xã hội mà Luật Hành chính điều chỉnh có đặc trưng?</w:t>
      </w:r>
    </w:p>
    <w:p>
      <w:pPr>
        <w:spacing w:after="40"/>
        <w:ind w:left="340"/>
      </w:pPr>
      <w:r>
        <w:rPr>
          <w:rFonts w:ascii="Times New Roman" w:hAnsi="Times New Roman"/>
          <w:sz w:val="24"/>
        </w:rPr>
        <w:t>A. Quyền lực phục tùng</w:t>
      </w:r>
    </w:p>
    <w:p>
      <w:pPr>
        <w:spacing w:after="40"/>
        <w:ind w:left="340"/>
      </w:pPr>
      <w:r>
        <w:rPr>
          <w:rFonts w:ascii="Times New Roman" w:hAnsi="Times New Roman"/>
          <w:b/>
          <w:sz w:val="24"/>
          <w:highlight w:val="green"/>
        </w:rPr>
        <w:t>B. Các bên tham gia quan hệ pháp luật hành chính có địa vị pháp lý ngang nhau</w:t>
      </w:r>
    </w:p>
    <w:p>
      <w:pPr>
        <w:spacing w:after="40"/>
        <w:ind w:left="340"/>
      </w:pPr>
      <w:r>
        <w:rPr>
          <w:rFonts w:ascii="Times New Roman" w:hAnsi="Times New Roman"/>
          <w:sz w:val="24"/>
        </w:rPr>
        <w:t>C. Không có sự bình đẳng về mặt ý chí giữa các bên tham gia quan hệ</w:t>
      </w:r>
    </w:p>
    <w:p>
      <w:pPr>
        <w:spacing w:after="40"/>
        <w:ind w:left="340"/>
      </w:pPr>
      <w:r>
        <w:rPr>
          <w:rFonts w:ascii="Times New Roman" w:hAnsi="Times New Roman"/>
          <w:sz w:val="24"/>
        </w:rPr>
        <w:t>D. Một bên có quyền nhân danh Nhà nước đơn phương đưa ra quyết định quản lý và phía bên kia có nghĩa vụ chấp hành các quyết định đơn phương đó</w:t>
      </w:r>
    </w:p>
    <w:p>
      <w:pPr>
        <w:spacing w:before="120" w:after="60"/>
      </w:pPr>
      <w:r>
        <w:rPr>
          <w:rFonts w:ascii="Times New Roman" w:hAnsi="Times New Roman"/>
          <w:b/>
          <w:sz w:val="24"/>
        </w:rPr>
        <w:t xml:space="preserve">Câu 87: </w:t>
      </w:r>
      <w:r>
        <w:rPr>
          <w:rFonts w:ascii="Times New Roman" w:hAnsi="Times New Roman"/>
          <w:b/>
          <w:sz w:val="24"/>
        </w:rPr>
        <w:t>Tìm đáp án đúng trong nhận định sau: A là người chưa thành niên thực hiện hành vi vi phạm hành chính:</w:t>
      </w:r>
    </w:p>
    <w:p>
      <w:pPr>
        <w:spacing w:after="40"/>
        <w:ind w:left="340"/>
      </w:pPr>
      <w:r>
        <w:rPr>
          <w:rFonts w:ascii="Times New Roman" w:hAnsi="Times New Roman"/>
          <w:b/>
          <w:sz w:val="24"/>
          <w:highlight w:val="green"/>
        </w:rPr>
        <w:t>A. A sẽ phải chịu trách nhiệm hành chính do lỗi cố ý nếu tuổi A từ đủ 14 đến dưới 16. Nếu A từ đủ 16 tuổi trở lên, có thể phải chịu trách nhiệm hành chính trong mọi trường hợp vi phạm</w:t>
      </w:r>
    </w:p>
    <w:p>
      <w:pPr>
        <w:spacing w:after="40"/>
        <w:ind w:left="340"/>
      </w:pPr>
      <w:r>
        <w:rPr>
          <w:rFonts w:ascii="Times New Roman" w:hAnsi="Times New Roman"/>
          <w:sz w:val="24"/>
        </w:rPr>
        <w:t>B. A không phải chịu trách nhiệm hành chính</w:t>
      </w:r>
    </w:p>
    <w:p>
      <w:pPr>
        <w:spacing w:after="40"/>
        <w:ind w:left="340"/>
      </w:pPr>
      <w:r>
        <w:rPr>
          <w:rFonts w:ascii="Times New Roman" w:hAnsi="Times New Roman"/>
          <w:sz w:val="24"/>
        </w:rPr>
        <w:t>C. A phải chịu trách nhiệm hành chính trong mọi trường hợp vi phạm</w:t>
      </w:r>
    </w:p>
    <w:p>
      <w:pPr>
        <w:spacing w:after="40"/>
        <w:ind w:left="340"/>
      </w:pPr>
      <w:r>
        <w:rPr>
          <w:rFonts w:ascii="Times New Roman" w:hAnsi="Times New Roman"/>
          <w:sz w:val="24"/>
        </w:rPr>
        <w:t>D. A chỉ phải chịu trách nhiệm hành chính khi A đủ 16 tuổi trở lên</w:t>
      </w:r>
    </w:p>
    <w:p>
      <w:pPr>
        <w:spacing w:before="120" w:after="60"/>
      </w:pPr>
      <w:r>
        <w:rPr>
          <w:rFonts w:ascii="Times New Roman" w:hAnsi="Times New Roman"/>
          <w:b/>
          <w:sz w:val="24"/>
        </w:rPr>
        <w:t xml:space="preserve">Câu 88: </w:t>
      </w:r>
      <w:r>
        <w:rPr>
          <w:rFonts w:ascii="Times New Roman" w:hAnsi="Times New Roman"/>
          <w:b/>
          <w:sz w:val="24"/>
        </w:rPr>
        <w:t>Trong các quan hệ sau quan hệ nào không phải là quan hệ pháp luật hành chính:</w:t>
      </w:r>
    </w:p>
    <w:p>
      <w:pPr>
        <w:spacing w:after="40"/>
        <w:ind w:left="340"/>
      </w:pPr>
      <w:r>
        <w:rPr>
          <w:rFonts w:ascii="Times New Roman" w:hAnsi="Times New Roman"/>
          <w:sz w:val="24"/>
        </w:rPr>
        <w:t>A. Chính Phủ với các Bộ</w:t>
      </w:r>
    </w:p>
    <w:p>
      <w:pPr>
        <w:spacing w:after="40"/>
        <w:ind w:left="340"/>
      </w:pPr>
      <w:r>
        <w:rPr>
          <w:rFonts w:ascii="Times New Roman" w:hAnsi="Times New Roman"/>
          <w:b/>
          <w:sz w:val="24"/>
          <w:highlight w:val="green"/>
        </w:rPr>
        <w:t>B. Ký hợp đồng lao động với thủ trưởng cơ quan hành chính X</w:t>
      </w:r>
    </w:p>
    <w:p>
      <w:pPr>
        <w:spacing w:after="40"/>
        <w:ind w:left="340"/>
      </w:pPr>
      <w:r>
        <w:rPr>
          <w:rFonts w:ascii="Times New Roman" w:hAnsi="Times New Roman"/>
          <w:sz w:val="24"/>
        </w:rPr>
        <w:t>C. Công dân A xin Ủy ban nhân dân xác nhận mình là công dân trên địa bàn</w:t>
      </w:r>
    </w:p>
    <w:p>
      <w:pPr>
        <w:spacing w:after="40"/>
        <w:ind w:left="340"/>
      </w:pPr>
      <w:r>
        <w:rPr>
          <w:rFonts w:ascii="Times New Roman" w:hAnsi="Times New Roman"/>
          <w:sz w:val="24"/>
        </w:rPr>
        <w:t>D. Quan hệ giữa UBND cấp tỉnh với UBND cấp huyện</w:t>
      </w:r>
    </w:p>
    <w:p>
      <w:pPr>
        <w:spacing w:before="120" w:after="60"/>
      </w:pPr>
      <w:r>
        <w:rPr>
          <w:rFonts w:ascii="Times New Roman" w:hAnsi="Times New Roman"/>
          <w:b/>
          <w:sz w:val="24"/>
        </w:rPr>
        <w:t xml:space="preserve">Câu 89: </w:t>
      </w:r>
      <w:r>
        <w:rPr>
          <w:rFonts w:ascii="Times New Roman" w:hAnsi="Times New Roman"/>
          <w:b/>
          <w:sz w:val="24"/>
        </w:rPr>
        <w:t>Hoạt động nào sau đây không phải là hoạt động hành chính nhà nước:</w:t>
      </w:r>
    </w:p>
    <w:p>
      <w:pPr>
        <w:spacing w:after="40"/>
        <w:ind w:left="340"/>
      </w:pPr>
      <w:r>
        <w:rPr>
          <w:rFonts w:ascii="Times New Roman" w:hAnsi="Times New Roman"/>
          <w:sz w:val="24"/>
        </w:rPr>
        <w:t>A. Hoạt động xử phạt người có hành vi gây rối trật tự phiên tòa của Thẩm phán chủ tọa phiên tòa.</w:t>
      </w:r>
    </w:p>
    <w:p>
      <w:pPr>
        <w:spacing w:after="40"/>
        <w:ind w:left="340"/>
      </w:pPr>
      <w:r>
        <w:rPr>
          <w:rFonts w:ascii="Times New Roman" w:hAnsi="Times New Roman"/>
          <w:sz w:val="24"/>
        </w:rPr>
        <w:t>B. Hoạt động ra quyết định kỷ luật đối với Thư ký Tòa án của Chánh án.</w:t>
      </w:r>
    </w:p>
    <w:p>
      <w:pPr>
        <w:spacing w:after="40"/>
        <w:ind w:left="340"/>
      </w:pPr>
      <w:r>
        <w:rPr>
          <w:rFonts w:ascii="Times New Roman" w:hAnsi="Times New Roman"/>
          <w:b/>
          <w:sz w:val="24"/>
          <w:highlight w:val="green"/>
        </w:rPr>
        <w:t>C. Hoạt động thụ lý hồ sơ vụ án.</w:t>
      </w:r>
    </w:p>
    <w:p>
      <w:pPr>
        <w:spacing w:after="40"/>
        <w:ind w:left="340"/>
      </w:pPr>
      <w:r>
        <w:rPr>
          <w:rFonts w:ascii="Times New Roman" w:hAnsi="Times New Roman"/>
          <w:sz w:val="24"/>
        </w:rPr>
        <w:t>D. Hoạt động đăng ký quyền sở hữu xe ô tô được Tòa án mua nhằm mục đích phục vụ các phiên tòa lưu động.</w:t>
      </w:r>
    </w:p>
    <w:p>
      <w:pPr>
        <w:spacing w:before="120" w:after="60"/>
      </w:pPr>
      <w:r>
        <w:rPr>
          <w:rFonts w:ascii="Times New Roman" w:hAnsi="Times New Roman"/>
          <w:b/>
          <w:sz w:val="24"/>
        </w:rPr>
        <w:t xml:space="preserve">Câu 90: </w:t>
      </w:r>
      <w:r>
        <w:rPr>
          <w:rFonts w:ascii="Times New Roman" w:hAnsi="Times New Roman"/>
          <w:b/>
          <w:sz w:val="24"/>
        </w:rPr>
        <w:t>Hoạt động hành chính nhà nước được tiến hành chủ yếu bởi:</w:t>
      </w:r>
    </w:p>
    <w:p>
      <w:pPr>
        <w:spacing w:after="40"/>
        <w:ind w:left="340"/>
      </w:pPr>
      <w:r>
        <w:rPr>
          <w:rFonts w:ascii="Times New Roman" w:hAnsi="Times New Roman"/>
          <w:sz w:val="24"/>
        </w:rPr>
        <w:t>A. Các cơ quan hành pháp</w:t>
      </w:r>
    </w:p>
    <w:p>
      <w:pPr>
        <w:spacing w:after="40"/>
        <w:ind w:left="340"/>
      </w:pPr>
      <w:r>
        <w:rPr>
          <w:rFonts w:ascii="Times New Roman" w:hAnsi="Times New Roman"/>
          <w:sz w:val="24"/>
        </w:rPr>
        <w:t>B. Các cơ quan hành chính nhà nước</w:t>
      </w:r>
    </w:p>
    <w:p>
      <w:pPr>
        <w:spacing w:after="40"/>
        <w:ind w:left="340"/>
      </w:pPr>
      <w:r>
        <w:rPr>
          <w:rFonts w:ascii="Times New Roman" w:hAnsi="Times New Roman"/>
          <w:sz w:val="24"/>
        </w:rPr>
        <w:t>C. Các cơ quan hành chính nhà nước và cán bộ, công chức thuộc cơ quan hành chính nhà nước</w:t>
      </w:r>
    </w:p>
    <w:p>
      <w:pPr>
        <w:spacing w:after="40"/>
        <w:ind w:left="340"/>
      </w:pPr>
      <w:r>
        <w:rPr>
          <w:rFonts w:ascii="Times New Roman" w:hAnsi="Times New Roman"/>
          <w:b/>
          <w:sz w:val="24"/>
          <w:highlight w:val="green"/>
        </w:rPr>
        <w:t>D. Các cơ quan hành chính nhà nước, các cơ quan nhà nước khác, các tổ chức, cá nhân được trao quyền.</w:t>
      </w:r>
    </w:p>
    <w:p>
      <w:pPr>
        <w:spacing w:before="120" w:after="60"/>
      </w:pPr>
      <w:r>
        <w:rPr>
          <w:rFonts w:ascii="Times New Roman" w:hAnsi="Times New Roman"/>
          <w:b/>
          <w:sz w:val="24"/>
        </w:rPr>
        <w:t xml:space="preserve">Câu 91: </w:t>
      </w:r>
      <w:r>
        <w:rPr>
          <w:rFonts w:ascii="Times New Roman" w:hAnsi="Times New Roman"/>
          <w:b/>
          <w:sz w:val="24"/>
        </w:rPr>
        <w:t>Phương pháp điều chỉnh của Luật hành chính:</w:t>
      </w:r>
    </w:p>
    <w:p>
      <w:pPr>
        <w:spacing w:after="40"/>
        <w:ind w:left="340"/>
      </w:pPr>
      <w:r>
        <w:rPr>
          <w:rFonts w:ascii="Times New Roman" w:hAnsi="Times New Roman"/>
          <w:sz w:val="24"/>
        </w:rPr>
        <w:t>A. Luôn chỉ là phương pháp mệnh lệnh</w:t>
      </w:r>
    </w:p>
    <w:p>
      <w:pPr>
        <w:spacing w:after="40"/>
        <w:ind w:left="340"/>
      </w:pPr>
      <w:r>
        <w:rPr>
          <w:rFonts w:ascii="Times New Roman" w:hAnsi="Times New Roman"/>
          <w:sz w:val="24"/>
        </w:rPr>
        <w:t>B. Thể hiện sự bình đẳng giữa các bên tham gia quan hệ quản lý</w:t>
      </w:r>
    </w:p>
    <w:p>
      <w:pPr>
        <w:spacing w:after="40"/>
        <w:ind w:left="340"/>
      </w:pPr>
      <w:r>
        <w:rPr>
          <w:rFonts w:ascii="Times New Roman" w:hAnsi="Times New Roman"/>
          <w:sz w:val="24"/>
        </w:rPr>
        <w:t>C. Không chỉ thể hiện sự bất bình đẳng giữa các bên tham gia quan hệ quản lý</w:t>
      </w:r>
    </w:p>
    <w:p>
      <w:pPr>
        <w:spacing w:after="40"/>
        <w:ind w:left="340"/>
      </w:pPr>
      <w:r>
        <w:rPr>
          <w:rFonts w:ascii="Times New Roman" w:hAnsi="Times New Roman"/>
          <w:b/>
          <w:sz w:val="24"/>
          <w:highlight w:val="green"/>
        </w:rPr>
        <w:t>D. Là việc nhà nước dùng các mệnh lệnh cụ thể để tác động lên các quan hệ quản lý</w:t>
      </w:r>
    </w:p>
    <w:p>
      <w:pPr>
        <w:spacing w:before="120" w:after="60"/>
      </w:pPr>
      <w:r>
        <w:rPr>
          <w:rFonts w:ascii="Times New Roman" w:hAnsi="Times New Roman"/>
          <w:b/>
          <w:sz w:val="24"/>
        </w:rPr>
        <w:t xml:space="preserve">Câu 92: </w:t>
      </w:r>
      <w:r>
        <w:rPr>
          <w:rFonts w:ascii="Times New Roman" w:hAnsi="Times New Roman"/>
          <w:b/>
          <w:sz w:val="24"/>
        </w:rPr>
        <w:t>Quy phạm pháp luật hành chính:</w:t>
      </w:r>
    </w:p>
    <w:p>
      <w:pPr>
        <w:spacing w:after="40"/>
        <w:ind w:left="340"/>
      </w:pPr>
      <w:r>
        <w:rPr>
          <w:rFonts w:ascii="Times New Roman" w:hAnsi="Times New Roman"/>
          <w:sz w:val="24"/>
        </w:rPr>
        <w:t>A. Chỉ được ban hành bởi cơ quan hành chính nhà nước</w:t>
      </w:r>
    </w:p>
    <w:p>
      <w:pPr>
        <w:spacing w:after="40"/>
        <w:ind w:left="340"/>
      </w:pPr>
      <w:r>
        <w:rPr>
          <w:rFonts w:ascii="Times New Roman" w:hAnsi="Times New Roman"/>
          <w:sz w:val="24"/>
        </w:rPr>
        <w:t>B. Luôn xác định rõ cả thời điểm phát sinh và thời điểm chấm dứt hiệu lực</w:t>
      </w:r>
    </w:p>
    <w:p>
      <w:pPr>
        <w:spacing w:after="40"/>
        <w:ind w:left="340"/>
      </w:pPr>
      <w:r>
        <w:rPr>
          <w:rFonts w:ascii="Times New Roman" w:hAnsi="Times New Roman"/>
          <w:sz w:val="24"/>
        </w:rPr>
        <w:t>C. Chỉ được bảo đảm thực hiện bằng các biện pháp cưỡng chế nhà nước</w:t>
      </w:r>
    </w:p>
    <w:p>
      <w:pPr>
        <w:spacing w:after="40"/>
        <w:ind w:left="340"/>
      </w:pPr>
      <w:r>
        <w:rPr>
          <w:rFonts w:ascii="Times New Roman" w:hAnsi="Times New Roman"/>
          <w:b/>
          <w:sz w:val="24"/>
          <w:highlight w:val="green"/>
        </w:rPr>
        <w:t>D. Điều chỉnh các quan hệ xã hội phát sinh trong quản lý hành chính nhà nước</w:t>
      </w:r>
    </w:p>
    <w:p>
      <w:pPr>
        <w:spacing w:before="120" w:after="60"/>
      </w:pPr>
      <w:r>
        <w:rPr>
          <w:rFonts w:ascii="Times New Roman" w:hAnsi="Times New Roman"/>
          <w:b/>
          <w:sz w:val="24"/>
        </w:rPr>
        <w:t xml:space="preserve">Câu 93: </w:t>
      </w:r>
      <w:r>
        <w:rPr>
          <w:rFonts w:ascii="Times New Roman" w:hAnsi="Times New Roman"/>
          <w:b/>
          <w:sz w:val="24"/>
        </w:rPr>
        <w:t>Án treo được áp dụng đối với hình phạt:</w:t>
      </w:r>
    </w:p>
    <w:p>
      <w:pPr>
        <w:spacing w:after="40"/>
        <w:ind w:left="340"/>
      </w:pPr>
      <w:r>
        <w:rPr>
          <w:rFonts w:ascii="Times New Roman" w:hAnsi="Times New Roman"/>
          <w:sz w:val="24"/>
        </w:rPr>
        <w:t>A. Tù chung thân</w:t>
      </w:r>
    </w:p>
    <w:p>
      <w:pPr>
        <w:spacing w:after="40"/>
        <w:ind w:left="340"/>
      </w:pPr>
      <w:r>
        <w:rPr>
          <w:rFonts w:ascii="Times New Roman" w:hAnsi="Times New Roman"/>
          <w:sz w:val="24"/>
        </w:rPr>
        <w:t>B. Cải tạo không giam giữ</w:t>
      </w:r>
    </w:p>
    <w:p>
      <w:pPr>
        <w:spacing w:after="40"/>
        <w:ind w:left="340"/>
      </w:pPr>
      <w:r>
        <w:rPr>
          <w:rFonts w:ascii="Times New Roman" w:hAnsi="Times New Roman"/>
          <w:b/>
          <w:sz w:val="24"/>
          <w:highlight w:val="green"/>
        </w:rPr>
        <w:t>C. Tù có thời hạn</w:t>
      </w:r>
    </w:p>
    <w:p>
      <w:pPr>
        <w:spacing w:after="40"/>
        <w:ind w:left="340"/>
      </w:pPr>
      <w:r>
        <w:rPr>
          <w:rFonts w:ascii="Times New Roman" w:hAnsi="Times New Roman"/>
          <w:sz w:val="24"/>
        </w:rPr>
        <w:t>D. Phạt tù dưới 3 năm</w:t>
      </w:r>
    </w:p>
    <w:p>
      <w:pPr>
        <w:spacing w:before="120" w:after="60"/>
      </w:pPr>
      <w:r>
        <w:rPr>
          <w:rFonts w:ascii="Times New Roman" w:hAnsi="Times New Roman"/>
          <w:b/>
          <w:sz w:val="24"/>
        </w:rPr>
        <w:t xml:space="preserve">Câu 94: </w:t>
      </w:r>
      <w:r>
        <w:rPr>
          <w:rFonts w:ascii="Times New Roman" w:hAnsi="Times New Roman"/>
          <w:b/>
          <w:sz w:val="24"/>
        </w:rPr>
        <w:t>Tìm ý sai: Để khẳng định sự tồn tại của mối quan hệ nhân quả giữa hành vi và hậu quả?</w:t>
      </w:r>
    </w:p>
    <w:p>
      <w:pPr>
        <w:spacing w:after="40"/>
        <w:ind w:left="340"/>
      </w:pPr>
      <w:r>
        <w:rPr>
          <w:rFonts w:ascii="Times New Roman" w:hAnsi="Times New Roman"/>
          <w:sz w:val="24"/>
        </w:rPr>
        <w:t>A. Hành vi nguy hiểm cho xã hội, trái pháp luật hình sự phải xảy ra trước hậu quả về mặt thời gian</w:t>
      </w:r>
    </w:p>
    <w:p>
      <w:pPr>
        <w:spacing w:after="40"/>
        <w:ind w:left="340"/>
      </w:pPr>
      <w:r>
        <w:rPr>
          <w:rFonts w:ascii="Times New Roman" w:hAnsi="Times New Roman"/>
          <w:sz w:val="24"/>
        </w:rPr>
        <w:t>B. Hành vi nguy hiểm đã xảy ra phải đúng là sự hiện thực hoá khả năng thực tế làm phát sinh hậu quả nguy hiểm</w:t>
      </w:r>
    </w:p>
    <w:p>
      <w:pPr>
        <w:spacing w:after="40"/>
        <w:ind w:left="340"/>
      </w:pPr>
      <w:r>
        <w:rPr>
          <w:rFonts w:ascii="Times New Roman" w:hAnsi="Times New Roman"/>
          <w:sz w:val="24"/>
        </w:rPr>
        <w:t>C. Hành vi nguy hiểm phải chứa đựng khả năng thực tế làm phát sinh hậu quả nguy hiểm cho xã hội</w:t>
      </w:r>
    </w:p>
    <w:p>
      <w:pPr>
        <w:spacing w:after="40"/>
        <w:ind w:left="340"/>
      </w:pPr>
      <w:r>
        <w:rPr>
          <w:rFonts w:ascii="Times New Roman" w:hAnsi="Times New Roman"/>
          <w:b/>
          <w:sz w:val="24"/>
          <w:highlight w:val="green"/>
        </w:rPr>
        <w:t>D. Hành vi nguy hiểm cho xã hội, trái pháp luật hình sự phải xảy ra đồng thời hậu quả về mặt thời gian</w:t>
      </w:r>
    </w:p>
    <w:p>
      <w:pPr>
        <w:spacing w:before="120" w:after="60"/>
      </w:pPr>
      <w:r>
        <w:rPr>
          <w:rFonts w:ascii="Times New Roman" w:hAnsi="Times New Roman"/>
          <w:b/>
          <w:sz w:val="24"/>
        </w:rPr>
        <w:t xml:space="preserve">Câu 95: </w:t>
      </w:r>
      <w:r>
        <w:rPr>
          <w:rFonts w:ascii="Times New Roman" w:hAnsi="Times New Roman"/>
          <w:b/>
          <w:sz w:val="24"/>
        </w:rPr>
        <w:t>Tội phạm khác với các vi phạm pháp luật khác ở dấu hiệu nào sau đây?</w:t>
      </w:r>
    </w:p>
    <w:p>
      <w:pPr>
        <w:spacing w:after="40"/>
        <w:ind w:left="340"/>
      </w:pPr>
      <w:r>
        <w:rPr>
          <w:rFonts w:ascii="Times New Roman" w:hAnsi="Times New Roman"/>
          <w:b/>
          <w:sz w:val="24"/>
          <w:highlight w:val="green"/>
        </w:rPr>
        <w:t>A. Tính nguy hiểm đáng kể cho xã hội của hành vi</w:t>
      </w:r>
    </w:p>
    <w:p>
      <w:pPr>
        <w:spacing w:after="40"/>
        <w:ind w:left="340"/>
      </w:pPr>
      <w:r>
        <w:rPr>
          <w:rFonts w:ascii="Times New Roman" w:hAnsi="Times New Roman"/>
          <w:sz w:val="24"/>
        </w:rPr>
        <w:t>B. Tính có lỗi của người thực hiện hành vi</w:t>
      </w:r>
    </w:p>
    <w:p>
      <w:pPr>
        <w:spacing w:after="40"/>
        <w:ind w:left="340"/>
      </w:pPr>
      <w:r>
        <w:rPr>
          <w:rFonts w:ascii="Times New Roman" w:hAnsi="Times New Roman"/>
          <w:sz w:val="24"/>
        </w:rPr>
        <w:t>C. Tính phải chịu trách nhiệm pháp lý</w:t>
      </w:r>
    </w:p>
    <w:p>
      <w:pPr>
        <w:spacing w:after="40"/>
        <w:ind w:left="340"/>
      </w:pPr>
      <w:r>
        <w:rPr>
          <w:rFonts w:ascii="Times New Roman" w:hAnsi="Times New Roman"/>
          <w:sz w:val="24"/>
        </w:rPr>
        <w:t>D. Xâm hại quan hệ xã hội được pháp luật bảo vệ</w:t>
      </w:r>
    </w:p>
    <w:p>
      <w:pPr>
        <w:spacing w:before="120" w:after="60"/>
      </w:pPr>
      <w:r>
        <w:rPr>
          <w:rFonts w:ascii="Times New Roman" w:hAnsi="Times New Roman"/>
          <w:b/>
          <w:sz w:val="24"/>
        </w:rPr>
        <w:t xml:space="preserve">Câu 96: </w:t>
      </w:r>
      <w:r>
        <w:rPr>
          <w:rFonts w:ascii="Times New Roman" w:hAnsi="Times New Roman"/>
          <w:b/>
          <w:sz w:val="24"/>
        </w:rPr>
        <w:t>Tìm đáp án đúng cho nhận định sau: A 14 tuổi 3 tháng, A phạm tội rất nghiêm trọng do cố ý?</w:t>
      </w:r>
    </w:p>
    <w:p>
      <w:pPr>
        <w:spacing w:after="40"/>
        <w:ind w:left="340"/>
      </w:pPr>
      <w:r>
        <w:rPr>
          <w:rFonts w:ascii="Times New Roman" w:hAnsi="Times New Roman"/>
          <w:sz w:val="24"/>
        </w:rPr>
        <w:t>A. A không phải chịu trách nhiệm hình sự vì tuổi còn nhỏ</w:t>
      </w:r>
    </w:p>
    <w:p>
      <w:pPr>
        <w:spacing w:after="40"/>
        <w:ind w:left="340"/>
      </w:pPr>
      <w:r>
        <w:rPr>
          <w:rFonts w:ascii="Times New Roman" w:hAnsi="Times New Roman"/>
          <w:sz w:val="24"/>
        </w:rPr>
        <w:t>B. A phải chịu trách nhiệm hành chính do hành vi mà mình gây ra</w:t>
      </w:r>
    </w:p>
    <w:p>
      <w:pPr>
        <w:spacing w:after="40"/>
        <w:ind w:left="340"/>
      </w:pPr>
      <w:r>
        <w:rPr>
          <w:rFonts w:ascii="Times New Roman" w:hAnsi="Times New Roman"/>
          <w:b/>
          <w:sz w:val="24"/>
          <w:highlight w:val="green"/>
        </w:rPr>
        <w:t>C. A phải chịu trách nhiệm hình sự</w:t>
      </w:r>
    </w:p>
    <w:p>
      <w:pPr>
        <w:spacing w:after="40"/>
        <w:ind w:left="340"/>
      </w:pPr>
      <w:r>
        <w:rPr>
          <w:rFonts w:ascii="Times New Roman" w:hAnsi="Times New Roman"/>
          <w:sz w:val="24"/>
        </w:rPr>
        <w:t>D. Cha mẹ hoặc người giám hộ của A phải chịu trách nhiệm thay A</w:t>
      </w:r>
    </w:p>
    <w:p>
      <w:pPr>
        <w:spacing w:before="120" w:after="60"/>
      </w:pPr>
      <w:r>
        <w:rPr>
          <w:rFonts w:ascii="Times New Roman" w:hAnsi="Times New Roman"/>
          <w:b/>
          <w:sz w:val="24"/>
        </w:rPr>
        <w:t xml:space="preserve">Câu 97: </w:t>
      </w:r>
      <w:r>
        <w:rPr>
          <w:rFonts w:ascii="Times New Roman" w:hAnsi="Times New Roman"/>
          <w:b/>
          <w:sz w:val="24"/>
        </w:rPr>
        <w:t>Khẳng định nào sai khi nghiên cứu về mặt chủ quan của tội phạm?</w:t>
      </w:r>
    </w:p>
    <w:p>
      <w:pPr>
        <w:spacing w:after="40"/>
        <w:ind w:left="340"/>
      </w:pPr>
      <w:r>
        <w:rPr>
          <w:rFonts w:ascii="Times New Roman" w:hAnsi="Times New Roman"/>
          <w:b/>
          <w:sz w:val="24"/>
          <w:highlight w:val="green"/>
        </w:rPr>
        <w:t>A. Chỉ khi nào hành vi trái pháp luật được chủ thể thực hiện một cách cố ý thì mới có thể là tội phạm.</w:t>
      </w:r>
    </w:p>
    <w:p>
      <w:pPr>
        <w:spacing w:after="40"/>
        <w:ind w:left="340"/>
      </w:pPr>
      <w:r>
        <w:rPr>
          <w:rFonts w:ascii="Times New Roman" w:hAnsi="Times New Roman"/>
          <w:sz w:val="24"/>
        </w:rPr>
        <w:t>B. Lỗi là một trong những căn cứ để xác định mức độ trách nhiệm pháp lý đối với chủ thể vi phạm pháp luật.</w:t>
      </w:r>
    </w:p>
    <w:p>
      <w:pPr>
        <w:spacing w:after="40"/>
        <w:ind w:left="340"/>
      </w:pPr>
      <w:r>
        <w:rPr>
          <w:rFonts w:ascii="Times New Roman" w:hAnsi="Times New Roman"/>
          <w:sz w:val="24"/>
        </w:rPr>
        <w:t>C. Lỗi là thái độ tâm lý của chủ thể đối với hành vi trái pháp luật mà mình đã thực hiện và hậu quả của hành vi đó.</w:t>
      </w:r>
    </w:p>
    <w:p>
      <w:pPr>
        <w:spacing w:after="40"/>
        <w:ind w:left="340"/>
      </w:pPr>
      <w:r>
        <w:rPr>
          <w:rFonts w:ascii="Times New Roman" w:hAnsi="Times New Roman"/>
          <w:sz w:val="24"/>
        </w:rPr>
        <w:t>D. Động cơ là cái thúc đẩy chủ thể thực hiện hành vi vi phạm pháp luật.</w:t>
      </w:r>
    </w:p>
    <w:p>
      <w:pPr>
        <w:spacing w:before="120" w:after="60"/>
      </w:pPr>
      <w:r>
        <w:rPr>
          <w:rFonts w:ascii="Times New Roman" w:hAnsi="Times New Roman"/>
          <w:b/>
          <w:sz w:val="24"/>
        </w:rPr>
        <w:t xml:space="preserve">Câu 98: </w:t>
      </w:r>
      <w:r>
        <w:rPr>
          <w:rFonts w:ascii="Times New Roman" w:hAnsi="Times New Roman"/>
          <w:b/>
          <w:sz w:val="24"/>
        </w:rPr>
        <w:t>Chọn đáp án đúng: hành vi tham nhũng theo quy định của pháp luật:</w:t>
      </w:r>
    </w:p>
    <w:p>
      <w:pPr>
        <w:spacing w:after="40"/>
        <w:ind w:left="340"/>
      </w:pPr>
      <w:r>
        <w:rPr>
          <w:rFonts w:ascii="Times New Roman" w:hAnsi="Times New Roman"/>
          <w:sz w:val="24"/>
        </w:rPr>
        <w:t>A. Cá nhân, tổ chức có quyền phản ánh, tố cáo về hành vi tham nhũng</w:t>
      </w:r>
    </w:p>
    <w:p>
      <w:pPr>
        <w:spacing w:after="40"/>
        <w:ind w:left="340"/>
      </w:pPr>
      <w:r>
        <w:rPr>
          <w:rFonts w:ascii="Times New Roman" w:hAnsi="Times New Roman"/>
          <w:b/>
          <w:sz w:val="24"/>
          <w:highlight w:val="green"/>
        </w:rPr>
        <w:t>B. Cá nhân, tổ chức có quyền phản ánh về hành vi tham nhũng, cá nhân có quyền tố cáo về hành vi tham nhũng</w:t>
      </w:r>
    </w:p>
    <w:p>
      <w:pPr>
        <w:spacing w:after="40"/>
        <w:ind w:left="340"/>
      </w:pPr>
      <w:r>
        <w:rPr>
          <w:rFonts w:ascii="Times New Roman" w:hAnsi="Times New Roman"/>
          <w:sz w:val="24"/>
        </w:rPr>
        <w:t>C. Tổ chức có quyền phản ánh về hành vi tham nhũng, cá nhân có quyền tố cáo về hành vi tham nhũng</w:t>
      </w:r>
    </w:p>
    <w:p>
      <w:pPr>
        <w:spacing w:after="40"/>
        <w:ind w:left="340"/>
      </w:pPr>
      <w:r>
        <w:rPr>
          <w:rFonts w:ascii="Times New Roman" w:hAnsi="Times New Roman"/>
          <w:sz w:val="24"/>
        </w:rPr>
        <w:t>D. Cá nhân có quyền phản ánh về hành vi tham nhũng, tổ chức có quyền tố cáo về hành vi tham nhũng</w:t>
      </w:r>
    </w:p>
    <w:p>
      <w:pPr>
        <w:spacing w:before="120" w:after="60"/>
      </w:pPr>
      <w:r>
        <w:rPr>
          <w:rFonts w:ascii="Times New Roman" w:hAnsi="Times New Roman"/>
          <w:b/>
          <w:sz w:val="24"/>
        </w:rPr>
        <w:t xml:space="preserve">Câu 99: </w:t>
      </w:r>
      <w:r>
        <w:rPr>
          <w:rFonts w:ascii="Times New Roman" w:hAnsi="Times New Roman"/>
          <w:b/>
          <w:sz w:val="24"/>
        </w:rPr>
        <w:t>Công dân có quyền gì trong công tác phòng, chống tham nhũng?</w:t>
      </w:r>
    </w:p>
    <w:p>
      <w:pPr>
        <w:spacing w:after="40"/>
        <w:ind w:left="340"/>
      </w:pPr>
      <w:r>
        <w:rPr>
          <w:rFonts w:ascii="Times New Roman" w:hAnsi="Times New Roman"/>
          <w:sz w:val="24"/>
        </w:rPr>
        <w:t>A. Công dân chỉ có quyền phát hiện báo tin về hành vi tham nhũng.</w:t>
      </w:r>
    </w:p>
    <w:p>
      <w:pPr>
        <w:spacing w:after="40"/>
        <w:ind w:left="340"/>
      </w:pPr>
      <w:r>
        <w:rPr>
          <w:rFonts w:ascii="Times New Roman" w:hAnsi="Times New Roman"/>
          <w:sz w:val="24"/>
        </w:rPr>
        <w:t>B. Công dân chỉ có quyền giám sát việc thực hiện pháp luật về phòng, chống tham nhũng.</w:t>
      </w:r>
    </w:p>
    <w:p>
      <w:pPr>
        <w:spacing w:after="40"/>
        <w:ind w:left="340"/>
      </w:pPr>
      <w:r>
        <w:rPr>
          <w:rFonts w:ascii="Times New Roman" w:hAnsi="Times New Roman"/>
          <w:sz w:val="24"/>
        </w:rPr>
        <w:t>C. Công dân chỉ có quyền phát hiện, kiến nghị với cơ quan nhà nước hoàn thiện pháp luật về phòng, chống tham nhũng.</w:t>
      </w:r>
    </w:p>
    <w:p>
      <w:pPr>
        <w:spacing w:after="40"/>
        <w:ind w:left="340"/>
      </w:pPr>
      <w:r>
        <w:rPr>
          <w:rFonts w:ascii="Times New Roman" w:hAnsi="Times New Roman"/>
          <w:b/>
          <w:sz w:val="24"/>
          <w:highlight w:val="green"/>
        </w:rPr>
        <w:t>D. Công dân có quyền phát hiện, phản ánh, tố cáo, tố giác, báo tin về hành vi tham nhũng và được bảo vệ, khen thưởng theo quy định của pháp luật; có quyền kiến nghị với cơ quan nhà nước hoàn thiện pháp luật về phòng, chống tham nhũng và giám sát việc thực hiện pháp luật về phòng, chống tham nhũng.</w:t>
      </w:r>
    </w:p>
    <w:p>
      <w:pPr>
        <w:spacing w:before="120" w:after="60"/>
      </w:pPr>
      <w:r>
        <w:rPr>
          <w:rFonts w:ascii="Times New Roman" w:hAnsi="Times New Roman"/>
          <w:b/>
          <w:sz w:val="24"/>
        </w:rPr>
        <w:t xml:space="preserve">Câu 100: </w:t>
      </w:r>
      <w:r>
        <w:rPr>
          <w:rFonts w:ascii="Times New Roman" w:hAnsi="Times New Roman"/>
          <w:b/>
          <w:sz w:val="24"/>
        </w:rPr>
        <w:t>Luật bảo vệ quyền lợi người tiêu dùng 2010 áp dụng cho đối tượng nào?</w:t>
      </w:r>
    </w:p>
    <w:p>
      <w:pPr>
        <w:spacing w:after="40"/>
        <w:ind w:left="340"/>
      </w:pPr>
      <w:r>
        <w:rPr>
          <w:rFonts w:ascii="Times New Roman" w:hAnsi="Times New Roman"/>
          <w:sz w:val="24"/>
        </w:rPr>
        <w:t>A. Người tiêu dùng</w:t>
      </w:r>
    </w:p>
    <w:p>
      <w:pPr>
        <w:spacing w:after="40"/>
        <w:ind w:left="340"/>
      </w:pPr>
      <w:r>
        <w:rPr>
          <w:rFonts w:ascii="Times New Roman" w:hAnsi="Times New Roman"/>
          <w:sz w:val="24"/>
        </w:rPr>
        <w:t>B. Tổ chức, cá nhân kinh doanh hàng hóa, dịch vụ</w:t>
      </w:r>
    </w:p>
    <w:p>
      <w:pPr>
        <w:spacing w:after="40"/>
        <w:ind w:left="340"/>
      </w:pPr>
      <w:r>
        <w:rPr>
          <w:rFonts w:ascii="Times New Roman" w:hAnsi="Times New Roman"/>
          <w:sz w:val="24"/>
        </w:rPr>
        <w:t>C. Cơ quan, tổ chức, cá nhân có liên quan đến hoạt động bảo vệ quyền lợi người tiêu dùng trên lãnh thổ Việt Nam</w:t>
      </w:r>
    </w:p>
    <w:p>
      <w:pPr>
        <w:spacing w:after="40"/>
        <w:ind w:left="340"/>
      </w:pPr>
      <w:r>
        <w:rPr>
          <w:rFonts w:ascii="Times New Roman" w:hAnsi="Times New Roman"/>
          <w:b/>
          <w:sz w:val="24"/>
          <w:highlight w:val="green"/>
        </w:rPr>
        <w:t>D. Người tiêu dùng; tổ chức, cá nhân kinh doanh hàng hóa, dịch vụ; cơ quan, tổ chức, cá nhân có liên quan đến hoạt động bảo vệ quyền lợi người tiêu dùng trên lãnh thổ Việt Nam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