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100"/>
        <w:jc w:val="center"/>
      </w:pPr>
      <w:r>
        <w:rPr>
          <w:b w:val="true"/>
          <w:sz w:val="36"/>
        </w:rPr>
        <w:t>数据字典文档</w:t>
      </w:r>
    </w:p>
    <w:p>
      <w:pPr>
        <w:spacing w:after="100"/>
        <w:jc w:val="center"/>
      </w:pPr>
      <w:r>
        <w:t>数据库: kkbdb@pc-2zeb5c1pj4w43ml72.mysql.polardb.rds.aliyuncs.com:3306【pc-2zeb5c1pj4w43ml72】</w:t>
      </w:r>
    </w:p>
    <w:p>
      <w:pPr>
        <w:pStyle w:val="1"/>
        <w:spacing w:before="100" w:after="10"/>
        <w:jc w:val="left"/>
      </w:pPr>
      <w:r>
        <w:rPr>
          <w:b w:val="true"/>
          <w:sz w:val="24"/>
        </w:rPr>
        <w:t>1、kkb_edu</w:t>
      </w:r>
    </w:p>
    <w:p>
      <w:pPr>
        <w:spacing w:after="100"/>
      </w:pPr>
      <w:r>
        <w:rPr>
          <w:b w:val="true"/>
          <w:sz w:val="16"/>
        </w:rPr>
        <w:t xml:space="preserve">基本信息: </w:t>
      </w:r>
      <w:r>
        <w:rPr>
          <w:b w:val="false"/>
          <w:sz w:val="14"/>
        </w:rPr>
        <w:t>null，utf8，kkbdb@pc-2zeb5c1pj4w43ml72.mysql.polardb.rds.aliyuncs.com:3306【pc-2zeb5c1pj4w43ml72】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列名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是否为空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缺省值</w:t>
            </w:r>
          </w:p>
        </w:tc>
        <w:tc>
          <w:tcPr>
            <w:shd w:color="auto" w:val="clear" w:fill="F2F2F2"/>
          </w:tcPr>
          <w:tcPr>
            <w:tcW w:w="33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描述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安全级别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start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开始时间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end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结束时间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5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school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学校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6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study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专业名称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7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描述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25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索引名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50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包含字段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edu_userid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Normal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</w:tr>
    </w:tbl>
    <w:p>
      <w:pPr>
        <w:pStyle w:val="1"/>
        <w:spacing w:before="100" w:after="10"/>
        <w:jc w:val="left"/>
      </w:pPr>
      <w:r>
        <w:rPr>
          <w:b w:val="true"/>
          <w:sz w:val="24"/>
        </w:rPr>
        <w:t>2、kkb_skill</w:t>
      </w:r>
    </w:p>
    <w:p>
      <w:pPr>
        <w:spacing w:after="100"/>
      </w:pPr>
      <w:r>
        <w:rPr>
          <w:b w:val="true"/>
          <w:sz w:val="16"/>
        </w:rPr>
        <w:t xml:space="preserve">基本信息: </w:t>
      </w:r>
      <w:r>
        <w:rPr>
          <w:b w:val="false"/>
          <w:sz w:val="14"/>
        </w:rPr>
        <w:t>null，utf8，kkbdb@pc-2zeb5c1pj4w43ml72.mysql.polardb.rds.aliyuncs.com:3306【pc-2zeb5c1pj4w43ml72】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列名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是否为空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缺省值</w:t>
            </w:r>
          </w:p>
        </w:tc>
        <w:tc>
          <w:tcPr>
            <w:shd w:color="auto" w:val="clear" w:fill="F2F2F2"/>
          </w:tcPr>
          <w:tcPr>
            <w:tcW w:w="33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描述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安全级别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keywords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用户的技能词列表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25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索引名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50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包含字段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skill_userid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Normal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</w:tr>
    </w:tbl>
    <w:p>
      <w:pPr>
        <w:pStyle w:val="1"/>
        <w:spacing w:before="100" w:after="10"/>
        <w:jc w:val="left"/>
      </w:pPr>
      <w:r>
        <w:rPr>
          <w:b w:val="true"/>
          <w:sz w:val="24"/>
        </w:rPr>
        <w:t>3、kkb_specialty</w:t>
      </w:r>
    </w:p>
    <w:p>
      <w:pPr>
        <w:spacing w:after="100"/>
      </w:pPr>
      <w:r>
        <w:rPr>
          <w:b w:val="true"/>
          <w:sz w:val="16"/>
        </w:rPr>
        <w:t xml:space="preserve">基本信息: </w:t>
      </w:r>
      <w:r>
        <w:rPr>
          <w:b w:val="false"/>
          <w:sz w:val="14"/>
        </w:rPr>
        <w:t>null，utf8，kkbdb@pc-2zeb5c1pj4w43ml72.mysql.polardb.rds.aliyuncs.com:3306【pc-2zeb5c1pj4w43ml72】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列名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是否为空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缺省值</w:t>
            </w:r>
          </w:p>
        </w:tc>
        <w:tc>
          <w:tcPr>
            <w:shd w:color="auto" w:val="clear" w:fill="F2F2F2"/>
          </w:tcPr>
          <w:tcPr>
            <w:tcW w:w="33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描述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安全级别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name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特长名称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描述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25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索引名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50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包含字段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</w:tbl>
    <w:p>
      <w:pPr>
        <w:pStyle w:val="1"/>
        <w:spacing w:before="100" w:after="10"/>
        <w:jc w:val="left"/>
      </w:pPr>
      <w:r>
        <w:rPr>
          <w:b w:val="true"/>
          <w:sz w:val="24"/>
        </w:rPr>
        <w:t>4、kkb_user</w:t>
      </w:r>
    </w:p>
    <w:p>
      <w:pPr>
        <w:spacing w:after="100"/>
      </w:pPr>
      <w:r>
        <w:rPr>
          <w:b w:val="true"/>
          <w:sz w:val="16"/>
        </w:rPr>
        <w:t xml:space="preserve">基本信息: </w:t>
      </w:r>
      <w:r>
        <w:rPr>
          <w:b w:val="false"/>
          <w:sz w:val="14"/>
        </w:rPr>
        <w:t>null，utf8，kkbdb@pc-2zeb5c1pj4w43ml72.mysql.polardb.rds.aliyuncs.com:3306【pc-2zeb5c1pj4w43ml72】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列名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是否为空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缺省值</w:t>
            </w:r>
          </w:p>
        </w:tc>
        <w:tc>
          <w:tcPr>
            <w:shd w:color="auto" w:val="clear" w:fill="F2F2F2"/>
          </w:tcPr>
          <w:tcPr>
            <w:tcW w:w="33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描述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安全级别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用户唯一标示，用于关联教育经历、工作经历、特长以及技能列表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name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varchar(16)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姓名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age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int(8)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年龄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city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varchar(32)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地区城市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5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address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varchar(256)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详细地址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6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email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邮箱地址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7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phone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varchar(32)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电话或手机号码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8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weixin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微信号码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9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qq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varchar(32)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qq号码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10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weibo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varchar(256)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微博地址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sex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varchar(8)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用户性别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个人简介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25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索引名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50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包含字段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</w:tbl>
    <w:p>
      <w:pPr>
        <w:pStyle w:val="1"/>
        <w:spacing w:before="100" w:after="10"/>
        <w:jc w:val="left"/>
      </w:pPr>
      <w:r>
        <w:rPr>
          <w:b w:val="true"/>
          <w:sz w:val="24"/>
        </w:rPr>
        <w:t>5、kkb_work</w:t>
      </w:r>
    </w:p>
    <w:p>
      <w:pPr>
        <w:spacing w:after="100"/>
      </w:pPr>
      <w:r>
        <w:rPr>
          <w:b w:val="true"/>
          <w:sz w:val="16"/>
        </w:rPr>
        <w:t xml:space="preserve">基本信息: </w:t>
      </w:r>
      <w:r>
        <w:rPr>
          <w:b w:val="false"/>
          <w:sz w:val="14"/>
        </w:rPr>
        <w:t>null，utf8，kkbdb@pc-2zeb5c1pj4w43ml72.mysql.polardb.rds.aliyuncs.com:3306【pc-2zeb5c1pj4w43ml72】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列名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是否为空</w:t>
            </w:r>
          </w:p>
        </w:tc>
        <w:tc>
          <w:tcPr>
            <w:shd w:color="auto" w:val="clear" w:fill="F2F2F2"/>
          </w:tcPr>
          <w:tcPr>
            <w:tcW w:w="12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缺省值</w:t>
            </w:r>
          </w:p>
        </w:tc>
        <w:tc>
          <w:tcPr>
            <w:shd w:color="auto" w:val="clear" w:fill="F2F2F2"/>
          </w:tcPr>
          <w:tcPr>
            <w:tcW w:w="33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描述</w:t>
            </w:r>
          </w:p>
        </w:tc>
        <w:tc>
          <w:tcPr>
            <w:shd w:color="auto" w:val="clear" w:fill="F2F2F2"/>
          </w:tcPr>
          <w:tcPr>
            <w:tcW w:w="9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安全级别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start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开始时间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end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结束时间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5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company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所在公司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6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job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岗位名称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7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  <w:r>
              <w:rPr>
                <w:b w:val="true"/>
                <w:color w:val="000000"/>
                <w:sz w:val="18"/>
              </w:rPr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si:nil="true"/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工作描述</w:t>
            </w:r>
          </w:p>
        </w:tc>
        <w:tc>
          <w:p>
            <w:pPr>
              <w:wordWrap w:val="true"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tcPr>
            <w:shd w:color="auto" w:val="clear" w:fill="F2F2F2"/>
          </w:tcPr>
          <w:tcPr>
            <w:tcW w:w="6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序列</w:t>
            </w:r>
          </w:p>
        </w:tc>
        <w:tc>
          <w:tcPr>
            <w:shd w:color="auto" w:val="clear" w:fill="F2F2F2"/>
          </w:tcPr>
          <w:tcPr>
            <w:tcW w:w="25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索引名</w:t>
            </w:r>
          </w:p>
        </w:tc>
        <w:tc>
          <w:tcPr>
            <w:shd w:color="auto" w:val="clear" w:fill="F2F2F2"/>
          </w:tcPr>
          <w:tcPr>
            <w:tcW w:w="18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类型</w:t>
            </w:r>
          </w:p>
        </w:tc>
        <w:tc>
          <w:tcPr>
            <w:shd w:color="auto" w:val="clear" w:fill="F2F2F2"/>
          </w:tcPr>
          <w:tcPr>
            <w:tcW w:w="5000"/>
            <w:vAlign w:val="center"/>
          </w:tcPr>
          <w:p>
            <w:r>
              <w:rPr>
                <w:rFonts w:ascii="微软雅黑" w:eastAsia="华文楷体" w:hAnsi="华文楷体"/>
                <w:b w:val="true"/>
                <w:sz w:val="18"/>
              </w:rPr>
              <w:t>包含字段</w:t>
            </w:r>
          </w:p>
        </w:tc>
      </w:tr>
      <w:t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2021-01-17T06:18:38Z</dcterms:created>
  <dc:creator>Apache POI</dc:creator>
</cp:coreProperties>
</file>