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CD478" w14:textId="77777777" w:rsidR="00E00F1C" w:rsidRDefault="0036584D" w:rsidP="0036584D">
      <w:pPr>
        <w:pStyle w:val="2"/>
      </w:pPr>
      <w:r>
        <w:rPr>
          <w:rFonts w:hint="eastAsia"/>
        </w:rPr>
        <w:t>训练阶段</w:t>
      </w:r>
    </w:p>
    <w:p w14:paraId="68DFBB9C" w14:textId="77777777" w:rsidR="0036584D" w:rsidRDefault="0036584D" w:rsidP="00365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36584D">
        <w:t>warplda</w:t>
      </w:r>
      <w:r>
        <w:rPr>
          <w:rFonts w:hint="eastAsia"/>
        </w:rPr>
        <w:t>处理训练数据</w:t>
      </w:r>
    </w:p>
    <w:p w14:paraId="6A2D3C77" w14:textId="77777777" w:rsidR="0036584D" w:rsidRDefault="0036584D" w:rsidP="00365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将生成的</w:t>
      </w:r>
      <w:r w:rsidRPr="0036584D">
        <w:t>train.info.words.txt</w:t>
      </w:r>
      <w:r>
        <w:rPr>
          <w:rFonts w:hint="eastAsia"/>
        </w:rPr>
        <w:t>（每一行对应一个topic）看做一个文章集合，用article</w:t>
      </w:r>
      <w:r>
        <w:t>2</w:t>
      </w:r>
      <w:r>
        <w:rPr>
          <w:rFonts w:hint="eastAsia"/>
        </w:rPr>
        <w:t>vector工具转换成矩阵。</w:t>
      </w:r>
    </w:p>
    <w:p w14:paraId="6475978A" w14:textId="7D949B51" w:rsidR="0047384C" w:rsidRDefault="0047384C" w:rsidP="0047384C">
      <w:pPr>
        <w:pStyle w:val="a5"/>
        <w:numPr>
          <w:ilvl w:val="1"/>
          <w:numId w:val="1"/>
        </w:numPr>
        <w:ind w:firstLineChars="0"/>
      </w:pPr>
      <w:r w:rsidRPr="0047384C">
        <w:t xml:space="preserve">word2vec -train </w:t>
      </w:r>
      <w:r w:rsidR="00BF3CEB">
        <w:t>in</w:t>
      </w:r>
      <w:r w:rsidRPr="0047384C">
        <w:t>.txt -output wordvec.txt -cbow 1 -size 200 -window 10 -negative 10 -hs 0 -sample 1e-5 -threads 8 -binary 0 -iter 3 -min-count 5</w:t>
      </w:r>
    </w:p>
    <w:p w14:paraId="0E438212" w14:textId="77777777" w:rsidR="00B6411F" w:rsidRDefault="00B6411F" w:rsidP="0047384C">
      <w:pPr>
        <w:pStyle w:val="a5"/>
        <w:numPr>
          <w:ilvl w:val="1"/>
          <w:numId w:val="1"/>
        </w:numPr>
        <w:ind w:firstLineChars="0"/>
      </w:pPr>
      <w:r w:rsidRPr="00B6411F">
        <w:t>GLOG_logtostderr=1 ./demo -algname jieba -algmgr localhost:9001 -port 10080 -vec wordvec -vecdict data/wordvec.txt -idx data/text_class.annIdx</w:t>
      </w:r>
    </w:p>
    <w:p w14:paraId="4EE1A675" w14:textId="3F8AF2D5" w:rsidR="005C13E3" w:rsidRDefault="005C13E3" w:rsidP="0047384C">
      <w:pPr>
        <w:pStyle w:val="a5"/>
        <w:numPr>
          <w:ilvl w:val="1"/>
          <w:numId w:val="1"/>
        </w:numPr>
        <w:ind w:firstLineChars="0"/>
      </w:pPr>
      <w:r w:rsidRPr="005C13E3">
        <w:t>service jieba article2vector data/</w:t>
      </w:r>
      <w:r w:rsidR="00351FD3">
        <w:t>in</w:t>
      </w:r>
      <w:r w:rsidRPr="005C13E3">
        <w:t>.txt data/articlevec.txt</w:t>
      </w:r>
    </w:p>
    <w:p w14:paraId="41BBC001" w14:textId="77777777" w:rsidR="005C13E3" w:rsidRDefault="005C13E3" w:rsidP="0047384C">
      <w:pPr>
        <w:pStyle w:val="a5"/>
        <w:numPr>
          <w:ilvl w:val="1"/>
          <w:numId w:val="1"/>
        </w:numPr>
        <w:ind w:firstLineChars="0"/>
      </w:pPr>
      <w:r w:rsidRPr="005C13E3">
        <w:t>cd $api_server/data &amp;&amp; cat articlevec.txt | sort -k1,1n | awk '{$1=""; print $0}' &gt; train.articlevec</w:t>
      </w:r>
    </w:p>
    <w:p w14:paraId="5AC1B69C" w14:textId="20308597" w:rsidR="005C13E3" w:rsidRDefault="005C13E3" w:rsidP="0047384C">
      <w:pPr>
        <w:pStyle w:val="a5"/>
        <w:numPr>
          <w:ilvl w:val="1"/>
          <w:numId w:val="1"/>
        </w:numPr>
        <w:ind w:firstLineChars="0"/>
      </w:pPr>
      <w:r w:rsidRPr="005C13E3">
        <w:t>cd algorithms/cppjieba-master/clustering/knn_article &amp;&amp; GLOG_logtostderr=1 ./article_knn.bin -build -i</w:t>
      </w:r>
      <w:r w:rsidR="0000602B">
        <w:t>nput train.articlevec -nfields 1</w:t>
      </w:r>
      <w:r w:rsidRPr="005C13E3">
        <w:t>00 -ntrees 100 -idx train.annIdx</w:t>
      </w:r>
    </w:p>
    <w:p w14:paraId="54876D1E" w14:textId="77777777" w:rsidR="0036584D" w:rsidRDefault="0036584D" w:rsidP="00365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用上一步生成的矩阵建立annoy</w:t>
      </w:r>
      <w:r>
        <w:t xml:space="preserve"> </w:t>
      </w:r>
      <w:r>
        <w:rPr>
          <w:rFonts w:hint="eastAsia"/>
        </w:rPr>
        <w:t>tree: train.annIdx</w:t>
      </w:r>
    </w:p>
    <w:p w14:paraId="6A71E7B2" w14:textId="77777777" w:rsidR="0036584D" w:rsidRDefault="0036584D" w:rsidP="0036584D">
      <w:pPr>
        <w:pStyle w:val="2"/>
      </w:pPr>
      <w:r>
        <w:rPr>
          <w:rFonts w:hint="eastAsia"/>
        </w:rPr>
        <w:t>预测阶段</w:t>
      </w:r>
    </w:p>
    <w:p w14:paraId="2ED282AA" w14:textId="77777777" w:rsidR="0036584D" w:rsidRDefault="0036584D" w:rsidP="003658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读入请求文本text，用article</w:t>
      </w:r>
      <w:r>
        <w:t>2</w:t>
      </w:r>
      <w:r>
        <w:rPr>
          <w:rFonts w:hint="eastAsia"/>
        </w:rPr>
        <w:t>vector转成向量text.vec</w:t>
      </w:r>
    </w:p>
    <w:p w14:paraId="5CEB75EB" w14:textId="77777777" w:rsidR="0036584D" w:rsidRDefault="0036584D" w:rsidP="003658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用上一步生成的text.vec在train</w:t>
      </w:r>
      <w:r>
        <w:t>.annIdx</w:t>
      </w:r>
      <w:r>
        <w:rPr>
          <w:rFonts w:hint="eastAsia"/>
        </w:rPr>
        <w:t>上找knn，即是这个文本的k个最大的topic概率分布。</w:t>
      </w:r>
    </w:p>
    <w:p w14:paraId="19EE3DE9" w14:textId="77777777" w:rsidR="006303C8" w:rsidRDefault="006303C8" w:rsidP="006303C8"/>
    <w:p w14:paraId="35491B5F" w14:textId="247470FD" w:rsidR="006303C8" w:rsidRDefault="00A01BAD" w:rsidP="00A01BAD">
      <w:pPr>
        <w:pStyle w:val="2"/>
      </w:pPr>
      <w:r>
        <w:t>新方法，</w:t>
      </w:r>
      <w:r>
        <w:rPr>
          <w:rFonts w:hint="eastAsia"/>
        </w:rPr>
        <w:t>用</w:t>
      </w:r>
      <w:r>
        <w:t>Model和Vocab</w:t>
      </w:r>
    </w:p>
    <w:p w14:paraId="1C212271" w14:textId="484D5357" w:rsidR="00C14F60" w:rsidRPr="00C14F60" w:rsidRDefault="00C14F60" w:rsidP="00C14F60">
      <w:pPr>
        <w:pStyle w:val="a6"/>
      </w:pPr>
      <w:r>
        <w:t>准备数据</w:t>
      </w:r>
    </w:p>
    <w:p w14:paraId="24B1A142" w14:textId="6AFF18FD" w:rsidR="006303C8" w:rsidRDefault="00A01BAD" w:rsidP="00A01BAD">
      <w:pPr>
        <w:pStyle w:val="a5"/>
        <w:numPr>
          <w:ilvl w:val="0"/>
          <w:numId w:val="4"/>
        </w:numPr>
        <w:ind w:firstLineChars="0"/>
      </w:pPr>
      <w:r>
        <w:t>准备train数据，</w:t>
      </w:r>
      <w:r w:rsidR="006303C8">
        <w:t>去掉文章的tag</w:t>
      </w:r>
      <w:r w:rsidR="00764D7A">
        <w:t xml:space="preserve"> 前2</w:t>
      </w:r>
      <w:r w:rsidR="00764D7A">
        <w:rPr>
          <w:rFonts w:hint="eastAsia"/>
        </w:rPr>
        <w:t>个</w:t>
      </w:r>
      <w:r w:rsidR="00764D7A">
        <w:t>单词</w:t>
      </w:r>
      <w:r w:rsidR="00E671E1">
        <w:br/>
      </w:r>
      <w:r>
        <w:t>cat ydir_train</w:t>
      </w:r>
      <w:r w:rsidR="006303C8" w:rsidRPr="006303C8">
        <w:t>.txt | awk '{</w:t>
      </w:r>
      <w:r w:rsidR="00E671E1">
        <w:t>$1=""; $2=""; print $0}' &gt; train.data</w:t>
      </w:r>
    </w:p>
    <w:p w14:paraId="36649271" w14:textId="5CB03091" w:rsidR="00A01BAD" w:rsidRDefault="00A01BAD" w:rsidP="00A01BAD">
      <w:pPr>
        <w:pStyle w:val="a5"/>
        <w:numPr>
          <w:ilvl w:val="0"/>
          <w:numId w:val="4"/>
        </w:numPr>
        <w:ind w:firstLineChars="0"/>
      </w:pPr>
      <w:r>
        <w:t>将train.data用article2</w:t>
      </w:r>
      <w:r>
        <w:rPr>
          <w:rFonts w:hint="eastAsia"/>
        </w:rPr>
        <w:t>vector</w:t>
      </w:r>
      <w:r>
        <w:t>转成矩阵</w:t>
      </w:r>
    </w:p>
    <w:p w14:paraId="29F2EDBE" w14:textId="5A538E08" w:rsidR="00A01BAD" w:rsidRDefault="00A01BAD" w:rsidP="00A01BA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启动</w:t>
      </w:r>
      <w:r>
        <w:t xml:space="preserve">topic </w:t>
      </w:r>
      <w:r>
        <w:rPr>
          <w:rFonts w:hint="eastAsia"/>
        </w:rPr>
        <w:t>server</w:t>
      </w:r>
      <w:r>
        <w:br/>
      </w:r>
      <w:r w:rsidRPr="00A01BAD">
        <w:t xml:space="preserve">GLOG_logtostderr=1 ./demo -algname topic_pred -algmgr localhost:9001 -port 10080 </w:t>
      </w:r>
      <w:r w:rsidRPr="00A01BAD">
        <w:rPr>
          <w:color w:val="FF0000"/>
        </w:rPr>
        <w:t>-vec warplda</w:t>
      </w:r>
      <w:r w:rsidRPr="00A01BAD">
        <w:t xml:space="preserve"> -warpldaModel data/train.model -warpldaVocab data/train.vocab -idx data/train.annIdx</w:t>
      </w:r>
      <w:r>
        <w:br/>
        <w:t>其中-</w:t>
      </w:r>
      <w:r>
        <w:rPr>
          <w:rFonts w:hint="eastAsia"/>
        </w:rPr>
        <w:t>idx</w:t>
      </w:r>
      <w:r>
        <w:t xml:space="preserve">可以随便用一个annoy </w:t>
      </w:r>
      <w:r>
        <w:rPr>
          <w:rFonts w:hint="eastAsia"/>
        </w:rPr>
        <w:t>tree</w:t>
      </w:r>
      <w:r>
        <w:t>文件，</w:t>
      </w:r>
      <w:r>
        <w:rPr>
          <w:rFonts w:hint="eastAsia"/>
        </w:rPr>
        <w:t>这一步</w:t>
      </w:r>
      <w:r>
        <w:t>不起作用</w:t>
      </w:r>
    </w:p>
    <w:p w14:paraId="549F8016" w14:textId="0C52B5C3" w:rsidR="00A01BAD" w:rsidRDefault="00A01BAD" w:rsidP="00A01BA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apiserver 端</w:t>
      </w:r>
      <w:r>
        <w:t>运行：</w:t>
      </w:r>
      <w:r w:rsidRPr="00A01BAD">
        <w:t xml:space="preserve">service topic_pred </w:t>
      </w:r>
      <w:r w:rsidRPr="006B2DD3">
        <w:rPr>
          <w:color w:val="FF0000"/>
        </w:rPr>
        <w:t>req:doc2vec</w:t>
      </w:r>
      <w:r w:rsidRPr="00A01BAD">
        <w:t xml:space="preserve"> in:data/train.data out:data/train.vec</w:t>
      </w:r>
    </w:p>
    <w:p w14:paraId="527C9D93" w14:textId="0A61C064" w:rsidR="00A01BAD" w:rsidRDefault="00A01BAD" w:rsidP="00A01BAD">
      <w:pPr>
        <w:pStyle w:val="a5"/>
        <w:numPr>
          <w:ilvl w:val="1"/>
          <w:numId w:val="4"/>
        </w:numPr>
        <w:ind w:firstLineChars="0"/>
      </w:pPr>
      <w:r>
        <w:t>去掉train.vec的id</w:t>
      </w:r>
      <w:r>
        <w:br/>
      </w:r>
      <w:r w:rsidRPr="00A01BAD">
        <w:t>cat train.vec | awk '{$1=""; print $0}' &gt; train.vector</w:t>
      </w:r>
    </w:p>
    <w:p w14:paraId="4765B712" w14:textId="7791EB7A" w:rsidR="00A01BAD" w:rsidRDefault="00A01BAD" w:rsidP="00A01BAD">
      <w:pPr>
        <w:pStyle w:val="a5"/>
        <w:numPr>
          <w:ilvl w:val="0"/>
          <w:numId w:val="4"/>
        </w:numPr>
        <w:ind w:firstLineChars="0"/>
      </w:pPr>
      <w:r>
        <w:t>用train.vector</w:t>
      </w:r>
      <w:r>
        <w:rPr>
          <w:rFonts w:hint="eastAsia"/>
        </w:rPr>
        <w:t>建立</w:t>
      </w:r>
      <w:r>
        <w:t xml:space="preserve">annoy </w:t>
      </w:r>
      <w:r>
        <w:rPr>
          <w:rFonts w:hint="eastAsia"/>
        </w:rPr>
        <w:t>tree</w:t>
      </w:r>
      <w:r>
        <w:t>：train.annIdx</w:t>
      </w:r>
      <w:r w:rsidR="00633A4F">
        <w:br/>
      </w:r>
      <w:r w:rsidR="00633A4F" w:rsidRPr="00633A4F">
        <w:lastRenderedPageBreak/>
        <w:t>cd algorithms/cppjieba-master/clustering/knn_article &amp;&amp; GLOG_logtostderr=1 ./article_knn.bin -build -input train.</w:t>
      </w:r>
      <w:r w:rsidR="00633A4F">
        <w:t>vector -nfields 1</w:t>
      </w:r>
      <w:bookmarkStart w:id="0" w:name="_GoBack"/>
      <w:bookmarkEnd w:id="0"/>
      <w:r w:rsidR="00633A4F" w:rsidRPr="00633A4F">
        <w:t>00 -ntrees 100 -idx train.annIdx</w:t>
      </w:r>
    </w:p>
    <w:p w14:paraId="12E12CD7" w14:textId="77607DFB" w:rsidR="00C14F60" w:rsidRDefault="00C14F60" w:rsidP="00C14F60">
      <w:pPr>
        <w:pStyle w:val="a6"/>
        <w:rPr>
          <w:rFonts w:hint="eastAsia"/>
        </w:rPr>
      </w:pPr>
      <w:r>
        <w:t>上线</w:t>
      </w:r>
    </w:p>
    <w:p w14:paraId="1C229FFD" w14:textId="3CC89A36" w:rsidR="00C14F60" w:rsidRDefault="00C14F60" w:rsidP="00C14F60">
      <w:pPr>
        <w:pStyle w:val="a5"/>
        <w:numPr>
          <w:ilvl w:val="0"/>
          <w:numId w:val="5"/>
        </w:numPr>
        <w:ind w:firstLineChars="0"/>
      </w:pPr>
      <w:r>
        <w:t xml:space="preserve">启动topic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用</w:t>
      </w:r>
      <w:r>
        <w:t>上一步得到的train.annIdx</w:t>
      </w:r>
      <w:r>
        <w:br/>
      </w:r>
      <w:r w:rsidRPr="00A01BAD">
        <w:t xml:space="preserve">GLOG_logtostderr=1 ./demo -algname topic_pred -algmgr localhost:9001 -port 10080 </w:t>
      </w:r>
      <w:r w:rsidRPr="00C14F60">
        <w:rPr>
          <w:color w:val="FF0000"/>
        </w:rPr>
        <w:t>-vec warplda</w:t>
      </w:r>
      <w:r w:rsidRPr="00A01BAD">
        <w:t xml:space="preserve"> -warpldaModel data/train.model -warpldaVocab data/train.vocab </w:t>
      </w:r>
      <w:r w:rsidRPr="00C14F60">
        <w:rPr>
          <w:color w:val="FF0000"/>
        </w:rPr>
        <w:t>-idx data/train.annIdx</w:t>
      </w:r>
    </w:p>
    <w:p w14:paraId="09FF3831" w14:textId="7C9FB39C" w:rsidR="00E671E1" w:rsidRDefault="00C14F60" w:rsidP="00C14F60">
      <w:pPr>
        <w:pStyle w:val="a5"/>
        <w:numPr>
          <w:ilvl w:val="0"/>
          <w:numId w:val="5"/>
        </w:numPr>
        <w:ind w:firstLineChars="0"/>
      </w:pPr>
      <w:r>
        <w:t>按照.so</w:t>
      </w:r>
      <w:r>
        <w:rPr>
          <w:rFonts w:hint="eastAsia"/>
        </w:rPr>
        <w:t>代码</w:t>
      </w:r>
      <w:r>
        <w:t>说明使用，</w:t>
      </w:r>
      <w:r>
        <w:rPr>
          <w:rFonts w:hint="eastAsia"/>
        </w:rPr>
        <w:t>注意</w:t>
      </w:r>
      <w:r>
        <w:t>批处理</w:t>
      </w:r>
      <w:r>
        <w:rPr>
          <w:rFonts w:hint="eastAsia"/>
        </w:rPr>
        <w:t>文章</w:t>
      </w:r>
      <w:r>
        <w:t>数据</w:t>
      </w:r>
      <w:r>
        <w:rPr>
          <w:rFonts w:hint="eastAsia"/>
        </w:rPr>
        <w:t>不要</w:t>
      </w:r>
      <w:r>
        <w:t>docid</w:t>
      </w:r>
    </w:p>
    <w:sectPr w:rsidR="00E6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1AB"/>
    <w:multiLevelType w:val="hybridMultilevel"/>
    <w:tmpl w:val="99B65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62C36"/>
    <w:multiLevelType w:val="hybridMultilevel"/>
    <w:tmpl w:val="AB7EA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D57D24"/>
    <w:multiLevelType w:val="hybridMultilevel"/>
    <w:tmpl w:val="214E0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6C86F5D"/>
    <w:multiLevelType w:val="hybridMultilevel"/>
    <w:tmpl w:val="3F424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D48DD"/>
    <w:multiLevelType w:val="hybridMultilevel"/>
    <w:tmpl w:val="15A478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DE"/>
    <w:rsid w:val="0000602B"/>
    <w:rsid w:val="00351FD3"/>
    <w:rsid w:val="0036584D"/>
    <w:rsid w:val="003C09DE"/>
    <w:rsid w:val="0047384C"/>
    <w:rsid w:val="0056238C"/>
    <w:rsid w:val="005C13E3"/>
    <w:rsid w:val="006303C8"/>
    <w:rsid w:val="00633A4F"/>
    <w:rsid w:val="006B2DD3"/>
    <w:rsid w:val="00764D7A"/>
    <w:rsid w:val="00A01BAD"/>
    <w:rsid w:val="00B6411F"/>
    <w:rsid w:val="00BF3CEB"/>
    <w:rsid w:val="00C14F60"/>
    <w:rsid w:val="00D415DF"/>
    <w:rsid w:val="00E00F1C"/>
    <w:rsid w:val="00E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D805"/>
  <w15:chartTrackingRefBased/>
  <w15:docId w15:val="{B889AD3E-95D5-462D-A5D7-E0D969C4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5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58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65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658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584D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C14F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C14F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Microsoft Office 用户</cp:lastModifiedBy>
  <cp:revision>9</cp:revision>
  <dcterms:created xsi:type="dcterms:W3CDTF">2016-10-25T08:41:00Z</dcterms:created>
  <dcterms:modified xsi:type="dcterms:W3CDTF">2016-10-27T04:08:00Z</dcterms:modified>
</cp:coreProperties>
</file>