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2E" w:rsidRPr="00F472FF" w:rsidRDefault="00053B2E" w:rsidP="00053B2E">
      <w:pPr>
        <w:jc w:val="center"/>
        <w:rPr>
          <w:rFonts w:ascii="Arial" w:eastAsiaTheme="minorEastAsia" w:hAnsi="Arial" w:cs="Arial"/>
          <w:b/>
          <w:sz w:val="48"/>
          <w:szCs w:val="48"/>
        </w:rPr>
      </w:pPr>
      <w:r w:rsidRPr="00F472FF">
        <w:rPr>
          <w:rFonts w:ascii="Arial" w:eastAsiaTheme="minorEastAsia" w:hAnsi="Arial" w:cs="Arial"/>
          <w:b/>
          <w:sz w:val="48"/>
          <w:szCs w:val="48"/>
        </w:rPr>
        <w:t>Bài tậ</w:t>
      </w:r>
      <w:r w:rsidR="0090786F">
        <w:rPr>
          <w:rFonts w:ascii="Arial" w:eastAsiaTheme="minorEastAsia" w:hAnsi="Arial" w:cs="Arial"/>
          <w:b/>
          <w:sz w:val="48"/>
          <w:szCs w:val="48"/>
        </w:rPr>
        <w:t xml:space="preserve">p toán </w:t>
      </w:r>
    </w:p>
    <w:p w:rsidR="00124719" w:rsidRPr="00F472FF" w:rsidRDefault="00124719" w:rsidP="00053B2E">
      <w:pPr>
        <w:rPr>
          <w:rFonts w:ascii="Arial" w:eastAsiaTheme="minorEastAsia" w:hAnsi="Arial" w:cs="Arial"/>
        </w:rPr>
      </w:pPr>
    </w:p>
    <w:p w:rsidR="00053B2E" w:rsidRPr="006646DF" w:rsidRDefault="00053B2E" w:rsidP="00053B2E">
      <w:pPr>
        <w:rPr>
          <w:rFonts w:ascii="Arial" w:eastAsiaTheme="minorEastAsia" w:hAnsi="Arial" w:cs="Arial"/>
          <w:b/>
          <w:color w:val="FF0000"/>
        </w:rPr>
      </w:pPr>
      <w:r w:rsidRPr="006646DF">
        <w:rPr>
          <w:rFonts w:ascii="Arial" w:eastAsiaTheme="minorEastAsia" w:hAnsi="Arial" w:cs="Arial"/>
          <w:b/>
          <w:color w:val="FF0000"/>
        </w:rPr>
        <w:t>Bài 1.  Tìm x y</w:t>
      </w:r>
      <w:r w:rsidR="001A014F">
        <w:rPr>
          <w:rFonts w:ascii="Arial" w:eastAsiaTheme="minorEastAsia" w:hAnsi="Arial" w:cs="Arial"/>
          <w:b/>
          <w:color w:val="FF0000"/>
        </w:rPr>
        <w:t xml:space="preserve"> +4</w:t>
      </w:r>
    </w:p>
    <w:p w:rsidR="00120C60" w:rsidRPr="00F472FF" w:rsidRDefault="00203320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xy</m:t>
              </m:r>
            </m:sup>
          </m:sSup>
          <m:r>
            <w:rPr>
              <w:rFonts w:ascii="Cambria Math" w:hAnsi="Cambria Math" w:cs="Arial"/>
            </w:rPr>
            <m:t>=1+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1!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+…,</m:t>
          </m:r>
          <m:r>
            <m:rPr>
              <m:sty m:val="p"/>
            </m:rPr>
            <w:rPr>
              <w:rFonts w:ascii="Cambria Math" w:hAnsi="Cambria Math" w:cs="Arial"/>
            </w:rPr>
            <m:t xml:space="preserve">  </m:t>
          </m:r>
          <m:r>
            <w:rPr>
              <w:rFonts w:ascii="Cambria Math" w:hAnsi="Cambria Math" w:cs="Arial"/>
            </w:rPr>
            <m:t>-∞&lt;x&lt;%∞</m:t>
          </m:r>
        </m:oMath>
      </m:oMathPara>
    </w:p>
    <w:p w:rsidR="007C6E4A" w:rsidRPr="00136381" w:rsidRDefault="00482968">
      <w:pPr>
        <w:rPr>
          <w:rFonts w:ascii="Arial" w:eastAsiaTheme="minorEastAsia" w:hAnsi="Arial" w:cs="Arial"/>
          <w:b/>
          <w:color w:val="FF0000"/>
        </w:rPr>
      </w:pPr>
      <w:r w:rsidRPr="00136381">
        <w:rPr>
          <w:rFonts w:ascii="Arial" w:eastAsiaTheme="minorEastAsia" w:hAnsi="Arial" w:cs="Arial"/>
          <w:b/>
          <w:color w:val="FF0000"/>
        </w:rPr>
        <w:t>Bài 2. Tính nghiệm</w:t>
      </w:r>
      <w:r w:rsidR="00056FF8">
        <w:rPr>
          <w:rFonts w:ascii="Arial" w:eastAsiaTheme="minorEastAsia" w:hAnsi="Arial" w:cs="Arial"/>
          <w:b/>
          <w:color w:val="FF0000"/>
        </w:rPr>
        <w:t xml:space="preserve"> phương trình sau: </w:t>
      </w:r>
    </w:p>
    <w:p w:rsidR="002B055F" w:rsidRPr="00056FF8" w:rsidRDefault="00203320" w:rsidP="002B055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x</m:t>
              </m:r>
            </m:sup>
          </m:sSup>
          <m:r>
            <w:rPr>
              <w:rFonts w:ascii="Cambria Math" w:hAnsi="Cambria Math" w:cs="Arial"/>
            </w:rPr>
            <m:t>=1+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1!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2!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3!</m:t>
              </m:r>
            </m:den>
          </m:f>
          <m:r>
            <w:rPr>
              <w:rFonts w:ascii="Cambria Math" w:hAnsi="Cambria Math" w:cs="Arial"/>
            </w:rPr>
            <m:t>+…,</m:t>
          </m:r>
          <m:r>
            <m:rPr>
              <m:sty m:val="p"/>
            </m:rPr>
            <w:rPr>
              <w:rFonts w:ascii="Cambria Math" w:hAnsi="Cambria Math" w:cs="Arial"/>
            </w:rPr>
            <m:t xml:space="preserve">  </m:t>
          </m:r>
          <m:r>
            <w:rPr>
              <w:rFonts w:ascii="Cambria Math" w:hAnsi="Cambria Math" w:cs="Arial"/>
            </w:rPr>
            <m:t>-∞&lt;x&lt;%∞</m:t>
          </m:r>
        </m:oMath>
      </m:oMathPara>
    </w:p>
    <w:p w:rsidR="00056FF8" w:rsidRPr="005C5E58" w:rsidRDefault="00056FF8" w:rsidP="002B055F">
      <w:pPr>
        <w:rPr>
          <w:b/>
        </w:rPr>
      </w:pPr>
      <w:r w:rsidRPr="005C5E58">
        <w:rPr>
          <w:b/>
        </w:rPr>
        <w:t>Bài 3. Chọn đáp án đúng</w:t>
      </w:r>
    </w:p>
    <w:p w:rsidR="007451C4" w:rsidRPr="00AF1EC1" w:rsidRDefault="00056FF8" w:rsidP="00AF1EC1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Arial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7451C4" w:rsidRPr="00AF1EC1" w:rsidRDefault="00056FF8" w:rsidP="00AF1EC1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</w:p>
    <w:p w:rsidR="007451C4" w:rsidRPr="00AF1EC1" w:rsidRDefault="00056FF8" w:rsidP="00AF1EC1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  <m:r>
          <w:rPr>
            <w:rFonts w:ascii="Cambria Math" w:eastAsiaTheme="minorEastAsia" w:hAnsi="Cambria Math" w:cs="Cambria Math"/>
          </w:rPr>
          <m:t>+</m:t>
        </m:r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  <m:r>
          <w:rPr>
            <w:rFonts w:ascii="Cambria Math" w:eastAsiaTheme="minorEastAsia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</m:oMath>
    </w:p>
    <w:p w:rsidR="00056FF8" w:rsidRPr="00740AB8" w:rsidRDefault="00056FF8" w:rsidP="00740AB8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</w:rPr>
              <m:t>n</m:t>
            </m:r>
          </m:sup>
        </m:sSup>
        <m:r>
          <w:rPr>
            <w:rFonts w:ascii="Cambria Math" w:eastAsiaTheme="minorEastAsia" w:hAnsi="Cambria Math" w:cs="Cambria Math"/>
          </w:rPr>
          <m:t>=1+</m:t>
        </m:r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nx</m:t>
            </m:r>
          </m:num>
          <m:den>
            <m:r>
              <w:rPr>
                <w:rFonts w:ascii="Cambria Math" w:eastAsiaTheme="minorEastAsia" w:hAnsi="Cambria Math" w:cs="Cambria Math"/>
              </w:rPr>
              <m:t>1!</m:t>
            </m:r>
          </m:den>
        </m:f>
        <m:r>
          <w:rPr>
            <w:rFonts w:ascii="Cambria Math" w:eastAsiaTheme="minorEastAsia" w:hAnsi="Cambria Math" w:cs="Cambria Math"/>
          </w:rPr>
          <m:t>+</m:t>
        </m:r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Cambria Math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</w:rPr>
              <m:t>2!</m:t>
            </m:r>
          </m:den>
        </m:f>
        <m:r>
          <w:rPr>
            <w:rFonts w:ascii="Cambria Math" w:eastAsiaTheme="minorEastAsia" w:hAnsi="Cambria Math" w:cs="Cambria Math"/>
          </w:rPr>
          <m:t>+…</m:t>
        </m:r>
      </m:oMath>
    </w:p>
    <w:p w:rsidR="00F5683F" w:rsidRDefault="00F5683F">
      <w:pPr>
        <w:rPr>
          <w:rFonts w:ascii="Arial" w:eastAsiaTheme="minorEastAsia" w:hAnsi="Arial" w:cs="Arial"/>
        </w:rPr>
      </w:pPr>
    </w:p>
    <w:p w:rsidR="00A97A32" w:rsidRPr="00F472FF" w:rsidRDefault="00C00330">
      <w:pPr>
        <w:rPr>
          <w:rFonts w:ascii="Arial" w:eastAsiaTheme="minorEastAsia" w:hAnsi="Arial" w:cs="Arial"/>
        </w:rPr>
      </w:pPr>
      <w:r>
        <w:rPr>
          <w:noProof/>
          <w:lang w:val="en-US"/>
        </w:rPr>
        <w:drawing>
          <wp:inline distT="0" distB="0" distL="0" distR="0" wp14:anchorId="0ACB36CF" wp14:editId="36AC7567">
            <wp:extent cx="5400040" cy="347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83F" w:rsidRPr="00576DC5" w:rsidRDefault="00F5683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∪±∞=~×</m:t>
          </m:r>
        </m:oMath>
      </m:oMathPara>
    </w:p>
    <w:p w:rsidR="00576DC5" w:rsidRDefault="00576DC5">
      <w:pPr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76DC5" w:rsidTr="00576DC5"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576DC5" w:rsidRDefault="00576DC5">
            <w:pPr>
              <w:rPr>
                <w:rFonts w:ascii="Arial" w:hAnsi="Arial" w:cs="Arial"/>
              </w:rPr>
            </w:pPr>
          </w:p>
        </w:tc>
      </w:tr>
    </w:tbl>
    <w:p w:rsidR="00576DC5" w:rsidRPr="00F472FF" w:rsidRDefault="00576DC5">
      <w:pPr>
        <w:rPr>
          <w:rFonts w:ascii="Arial" w:hAnsi="Arial" w:cs="Arial"/>
        </w:rPr>
      </w:pPr>
    </w:p>
    <w:sectPr w:rsidR="00576DC5" w:rsidRPr="00F472FF" w:rsidSect="0012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20" w:rsidRDefault="00203320" w:rsidP="00CB7D68">
      <w:pPr>
        <w:spacing w:after="0" w:line="240" w:lineRule="auto"/>
      </w:pPr>
      <w:r>
        <w:separator/>
      </w:r>
    </w:p>
  </w:endnote>
  <w:endnote w:type="continuationSeparator" w:id="0">
    <w:p w:rsidR="00203320" w:rsidRDefault="00203320" w:rsidP="00CB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20" w:rsidRDefault="00203320" w:rsidP="00CB7D68">
      <w:pPr>
        <w:spacing w:after="0" w:line="240" w:lineRule="auto"/>
      </w:pPr>
      <w:r>
        <w:separator/>
      </w:r>
    </w:p>
  </w:footnote>
  <w:footnote w:type="continuationSeparator" w:id="0">
    <w:p w:rsidR="00203320" w:rsidRDefault="00203320" w:rsidP="00CB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D44A6"/>
    <w:multiLevelType w:val="hybridMultilevel"/>
    <w:tmpl w:val="B0E036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136FE"/>
    <w:multiLevelType w:val="hybridMultilevel"/>
    <w:tmpl w:val="F6A25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83F"/>
    <w:rsid w:val="00047031"/>
    <w:rsid w:val="00053B2E"/>
    <w:rsid w:val="00056FF8"/>
    <w:rsid w:val="00120C60"/>
    <w:rsid w:val="00124719"/>
    <w:rsid w:val="00136381"/>
    <w:rsid w:val="001A014F"/>
    <w:rsid w:val="00203320"/>
    <w:rsid w:val="002B055F"/>
    <w:rsid w:val="003425CC"/>
    <w:rsid w:val="00482968"/>
    <w:rsid w:val="00576DC5"/>
    <w:rsid w:val="005C5E58"/>
    <w:rsid w:val="006646DF"/>
    <w:rsid w:val="00740AB8"/>
    <w:rsid w:val="007451C4"/>
    <w:rsid w:val="007946DF"/>
    <w:rsid w:val="007C6E4A"/>
    <w:rsid w:val="008F1E9F"/>
    <w:rsid w:val="0090786F"/>
    <w:rsid w:val="00A97761"/>
    <w:rsid w:val="00A97A32"/>
    <w:rsid w:val="00AA0670"/>
    <w:rsid w:val="00AC30E3"/>
    <w:rsid w:val="00AF1EC1"/>
    <w:rsid w:val="00B9479C"/>
    <w:rsid w:val="00C00330"/>
    <w:rsid w:val="00CB5D45"/>
    <w:rsid w:val="00CB7D68"/>
    <w:rsid w:val="00DF029E"/>
    <w:rsid w:val="00F472FF"/>
    <w:rsid w:val="00F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D045"/>
  <w15:docId w15:val="{71971F3D-3E70-4A81-8788-D70E663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8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8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8"/>
  </w:style>
  <w:style w:type="paragraph" w:styleId="Footer">
    <w:name w:val="footer"/>
    <w:basedOn w:val="Normal"/>
    <w:link w:val="FooterChar"/>
    <w:uiPriority w:val="99"/>
    <w:unhideWhenUsed/>
    <w:rsid w:val="00CB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8"/>
  </w:style>
  <w:style w:type="table" w:styleId="TableGrid">
    <w:name w:val="Table Grid"/>
    <w:basedOn w:val="TableNormal"/>
    <w:uiPriority w:val="59"/>
    <w:rsid w:val="0057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Mr Duong</cp:lastModifiedBy>
  <cp:revision>30</cp:revision>
  <dcterms:created xsi:type="dcterms:W3CDTF">2009-07-14T13:23:00Z</dcterms:created>
  <dcterms:modified xsi:type="dcterms:W3CDTF">2022-02-22T03:52:00Z</dcterms:modified>
</cp:coreProperties>
</file>