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010A" w14:textId="1495BB61" w:rsidR="00425447" w:rsidRPr="00425447" w:rsidRDefault="00531E07" w:rsidP="00425447">
      <w:pPr>
        <w:pStyle w:val="a4"/>
      </w:pPr>
      <w:r>
        <w:rPr>
          <w:rFonts w:hint="eastAsia"/>
        </w:rPr>
        <w:t>了解</w:t>
      </w:r>
      <w:r>
        <w:rPr>
          <w:rFonts w:hint="eastAsia"/>
        </w:rPr>
        <w:t>RUP</w:t>
      </w:r>
      <w:r>
        <w:rPr>
          <w:rFonts w:hint="eastAsia"/>
        </w:rPr>
        <w:t>方法</w:t>
      </w:r>
    </w:p>
    <w:p w14:paraId="75C2CDD5" w14:textId="609784D5" w:rsidR="00191BC1" w:rsidRDefault="00531E07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t>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Rational Unified Process</w:t>
      </w:r>
      <w:r>
        <w:rPr>
          <w:rFonts w:hint="eastAsia"/>
        </w:rPr>
        <w:t>），又称</w:t>
      </w:r>
      <w:r w:rsidRPr="00531E07">
        <w:rPr>
          <w:rFonts w:hint="eastAsia"/>
        </w:rPr>
        <w:t>统一软件开发过程</w:t>
      </w:r>
      <w:r>
        <w:rPr>
          <w:rFonts w:hint="eastAsia"/>
        </w:rPr>
        <w:t>。</w:t>
      </w:r>
      <w:r w:rsidRPr="00531E07">
        <w:rPr>
          <w:rFonts w:hint="eastAsia"/>
        </w:rPr>
        <w:t>统一软件过程是一个面向对象且基于网络的程序开发方法论</w:t>
      </w:r>
      <w:r>
        <w:rPr>
          <w:rFonts w:hint="eastAsia"/>
        </w:rPr>
        <w:t>，通俗的讲就像一个在线指导，它在每个方面和层次都提供开发指导方针</w:t>
      </w:r>
      <w:r w:rsidRPr="00531E07">
        <w:rPr>
          <w:rFonts w:hint="eastAsia"/>
        </w:rPr>
        <w:t>。</w:t>
      </w:r>
      <w:r>
        <w:rPr>
          <w:rFonts w:hint="eastAsia"/>
        </w:rPr>
        <w:t>RUP</w:t>
      </w:r>
      <w:r w:rsidR="007B0EB9">
        <w:rPr>
          <w:rFonts w:hint="eastAsia"/>
        </w:rPr>
        <w:t>是一个二维</w:t>
      </w:r>
      <w:r w:rsidR="00756D10">
        <w:rPr>
          <w:rFonts w:hint="eastAsia"/>
        </w:rPr>
        <w:t>的</w:t>
      </w:r>
      <w:r w:rsidR="007B0EB9">
        <w:rPr>
          <w:rFonts w:hint="eastAsia"/>
        </w:rPr>
        <w:t>开发软件模型，它将</w:t>
      </w:r>
      <w:r w:rsidR="007B0EB9" w:rsidRPr="007B0EB9">
        <w:rPr>
          <w:rFonts w:hint="eastAsia"/>
        </w:rPr>
        <w:t>软件开发生命周期根据时间和</w:t>
      </w:r>
      <w:r w:rsidR="007B0EB9" w:rsidRPr="007B0EB9">
        <w:rPr>
          <w:rFonts w:hint="eastAsia"/>
        </w:rPr>
        <w:t>RUP</w:t>
      </w:r>
      <w:r w:rsidR="007B0EB9" w:rsidRPr="007B0EB9">
        <w:rPr>
          <w:rFonts w:hint="eastAsia"/>
        </w:rPr>
        <w:t>的核心工作流划分为二维空间</w:t>
      </w:r>
      <w:r w:rsidR="007B0EB9">
        <w:rPr>
          <w:rFonts w:hint="eastAsia"/>
        </w:rPr>
        <w:t>。</w:t>
      </w:r>
    </w:p>
    <w:p w14:paraId="791CC7A1" w14:textId="77777777" w:rsidR="00756D10" w:rsidRDefault="00191BC1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t>RUP</w:t>
      </w:r>
      <w:r>
        <w:rPr>
          <w:rFonts w:hint="eastAsia"/>
        </w:rPr>
        <w:t>的软件开发生命周期在时间上分为</w:t>
      </w:r>
      <w:r>
        <w:rPr>
          <w:rFonts w:hint="eastAsia"/>
        </w:rPr>
        <w:t>4</w:t>
      </w:r>
      <w:r>
        <w:rPr>
          <w:rFonts w:hint="eastAsia"/>
        </w:rPr>
        <w:t>个阶段：</w:t>
      </w:r>
    </w:p>
    <w:p w14:paraId="74A121CF" w14:textId="68FA5529" w:rsidR="00756D10" w:rsidRDefault="00191BC1" w:rsidP="006C2E37">
      <w:pPr>
        <w:pStyle w:val="a3"/>
        <w:numPr>
          <w:ilvl w:val="0"/>
          <w:numId w:val="1"/>
        </w:numPr>
        <w:spacing w:line="360" w:lineRule="auto"/>
        <w:ind w:leftChars="200" w:left="420" w:firstLine="420"/>
      </w:pPr>
      <w:r w:rsidRPr="00191BC1">
        <w:rPr>
          <w:rFonts w:hint="eastAsia"/>
        </w:rPr>
        <w:t>初始阶段</w:t>
      </w:r>
      <w:r w:rsidR="00756D10">
        <w:rPr>
          <w:rFonts w:hint="eastAsia"/>
        </w:rPr>
        <w:t>：</w:t>
      </w:r>
      <w:r w:rsidR="00756D10">
        <w:rPr>
          <w:rFonts w:ascii="Verdana" w:hAnsi="Verdana" w:hint="eastAsia"/>
          <w:color w:val="000000"/>
          <w:szCs w:val="21"/>
          <w:shd w:val="clear" w:color="auto" w:fill="FFFFFF"/>
        </w:rPr>
        <w:t>初级构建</w:t>
      </w:r>
      <w:r w:rsidR="00756D10">
        <w:rPr>
          <w:rFonts w:ascii="Verdana" w:hAnsi="Verdana"/>
          <w:color w:val="000000"/>
          <w:szCs w:val="21"/>
          <w:shd w:val="clear" w:color="auto" w:fill="FFFFFF"/>
        </w:rPr>
        <w:t>项目的范围、</w:t>
      </w:r>
      <w:r w:rsidR="00756D10">
        <w:rPr>
          <w:rFonts w:ascii="Verdana" w:hAnsi="Verdana" w:hint="eastAsia"/>
          <w:color w:val="000000"/>
          <w:szCs w:val="21"/>
          <w:shd w:val="clear" w:color="auto" w:fill="FFFFFF"/>
        </w:rPr>
        <w:t>用例模型</w:t>
      </w:r>
      <w:r w:rsidR="00756D10">
        <w:rPr>
          <w:rFonts w:ascii="Verdana" w:hAnsi="Verdana"/>
          <w:color w:val="000000"/>
          <w:szCs w:val="21"/>
          <w:shd w:val="clear" w:color="auto" w:fill="FFFFFF"/>
        </w:rPr>
        <w:t>和业务案例</w:t>
      </w:r>
      <w:r w:rsidR="00756D10">
        <w:rPr>
          <w:rFonts w:ascii="Verdana" w:hAnsi="Verdana" w:hint="eastAsia"/>
          <w:color w:val="000000"/>
          <w:szCs w:val="21"/>
          <w:shd w:val="clear" w:color="auto" w:fill="FFFFFF"/>
        </w:rPr>
        <w:t>等</w:t>
      </w:r>
    </w:p>
    <w:p w14:paraId="2C552EF3" w14:textId="04731873" w:rsidR="00756D10" w:rsidRDefault="00191BC1" w:rsidP="006C2E37">
      <w:pPr>
        <w:pStyle w:val="a3"/>
        <w:numPr>
          <w:ilvl w:val="0"/>
          <w:numId w:val="1"/>
        </w:numPr>
        <w:spacing w:line="360" w:lineRule="auto"/>
        <w:ind w:leftChars="200" w:left="420" w:firstLine="420"/>
      </w:pPr>
      <w:r w:rsidRPr="00191BC1">
        <w:rPr>
          <w:rFonts w:hint="eastAsia"/>
        </w:rPr>
        <w:t>细化阶段</w:t>
      </w:r>
      <w:r w:rsidR="00756D10">
        <w:rPr>
          <w:rFonts w:hint="eastAsia"/>
        </w:rPr>
        <w:t>：</w:t>
      </w:r>
      <w:r w:rsidR="00756D10" w:rsidRPr="00756D10">
        <w:rPr>
          <w:rFonts w:hint="eastAsia"/>
        </w:rPr>
        <w:t>分析问题领域，建立健全的体系结构基础，编制项目计划，淘汰项目中最高</w:t>
      </w:r>
      <w:r w:rsidR="00756D10">
        <w:rPr>
          <w:rFonts w:hint="eastAsia"/>
        </w:rPr>
        <w:t xml:space="preserve"> </w:t>
      </w:r>
      <w:r w:rsidR="00756D10">
        <w:t xml:space="preserve">  </w:t>
      </w:r>
      <w:r w:rsidR="00756D10" w:rsidRPr="00756D10">
        <w:rPr>
          <w:rFonts w:hint="eastAsia"/>
        </w:rPr>
        <w:t>风险的元素</w:t>
      </w:r>
    </w:p>
    <w:p w14:paraId="52A2DEE6" w14:textId="5A3DDCC5" w:rsidR="00756D10" w:rsidRDefault="00191BC1" w:rsidP="006C2E37">
      <w:pPr>
        <w:pStyle w:val="a3"/>
        <w:numPr>
          <w:ilvl w:val="0"/>
          <w:numId w:val="1"/>
        </w:numPr>
        <w:spacing w:line="360" w:lineRule="auto"/>
        <w:ind w:leftChars="200" w:left="420" w:firstLine="420"/>
      </w:pPr>
      <w:r w:rsidRPr="00191BC1">
        <w:rPr>
          <w:rFonts w:hint="eastAsia"/>
        </w:rPr>
        <w:t>构造阶段</w:t>
      </w:r>
      <w:r w:rsidR="00756D10">
        <w:rPr>
          <w:rFonts w:hint="eastAsia"/>
        </w:rPr>
        <w:t>：</w:t>
      </w:r>
      <w:r w:rsidR="00756D10" w:rsidRPr="00756D10">
        <w:rPr>
          <w:rFonts w:hint="eastAsia"/>
        </w:rPr>
        <w:t>所有剩余的构件和应用程序功能被开发并集成为产品，所有的功能被详细测试</w:t>
      </w:r>
    </w:p>
    <w:p w14:paraId="42245A5B" w14:textId="1539557E" w:rsidR="00756D10" w:rsidRDefault="00191BC1" w:rsidP="006C2E37">
      <w:pPr>
        <w:pStyle w:val="a3"/>
        <w:numPr>
          <w:ilvl w:val="0"/>
          <w:numId w:val="1"/>
        </w:numPr>
        <w:spacing w:line="360" w:lineRule="auto"/>
        <w:ind w:leftChars="200" w:left="420" w:firstLine="420"/>
      </w:pPr>
      <w:r w:rsidRPr="00191BC1">
        <w:rPr>
          <w:rFonts w:hint="eastAsia"/>
        </w:rPr>
        <w:t>交付阶段</w:t>
      </w:r>
      <w:r w:rsidR="00756D10">
        <w:rPr>
          <w:rFonts w:hint="eastAsia"/>
        </w:rPr>
        <w:t>：</w:t>
      </w:r>
      <w:r w:rsidR="00756D10" w:rsidRPr="00756D10">
        <w:rPr>
          <w:rFonts w:hint="eastAsia"/>
        </w:rPr>
        <w:t>为准备</w:t>
      </w:r>
      <w:r w:rsidR="00756D10">
        <w:rPr>
          <w:rFonts w:hint="eastAsia"/>
        </w:rPr>
        <w:t>发布</w:t>
      </w:r>
      <w:r w:rsidR="00756D10" w:rsidRPr="00756D10">
        <w:rPr>
          <w:rFonts w:hint="eastAsia"/>
        </w:rPr>
        <w:t>的产品</w:t>
      </w:r>
      <w:r w:rsidR="00812EDD">
        <w:rPr>
          <w:rFonts w:hint="eastAsia"/>
        </w:rPr>
        <w:t>做</w:t>
      </w:r>
      <w:r w:rsidR="00756D10" w:rsidRPr="00756D10">
        <w:rPr>
          <w:rFonts w:hint="eastAsia"/>
        </w:rPr>
        <w:t>测试，基于用户反馈的少量的调整</w:t>
      </w:r>
    </w:p>
    <w:p w14:paraId="56976F50" w14:textId="6BA470C2" w:rsidR="00531E07" w:rsidRDefault="00191BC1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t>在核心工作流上，</w:t>
      </w:r>
      <w:r w:rsidR="007B0EB9">
        <w:rPr>
          <w:rFonts w:hint="eastAsia"/>
        </w:rPr>
        <w:t>RUP</w:t>
      </w:r>
      <w:r w:rsidR="007B0EB9">
        <w:rPr>
          <w:rFonts w:hint="eastAsia"/>
        </w:rPr>
        <w:t>总共</w:t>
      </w:r>
      <w:r w:rsidR="00531E07">
        <w:rPr>
          <w:rFonts w:hint="eastAsia"/>
        </w:rPr>
        <w:t>有</w:t>
      </w:r>
      <w:r w:rsidR="00531E07">
        <w:rPr>
          <w:rFonts w:hint="eastAsia"/>
        </w:rPr>
        <w:t>9</w:t>
      </w:r>
      <w:r w:rsidR="00531E07">
        <w:rPr>
          <w:rFonts w:hint="eastAsia"/>
        </w:rPr>
        <w:t>个核心工作流，分为</w:t>
      </w:r>
      <w:r w:rsidR="00531E07">
        <w:rPr>
          <w:rFonts w:hint="eastAsia"/>
        </w:rPr>
        <w:t>6</w:t>
      </w:r>
      <w:r w:rsidR="00531E07">
        <w:rPr>
          <w:rFonts w:hint="eastAsia"/>
        </w:rPr>
        <w:t>个</w:t>
      </w:r>
      <w:r w:rsidR="00531E07" w:rsidRPr="00531E07">
        <w:rPr>
          <w:rFonts w:hint="eastAsia"/>
        </w:rPr>
        <w:t>核心过程工作流和</w:t>
      </w:r>
      <w:r w:rsidR="00531E07" w:rsidRPr="00531E07">
        <w:rPr>
          <w:rFonts w:hint="eastAsia"/>
        </w:rPr>
        <w:t>3</w:t>
      </w:r>
      <w:r w:rsidR="00531E07" w:rsidRPr="00531E07">
        <w:rPr>
          <w:rFonts w:hint="eastAsia"/>
        </w:rPr>
        <w:t>个核心支持工作流</w:t>
      </w:r>
      <w:r w:rsidR="00531E07">
        <w:rPr>
          <w:rFonts w:hint="eastAsia"/>
        </w:rPr>
        <w:t>，但</w:t>
      </w:r>
      <w:r w:rsidR="00531E07">
        <w:rPr>
          <w:rFonts w:hint="eastAsia"/>
        </w:rPr>
        <w:t>RUP</w:t>
      </w:r>
      <w:r w:rsidR="00531E07">
        <w:rPr>
          <w:rFonts w:hint="eastAsia"/>
        </w:rPr>
        <w:t>的</w:t>
      </w:r>
      <w:r w:rsidR="007B0EB9">
        <w:rPr>
          <w:rFonts w:hint="eastAsia"/>
        </w:rPr>
        <w:t>核心过程工作流与传统的瀑布模型完全不同，</w:t>
      </w:r>
      <w:r w:rsidR="007B0EB9">
        <w:rPr>
          <w:rFonts w:hint="eastAsia"/>
        </w:rPr>
        <w:t>RUP</w:t>
      </w:r>
      <w:r w:rsidR="007B0EB9">
        <w:rPr>
          <w:rFonts w:hint="eastAsia"/>
        </w:rPr>
        <w:t>采用的是迭代的方</w:t>
      </w:r>
      <w:r>
        <w:rPr>
          <w:rFonts w:hint="eastAsia"/>
        </w:rPr>
        <w:t>式</w:t>
      </w:r>
      <w:r w:rsidR="007B0EB9">
        <w:rPr>
          <w:rFonts w:hint="eastAsia"/>
        </w:rPr>
        <w:t>，每个工作流在软件生命周期里一次又一次的被访问。</w:t>
      </w:r>
      <w:r w:rsidR="007B0EB9">
        <w:rPr>
          <w:rFonts w:hint="eastAsia"/>
        </w:rPr>
        <w:t>RUP</w:t>
      </w:r>
      <w:r w:rsidR="007B0EB9">
        <w:rPr>
          <w:rFonts w:hint="eastAsia"/>
        </w:rPr>
        <w:t>的</w:t>
      </w:r>
      <w:r w:rsidR="007B0EB9">
        <w:rPr>
          <w:rFonts w:hint="eastAsia"/>
        </w:rPr>
        <w:t>6</w:t>
      </w:r>
      <w:r w:rsidR="007B0EB9">
        <w:rPr>
          <w:rFonts w:hint="eastAsia"/>
        </w:rPr>
        <w:t>个核心过程工作流分别为商业建模工作流，需求工作流，分析与设计工作流，实现工作流测试、测试工作流和部署工作流；</w:t>
      </w:r>
      <w:r w:rsidR="007B0EB9">
        <w:rPr>
          <w:rFonts w:hint="eastAsia"/>
        </w:rPr>
        <w:t>RUP</w:t>
      </w:r>
      <w:r w:rsidR="007B0EB9">
        <w:rPr>
          <w:rFonts w:hint="eastAsia"/>
        </w:rPr>
        <w:t>的</w:t>
      </w:r>
      <w:r w:rsidR="007B0EB9">
        <w:rPr>
          <w:rFonts w:hint="eastAsia"/>
        </w:rPr>
        <w:t>3</w:t>
      </w:r>
      <w:r w:rsidR="007B0EB9">
        <w:rPr>
          <w:rFonts w:hint="eastAsia"/>
        </w:rPr>
        <w:t>个核心支持工作流分别为配置和变更管理工作流、项目管理工作流和环境工作流。</w:t>
      </w:r>
    </w:p>
    <w:p w14:paraId="141E2949" w14:textId="1D55C025" w:rsidR="00BB2F64" w:rsidRDefault="00E57D91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t>总之</w:t>
      </w:r>
      <w:r>
        <w:rPr>
          <w:rFonts w:hint="eastAsia"/>
        </w:rPr>
        <w:t>RUP</w:t>
      </w:r>
      <w:r>
        <w:rPr>
          <w:rFonts w:hint="eastAsia"/>
        </w:rPr>
        <w:t>是一个非常好的软件开发流程，提高了生产力，针对每一个方面和层次度都提供了指导性的意见、工具和模板，确保每个人员共享基础知识。但</w:t>
      </w:r>
      <w:r>
        <w:rPr>
          <w:rFonts w:hint="eastAsia"/>
        </w:rPr>
        <w:t>RUP</w:t>
      </w:r>
      <w:r>
        <w:rPr>
          <w:rFonts w:hint="eastAsia"/>
        </w:rPr>
        <w:t>也存在一些缺陷，</w:t>
      </w:r>
      <w:r>
        <w:rPr>
          <w:rFonts w:hint="eastAsia"/>
        </w:rPr>
        <w:t>RUP</w:t>
      </w:r>
      <w:r>
        <w:rPr>
          <w:rFonts w:hint="eastAsia"/>
        </w:rPr>
        <w:t>并没有覆盖软件过程的全部内容，也不支持多项目的开发结构。但整体来说是</w:t>
      </w:r>
      <w:r>
        <w:rPr>
          <w:rFonts w:hint="eastAsia"/>
        </w:rPr>
        <w:t>RUP</w:t>
      </w:r>
      <w:r>
        <w:rPr>
          <w:rFonts w:hint="eastAsia"/>
        </w:rPr>
        <w:t>方法是个值得学习借鉴的好的开发软件流程。</w:t>
      </w:r>
    </w:p>
    <w:p w14:paraId="7DB9146B" w14:textId="405149ED" w:rsidR="00BB2F64" w:rsidRDefault="00BB2F64" w:rsidP="006C2E37">
      <w:pPr>
        <w:spacing w:line="360" w:lineRule="auto"/>
        <w:ind w:leftChars="200" w:left="420" w:firstLineChars="200" w:firstLine="420"/>
      </w:pPr>
    </w:p>
    <w:p w14:paraId="098DE916" w14:textId="24339842" w:rsidR="00BB2F64" w:rsidRDefault="00BB2F64" w:rsidP="00BB2F64">
      <w:pPr>
        <w:ind w:leftChars="200" w:left="420" w:firstLineChars="200" w:firstLine="420"/>
      </w:pPr>
    </w:p>
    <w:p w14:paraId="6A64D658" w14:textId="0BA238A2" w:rsidR="00BB2F64" w:rsidRDefault="00BB2F64" w:rsidP="00425447">
      <w:pPr>
        <w:pStyle w:val="2"/>
      </w:pPr>
      <w:r>
        <w:rPr>
          <w:rFonts w:hint="eastAsia"/>
        </w:rPr>
        <w:t>组内评价：</w:t>
      </w:r>
    </w:p>
    <w:p w14:paraId="69635A31" w14:textId="463D8A07" w:rsidR="00BB2F64" w:rsidRDefault="00BB2F64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t>盛泽文：</w:t>
      </w:r>
      <w:r w:rsidR="00425447">
        <w:rPr>
          <w:rFonts w:hint="eastAsia"/>
        </w:rPr>
        <w:t>G03</w:t>
      </w:r>
      <w:r w:rsidR="00425447">
        <w:rPr>
          <w:rFonts w:hint="eastAsia"/>
        </w:rPr>
        <w:t>组长，</w:t>
      </w:r>
      <w:r>
        <w:rPr>
          <w:rFonts w:hint="eastAsia"/>
        </w:rPr>
        <w:t>查阅了关于</w:t>
      </w:r>
      <w:r>
        <w:rPr>
          <w:rFonts w:hint="eastAsia"/>
        </w:rPr>
        <w:t>RUP</w:t>
      </w:r>
      <w:r>
        <w:rPr>
          <w:rFonts w:hint="eastAsia"/>
        </w:rPr>
        <w:t>内容的资料和书籍并分享给每个组员。积极主动承担起小组长的职责，</w:t>
      </w:r>
      <w:r w:rsidR="00425447">
        <w:rPr>
          <w:rFonts w:hint="eastAsia"/>
        </w:rPr>
        <w:t>高效的组织小组会议，领导有序值得表扬。</w:t>
      </w:r>
    </w:p>
    <w:p w14:paraId="127B0A9B" w14:textId="6FF39157" w:rsidR="00425447" w:rsidRDefault="00425447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lastRenderedPageBreak/>
        <w:t>王烨涵：看完了组长共享给自己的有关</w:t>
      </w:r>
      <w:r>
        <w:rPr>
          <w:rFonts w:hint="eastAsia"/>
        </w:rPr>
        <w:t>RUP</w:t>
      </w:r>
      <w:r>
        <w:rPr>
          <w:rFonts w:hint="eastAsia"/>
        </w:rPr>
        <w:t>的内容，仔细思考充分理解，有自己的想法和认知。</w:t>
      </w:r>
    </w:p>
    <w:p w14:paraId="6E1BA3C6" w14:textId="3A4BDEFA" w:rsidR="00425447" w:rsidRDefault="00425447" w:rsidP="006C2E37">
      <w:pPr>
        <w:spacing w:line="360" w:lineRule="auto"/>
        <w:ind w:leftChars="200" w:left="420" w:firstLineChars="200" w:firstLine="420"/>
      </w:pPr>
      <w:r>
        <w:rPr>
          <w:rFonts w:hint="eastAsia"/>
        </w:rPr>
        <w:t>韩宇：在小组会议中积极表达自己的看法，并且能高效的从海量资料中筛选出有用的知识点。</w:t>
      </w:r>
    </w:p>
    <w:p w14:paraId="0BB5EF18" w14:textId="5DA23020" w:rsidR="00425447" w:rsidRDefault="00425447" w:rsidP="00BB2F64">
      <w:pPr>
        <w:ind w:leftChars="200" w:left="420" w:firstLineChars="200" w:firstLine="420"/>
      </w:pPr>
    </w:p>
    <w:p w14:paraId="321D359C" w14:textId="259E706C" w:rsidR="00425447" w:rsidRDefault="00425447" w:rsidP="00BB2F64">
      <w:pPr>
        <w:ind w:leftChars="200" w:left="420" w:firstLineChars="200" w:firstLine="420"/>
      </w:pPr>
    </w:p>
    <w:p w14:paraId="4A4BB567" w14:textId="557B05E9" w:rsidR="00425447" w:rsidRDefault="00425447" w:rsidP="00BB2F64">
      <w:pPr>
        <w:ind w:leftChars="200" w:left="420" w:firstLineChars="200" w:firstLine="420"/>
      </w:pPr>
    </w:p>
    <w:p w14:paraId="6B9E9F26" w14:textId="3F4C5709" w:rsidR="00425447" w:rsidRDefault="00425447" w:rsidP="00BB2F64">
      <w:pPr>
        <w:ind w:leftChars="200" w:left="420" w:firstLineChars="200" w:firstLine="420"/>
      </w:pPr>
    </w:p>
    <w:p w14:paraId="6EB3D333" w14:textId="03BA510E" w:rsidR="00425447" w:rsidRDefault="00425447" w:rsidP="00BB2F64">
      <w:pPr>
        <w:ind w:leftChars="200" w:left="420" w:firstLineChars="200" w:firstLine="420"/>
      </w:pPr>
    </w:p>
    <w:p w14:paraId="1DC42D93" w14:textId="0A152FAE" w:rsidR="00425447" w:rsidRDefault="00425447" w:rsidP="00BB2F64">
      <w:pPr>
        <w:ind w:leftChars="200" w:left="420" w:firstLineChars="200" w:firstLine="420"/>
      </w:pPr>
    </w:p>
    <w:p w14:paraId="69D2E06E" w14:textId="59F8BAF8" w:rsidR="00425447" w:rsidRDefault="00425447" w:rsidP="00BB2F64">
      <w:pPr>
        <w:ind w:leftChars="200" w:left="420" w:firstLineChars="200" w:firstLine="420"/>
      </w:pPr>
    </w:p>
    <w:p w14:paraId="3629A239" w14:textId="76412E49" w:rsidR="00425447" w:rsidRDefault="00425447" w:rsidP="00BB2F64">
      <w:pPr>
        <w:ind w:leftChars="200" w:left="420" w:firstLineChars="200" w:firstLine="420"/>
      </w:pPr>
    </w:p>
    <w:p w14:paraId="3D998E98" w14:textId="47004299" w:rsidR="00425447" w:rsidRDefault="00425447" w:rsidP="00BB2F64">
      <w:pPr>
        <w:ind w:leftChars="200" w:left="420" w:firstLineChars="200" w:firstLine="420"/>
      </w:pPr>
    </w:p>
    <w:p w14:paraId="7007B834" w14:textId="73328DCF" w:rsidR="00425447" w:rsidRDefault="00425447" w:rsidP="00BB2F64">
      <w:pPr>
        <w:ind w:leftChars="200" w:left="420" w:firstLineChars="200" w:firstLine="420"/>
      </w:pPr>
    </w:p>
    <w:p w14:paraId="77FD7B51" w14:textId="77777777" w:rsidR="00425447" w:rsidRDefault="00425447" w:rsidP="00BB2F64">
      <w:pPr>
        <w:ind w:leftChars="200" w:left="420" w:firstLineChars="200" w:firstLine="420"/>
      </w:pPr>
    </w:p>
    <w:p w14:paraId="1196AF0D" w14:textId="169C8B14" w:rsidR="00425447" w:rsidRDefault="00425447" w:rsidP="00425447">
      <w:pPr>
        <w:pStyle w:val="2"/>
      </w:pPr>
      <w:r>
        <w:rPr>
          <w:rFonts w:hint="eastAsia"/>
        </w:rPr>
        <w:t>会议记录</w:t>
      </w:r>
    </w:p>
    <w:tbl>
      <w:tblPr>
        <w:tblW w:w="91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425447" w14:paraId="2EE4F8EC" w14:textId="77777777" w:rsidTr="00C43CED">
        <w:trPr>
          <w:trHeight w:val="3103"/>
        </w:trPr>
        <w:tc>
          <w:tcPr>
            <w:tcW w:w="9148" w:type="dxa"/>
          </w:tcPr>
          <w:p w14:paraId="4FE4B442" w14:textId="50BE2BF3" w:rsidR="00425447" w:rsidRDefault="00425447" w:rsidP="00C43CED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u w:val="single"/>
              </w:rPr>
              <w:t>了解</w:t>
            </w:r>
            <w:r>
              <w:rPr>
                <w:rFonts w:hint="eastAsia"/>
                <w:sz w:val="28"/>
                <w:u w:val="single"/>
              </w:rPr>
              <w:t>RUP</w:t>
            </w:r>
            <w:r>
              <w:rPr>
                <w:rFonts w:hint="eastAsia"/>
                <w:sz w:val="28"/>
                <w:u w:val="single"/>
              </w:rPr>
              <w:t>方法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      </w:t>
            </w:r>
          </w:p>
          <w:p w14:paraId="13E43719" w14:textId="49F9EAB4" w:rsidR="00425447" w:rsidRDefault="00425447" w:rsidP="00C43CED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  2019.4.5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rFonts w:hint="eastAsia"/>
                <w:sz w:val="28"/>
                <w:u w:val="single"/>
              </w:rPr>
              <w:t xml:space="preserve">                </w:t>
            </w:r>
          </w:p>
          <w:p w14:paraId="35227BDF" w14:textId="07734BFC" w:rsidR="00425447" w:rsidRDefault="00425447" w:rsidP="00C43CED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rFonts w:hint="eastAsia"/>
                <w:sz w:val="28"/>
                <w:u w:val="single"/>
              </w:rPr>
              <w:t xml:space="preserve">             </w:t>
            </w:r>
          </w:p>
          <w:p w14:paraId="06F6DFEC" w14:textId="77777777" w:rsidR="00425447" w:rsidRDefault="00425447" w:rsidP="00C43CED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rFonts w:hint="eastAsia"/>
                <w:sz w:val="28"/>
              </w:rPr>
              <w:t xml:space="preserve">: </w:t>
            </w:r>
          </w:p>
          <w:p w14:paraId="47F92645" w14:textId="5BA48001" w:rsidR="00425447" w:rsidRDefault="00425447" w:rsidP="00C43CED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bookmarkStart w:id="0" w:name="_GoBack"/>
            <w:bookmarkEnd w:id="0"/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3C3DEE1F" w14:textId="77777777" w:rsidR="00425447" w:rsidRDefault="00425447" w:rsidP="00C43CED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              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</w:t>
            </w:r>
            <w:r>
              <w:rPr>
                <w:rFonts w:hint="eastAsia"/>
                <w:sz w:val="28"/>
              </w:rPr>
              <w:t xml:space="preserve">      </w:t>
            </w:r>
          </w:p>
        </w:tc>
      </w:tr>
      <w:tr w:rsidR="00425447" w14:paraId="44D1A8F7" w14:textId="77777777" w:rsidTr="00C43CED">
        <w:trPr>
          <w:trHeight w:val="8666"/>
        </w:trPr>
        <w:tc>
          <w:tcPr>
            <w:tcW w:w="9148" w:type="dxa"/>
            <w:tcBorders>
              <w:bottom w:val="single" w:sz="4" w:space="0" w:color="auto"/>
            </w:tcBorders>
          </w:tcPr>
          <w:p w14:paraId="212E5186" w14:textId="77777777" w:rsidR="00425447" w:rsidRDefault="00425447" w:rsidP="00C43CED">
            <w:p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会议议题及内容</w:t>
            </w:r>
            <w:r>
              <w:rPr>
                <w:rFonts w:hint="eastAsia"/>
                <w:sz w:val="28"/>
              </w:rPr>
              <w:t>:</w:t>
            </w:r>
          </w:p>
          <w:p w14:paraId="08FA48B7" w14:textId="4B80F147" w:rsidR="00425447" w:rsidRPr="00425447" w:rsidRDefault="00425447" w:rsidP="00425447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 w:rsidRPr="00425447">
              <w:rPr>
                <w:rFonts w:hint="eastAsia"/>
                <w:sz w:val="28"/>
              </w:rPr>
              <w:t>搜集查找有关</w:t>
            </w:r>
            <w:r w:rsidRPr="00425447">
              <w:rPr>
                <w:rFonts w:hint="eastAsia"/>
                <w:sz w:val="28"/>
              </w:rPr>
              <w:t>RUP</w:t>
            </w:r>
            <w:r w:rsidRPr="00425447">
              <w:rPr>
                <w:rFonts w:hint="eastAsia"/>
                <w:sz w:val="28"/>
              </w:rPr>
              <w:t>方法的资料和书籍</w:t>
            </w:r>
          </w:p>
          <w:p w14:paraId="45A7A565" w14:textId="1306B3E8" w:rsidR="00425447" w:rsidRDefault="00425447" w:rsidP="00425447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整理资料并筛选出有用的知识点</w:t>
            </w:r>
          </w:p>
          <w:p w14:paraId="03308D5F" w14:textId="5E81A022" w:rsidR="00425447" w:rsidRPr="00425447" w:rsidRDefault="00425447" w:rsidP="00425447">
            <w:pPr>
              <w:pStyle w:val="a3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整合后修改成</w:t>
            </w:r>
            <w:r>
              <w:rPr>
                <w:rFonts w:hint="eastAsia"/>
                <w:sz w:val="28"/>
              </w:rPr>
              <w:t>word</w:t>
            </w:r>
          </w:p>
          <w:p w14:paraId="04C44F74" w14:textId="77777777" w:rsidR="00425447" w:rsidRDefault="00425447" w:rsidP="00C43CED">
            <w:pPr>
              <w:spacing w:line="400" w:lineRule="exact"/>
              <w:jc w:val="left"/>
              <w:rPr>
                <w:sz w:val="28"/>
              </w:rPr>
            </w:pPr>
          </w:p>
          <w:p w14:paraId="7A28C6BD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095D4A4F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5AF85FBC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057DA17E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3FA90B5B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53257ED2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607F132E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060FC433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25E68F01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1908CEDD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3D74D9CB" w14:textId="77777777" w:rsidR="00425447" w:rsidRDefault="00425447" w:rsidP="00C43CED">
            <w:pPr>
              <w:spacing w:line="400" w:lineRule="exact"/>
              <w:jc w:val="left"/>
              <w:rPr>
                <w:sz w:val="28"/>
              </w:rPr>
            </w:pPr>
          </w:p>
          <w:p w14:paraId="46D4090D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4F6C1C6D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5AF7A115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68EB80D0" w14:textId="77777777" w:rsidR="00425447" w:rsidRDefault="00425447" w:rsidP="00C43CED">
            <w:pPr>
              <w:spacing w:line="400" w:lineRule="exact"/>
              <w:rPr>
                <w:sz w:val="28"/>
              </w:rPr>
            </w:pPr>
          </w:p>
          <w:p w14:paraId="2DB99D3B" w14:textId="7545362F" w:rsidR="00425447" w:rsidRDefault="00425447" w:rsidP="00C43CED">
            <w:pPr>
              <w:spacing w:line="400" w:lineRule="exact"/>
              <w:ind w:firstLineChars="2000" w:firstLine="560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记录人：盛泽文</w:t>
            </w:r>
          </w:p>
        </w:tc>
      </w:tr>
    </w:tbl>
    <w:p w14:paraId="0E904646" w14:textId="77777777" w:rsidR="00425447" w:rsidRPr="00425447" w:rsidRDefault="00425447" w:rsidP="00BB2F64">
      <w:pPr>
        <w:ind w:leftChars="200" w:left="420" w:firstLineChars="200" w:firstLine="420"/>
      </w:pPr>
    </w:p>
    <w:sectPr w:rsidR="00425447" w:rsidRPr="0042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37A4"/>
    <w:multiLevelType w:val="hybridMultilevel"/>
    <w:tmpl w:val="13C001EE"/>
    <w:lvl w:ilvl="0" w:tplc="21203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655792"/>
    <w:multiLevelType w:val="hybridMultilevel"/>
    <w:tmpl w:val="D102ED8C"/>
    <w:lvl w:ilvl="0" w:tplc="B21C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561"/>
    <w:rsid w:val="00191BC1"/>
    <w:rsid w:val="00425447"/>
    <w:rsid w:val="00531E07"/>
    <w:rsid w:val="00533055"/>
    <w:rsid w:val="00632561"/>
    <w:rsid w:val="006C2E37"/>
    <w:rsid w:val="00756D10"/>
    <w:rsid w:val="007B0EB9"/>
    <w:rsid w:val="00812EDD"/>
    <w:rsid w:val="008309CC"/>
    <w:rsid w:val="009C786C"/>
    <w:rsid w:val="00BB2F64"/>
    <w:rsid w:val="00BC1F61"/>
    <w:rsid w:val="00BD5D75"/>
    <w:rsid w:val="00E5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0FD3"/>
  <w15:chartTrackingRefBased/>
  <w15:docId w15:val="{B4B2A62E-CF02-461C-9EBA-D226C66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2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D1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C78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C7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2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2F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7</cp:revision>
  <dcterms:created xsi:type="dcterms:W3CDTF">2019-04-06T06:42:00Z</dcterms:created>
  <dcterms:modified xsi:type="dcterms:W3CDTF">2019-04-07T10:52:00Z</dcterms:modified>
</cp:coreProperties>
</file>