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851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悬臂式排桩支护设计计算书</w:t>
      </w:r>
    </w:p>
    <w:p w14:paraId="5003CE2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一、 项目概况与参数</w:t>
      </w:r>
    </w:p>
    <w:p w14:paraId="03B261D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基坑安全等级：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{{ safety_level }} （结构重要性系数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γ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{{ gamma0 }}）</w:t>
      </w:r>
    </w:p>
    <w:p w14:paraId="388F4C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设计开挖深度 H：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{{ H0 }} m</w:t>
      </w:r>
    </w:p>
    <w:p w14:paraId="787655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选定嵌固深度 hd：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{{ hd }} m</w:t>
      </w:r>
    </w:p>
    <w:p w14:paraId="0999BE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桩身总长度 L：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{{ L_total }} m</w:t>
      </w:r>
    </w:p>
    <w:p w14:paraId="2584B7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《建筑基坑支护技术规程》（JGJ 120-2012）、《混凝土结构设计规范》（GB 50010）</w:t>
      </w:r>
    </w:p>
    <w:p w14:paraId="3BAE64E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二、 内力计算（剪力与弯矩）</w:t>
      </w:r>
    </w:p>
    <w:p w14:paraId="5D8070DA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最大剪力及位置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利用合力累加法自上而下计算剪力：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V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max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subSup"/>
              <m:subHide m:val="1"/>
              <m:supHide m:val="1"/>
              <m:ctrlPr>
                <w:rPr>
                  <w:rFonts w:hint="default" w:ascii="Cambria Math" w:hAnsi="Cambria Math" w:eastAsia="sans-serif"/>
                  <w:sz w:val="24"/>
                </w:rPr>
              </m:ctrlPr>
            </m:naryPr>
            <m:sub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ascii="Cambria Math" w:hAnsi="Cambria Math" w:eastAsia="sans-serif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E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ai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v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tr=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V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ax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kN/m</m:t>
          </m:r>
        </m:oMath>
      </m:oMathPara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最大剪力位置：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深度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Vmax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{{ z_vmax }} m</w:t>
      </w:r>
    </w:p>
    <w:p w14:paraId="0639EFDF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left"/>
        <w:rPr>
          <w:rFonts w:hint="default" w:hAnsi="宋体" w:eastAsia="宋体" w:cs="宋体"/>
          <w:i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最大弯矩及位置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寻找剪力由正转负的剪力零点深度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z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0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 {{ z_0 }} m。在剪力零点以上对截面取矩：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max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nary>
            <m:naryPr>
              <m:chr m:val="∑"/>
              <m:limLoc m:val="subSup"/>
              <m:subHide m:val="1"/>
              <m:supHide m:val="1"/>
              <m:ctrlPr>
                <w:rPr>
                  <w:rFonts w:hint="default" w:ascii="Cambria Math" w:hAnsi="Cambria Math" w:eastAsia="sans-serif"/>
                  <w:sz w:val="24"/>
                </w:rPr>
              </m:ctrlPr>
            </m:naryPr>
            <m:sub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ctrlPr>
                <w:rPr>
                  <w:rFonts w:ascii="Cambria Math" w:hAnsi="Cambria Math" w:eastAsia="sans-serif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[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ai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ai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E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z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pi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)]=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tr=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ax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 w:eastAsia="sans-serif"/>
              <w:sz w:val="24"/>
            </w:rPr>
            <m:t>kN·m/m</m:t>
          </m:r>
        </m:oMath>
      </m:oMathPara>
    </w:p>
    <w:p w14:paraId="38176C0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三、 嵌固深度与抗倾覆验算</w:t>
      </w:r>
    </w:p>
    <w:p w14:paraId="2E391B5E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构造要求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规范要求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≥0.8h=mi</m:t>
        </m:r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n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d</m:t>
        </m:r>
        <m:r>
          <m:rPr/>
          <w:rPr>
            <w:rFonts w:hint="default" w:ascii="Cambria Math" w:hAnsi="Cambria Math" w:eastAsia="宋体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 w:eastAsia="sans-serif"/>
            <w:sz w:val="24"/>
          </w:rPr>
          <m:t>m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，当前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h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d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= {{ hd }} m，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is_hd_ok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要求。</w:t>
      </w:r>
    </w:p>
    <w:p w14:paraId="7027BC57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嵌固稳定安全系数（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K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em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限值 </w:t>
      </w:r>
      <m:oMath>
        <m:r>
          <m:rPr/>
          <w:rPr>
            <w:rFonts w:hint="default" w:ascii="Cambria Math" w:hAnsi="Cambria Math" w:eastAsia="sans-serif"/>
            <w:sz w:val="24"/>
          </w:rPr>
          <m:t>≥</m:t>
        </m:r>
      </m:oMath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{{ Kem_limit }}）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对桩底取矩，主动区倾覆力矩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M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Ea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 被动区抗倾覆力矩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M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Ep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</m:oMath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$M_{Ea} = \sum E_{ai} (L - z_{ai}) = {{ ea_str }} = {{ M_Ea }}$ kN·m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$M_{Ep} = \sum E_{pi} (L - z_{pi}) = {{ ep_str }} = {{ M_Ep }}$ 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kN·m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$K_{em} = M_{Ep} / M_{Ea} = {{ M_Ep }} / {{ M_Ea }} = {{ K_s }}$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验算结论：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抗倾覆稳定性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Kem_conclusion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819BFD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四、 排桩受弯配筋计算（主筋）</w:t>
      </w:r>
    </w:p>
    <w:p w14:paraId="70D18F9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截面弯矩设计值：$M_{design} = M_{max} \times s \times \gamma_0 \times 1.25 = {{ M_design }}$ kN·m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受压区圆心角比值：$\alpha = {{ alpha }}$， $\alpha_t = {{ alpha_t }}$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计算所需钢筋面积：$A_s = {{ As }}$ mm²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实配建议：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采用对称布置，配置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main_rebar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7F1DDD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五、 排桩受剪配筋计算（箍筋）</w:t>
      </w:r>
    </w:p>
    <w:p w14:paraId="6AD0920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截面剪力设计值：$V_{design} = V_{max} \times s \times \gamma_0 \times 1.25 = {{ V_design }}$ kN</w:t>
      </w:r>
    </w:p>
    <w:p w14:paraId="22E15B8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截面抗剪上限验算（防斜压破坏）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$V_{max,limit} = 0.25 \beta_c f_c b h_0 = 0.25 \times {{ beta_c }} \times {{ fc }} \times {{ b }} \times {{ h0 }} / 1000 = {{ V_max_limit }}$ kN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截面尺寸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shear_limit_check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要求 ($V_{design} \le V_{max,limit}$)。</w:t>
      </w:r>
    </w:p>
    <w:p w14:paraId="04B65CA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混凝土受剪承载力计算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截面高度影响系数 $\beta_h = {{ beta_h }}$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$V_c = 0.7 \beta_h f_t b h_0 = 0.7 \times {{ beta_h }} \times {{ ft }} \times {{ b }} \times {{ h0 }} / 1000 = {{ V_c }}$ kN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所需箍筋 $A_{sv}/s = {{ req_Asv_s }}$ mm²/mm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实配建议：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stirrup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（双肢箍）。</w:t>
      </w:r>
    </w:p>
    <w:p w14:paraId="0C2FBB8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六、 冠梁尺寸与配筋估算</w:t>
      </w:r>
    </w:p>
    <w:p w14:paraId="227C04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截面尺寸：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宽 $b = {{ cap_b }}$ mm，高 $h = {{ cap_h }}$ mm</w:t>
      </w:r>
    </w:p>
    <w:p w14:paraId="5AFED2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最小配筋面积：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$A_{s,min} = {{ cap_As_min }}$ mm²</w:t>
      </w:r>
    </w:p>
    <w:p w14:paraId="0AF626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实配建议：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上下各配置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cap_n_bars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根 Φ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cap_bar_dia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85FD3E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七、 坑底抗隆起验算（Prandtl）</w:t>
      </w:r>
    </w:p>
    <w:p w14:paraId="04DC5DC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抗隆起安全系数限值 $K_{he} \ge {{ Khe_limit }}$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承载力系数 $N_q = {{ Nq }}$， $N_c = {{ Nc }}$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极限承载力 $p_{res} = \gamma_{bot} h_d N_q + c N_c = {{ gamma_bot }} \times {{ hd }} \times {{ Nq }} + {{ c_bot }} \times {{ Nc }} = {{ p_res }}$ kPa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桩底滑动力 $p_{act} = \gamma_{top} (H_0 + h_d) + q = {{ gamma_top_avg }} \times {{ L_total }} + {{ q }} = {{ p_act }}$ kPa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$K_{he} = p_{res} / p_{act} = {{ Kl }}$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验算结论：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Khe_conclusion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593F97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八、 外侧地表沉降计算</w:t>
      </w:r>
    </w:p>
    <w:p w14:paraId="085CF1A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土层加权平均内摩擦角 $\varphi_{avg} = {{ phi_avg }}$°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沉降影响范围 $x_0 = {{ x0 }}$ m， 侧移面积估算 $S_w = {{ Sw_mm2 }}$ mm²</w:t>
      </w:r>
    </w:p>
    <w:p w14:paraId="533162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最大沉降量（三角形法）：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$\delta_{max} = {{ delta_max_tri }}$ mm</w:t>
      </w:r>
    </w:p>
    <w:p w14:paraId="68B703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最大沉降量（抛物线法）：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$\delta_{max} = {{ delta_max_para }}$ mm</w:t>
      </w:r>
    </w:p>
    <w:p w14:paraId="044C515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九、 整体稳定性验算（瑞典条分法）</w:t>
      </w:r>
    </w:p>
    <w:p w14:paraId="0B28A0A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整体稳定安全系数限值 $K_s \ge {{ Ks_limit }}$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圆弧搜索结果：圆心 $X_c = {{ xc }}$ m, $Z_c = {{ zc }}$ m, 搜索半径 $R = {{ R }}$ m。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$K_s = \sum R_j / \sum T_j = {{ M_resist }} / {{ M_drive }} = {{ Ks_calc }}$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验算结论：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Ks_conclusion }}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77C6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以下为最危险滑裂面对应的条分法计算明细表：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496"/>
        <w:gridCol w:w="1033"/>
        <w:gridCol w:w="1033"/>
        <w:gridCol w:w="1292"/>
        <w:gridCol w:w="1292"/>
        <w:gridCol w:w="1096"/>
      </w:tblGrid>
      <w:tr w14:paraId="5CF64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358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条带编号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CBA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X(m)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DBB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厚度(m)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B73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倾角θ(°)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8E3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自重+超载(kN/m)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7F2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抗滑力(kN/m)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21B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下滑力(kN/m)</w:t>
            </w:r>
          </w:p>
        </w:tc>
      </w:tr>
      <w:tr w14:paraId="0975B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F65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{% for row in slice_table %}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B82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9CE9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3D72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2B74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EFD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0EC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098D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FBE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{{ row['编号'] }}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110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{{ row['x_mid (m)'] }}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7D7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{{ row['厚度 h (m)'] }}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0A2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{{ row['倾角 θ (°)'] }}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C04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{{ row['自重+超载 (kN/m)'] }}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F0F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{{ row['抗滑力 (kN/m)'] }}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7A7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{{ row['下滑力 (kN/m)'] }}</w:t>
            </w:r>
          </w:p>
        </w:tc>
      </w:tr>
      <w:tr w14:paraId="3B696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147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{% endfor %}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12F4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64C8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7B53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1791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7505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198C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6716A17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4"/>
          <w:szCs w:val="24"/>
          <w:shd w:val="clear" w:fill="FFFFFF"/>
        </w:rPr>
        <w:t>十、 计算简图与专题分析图</w:t>
      </w:r>
    </w:p>
    <w:p w14:paraId="00CDED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D76D1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 1：地层排桩剖面与内力分布图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plot_forces }}</w:t>
      </w:r>
    </w:p>
    <w:p w14:paraId="4CCA3B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 2：坑外地表沉降分析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plot_settlement }}</w:t>
      </w:r>
    </w:p>
    <w:p w14:paraId="0962BA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 3：瑞典条分法整体稳定滑裂面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{{ plot_global }}</w:t>
      </w:r>
    </w:p>
    <w:p w14:paraId="4ADA4E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AB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2026-04-22T16:00:49Z</dcterms:created>
  <dc:creator>Administrator</dc:creator>
  <cp:lastModifiedBy>梁腾龙</cp:lastModifiedBy>
  <dcterms:modified xsi:type="dcterms:W3CDTF">2026-04-22T16:23:55Z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eyJoZGlkIjoiN2Q3MDk1NjFmZmJkNWMyNmFiMDY0ZTk1ZmEwOGFiMDAiLCJ1c2VySWQiOiIxNzExMTU5OTQ1In0=</vt:lpwstr>
  </property>
  <property fmtid="{D5CDD505-2E9C-101B-9397-08002B2CF9AE}" pid="4" name="ICV">
    <vt:lpwstr>4AE03E1164E941C784C0D3179D66226F_12</vt:lpwstr>
  </property>
</Properties>
</file>