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A6D" w:rsidRPr="003024C9" w:rsidRDefault="00D75F03" w:rsidP="007A1A2E">
      <w:pPr>
        <w:spacing w:after="240"/>
        <w:ind w:rightChars="10" w:right="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Chien-Chi </w:t>
      </w:r>
      <w:r w:rsidR="00874C7D" w:rsidRPr="003024C9">
        <w:rPr>
          <w:rFonts w:ascii="Times New Roman" w:hAnsi="Times New Roman" w:cs="Times New Roman"/>
          <w:b/>
          <w:sz w:val="32"/>
          <w:szCs w:val="32"/>
        </w:rPr>
        <w:t>T</w:t>
      </w:r>
      <w:r w:rsidR="00530C98">
        <w:rPr>
          <w:rFonts w:ascii="Times New Roman" w:hAnsi="Times New Roman" w:cs="Times New Roman"/>
          <w:b/>
          <w:sz w:val="32"/>
          <w:szCs w:val="32"/>
        </w:rPr>
        <w:t>seng</w:t>
      </w:r>
    </w:p>
    <w:p w:rsidR="00F45DE6" w:rsidRPr="00885DCA" w:rsidRDefault="00104F3D" w:rsidP="00874C7D">
      <w:pPr>
        <w:ind w:rightChars="10" w:right="2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Collegiate Associate</w:t>
      </w:r>
      <w:r w:rsidR="005917E8">
        <w:rPr>
          <w:rFonts w:ascii="Times New Roman" w:hAnsi="Times New Roman" w:cs="Times New Roman"/>
          <w:sz w:val="23"/>
          <w:szCs w:val="23"/>
        </w:rPr>
        <w:t xml:space="preserve"> Professor</w:t>
      </w:r>
      <w:r w:rsidR="00372FDF">
        <w:rPr>
          <w:rFonts w:ascii="Times New Roman" w:hAnsi="Times New Roman" w:cs="Times New Roman"/>
          <w:sz w:val="23"/>
          <w:szCs w:val="23"/>
        </w:rPr>
        <w:t xml:space="preserve"> of Technology Entrepreneurship</w:t>
      </w:r>
      <w:r w:rsidR="00874C7D">
        <w:rPr>
          <w:rFonts w:ascii="Times New Roman" w:hAnsi="Times New Roman" w:cs="Times New Roman"/>
          <w:sz w:val="23"/>
          <w:szCs w:val="23"/>
        </w:rPr>
        <w:t xml:space="preserve"> </w:t>
      </w:r>
      <w:r w:rsidR="005917E8">
        <w:rPr>
          <w:rFonts w:ascii="Times New Roman" w:hAnsi="Times New Roman" w:cs="Times New Roman"/>
          <w:sz w:val="23"/>
          <w:szCs w:val="23"/>
        </w:rPr>
        <w:t xml:space="preserve">                   </w:t>
      </w:r>
      <w:r w:rsidR="00F45DE6" w:rsidRPr="00885DCA">
        <w:rPr>
          <w:rFonts w:ascii="Times New Roman" w:hAnsi="Times New Roman" w:cs="Times New Roman"/>
          <w:sz w:val="23"/>
          <w:szCs w:val="23"/>
        </w:rPr>
        <w:t xml:space="preserve">   </w:t>
      </w:r>
      <w:r w:rsidR="00121244" w:rsidRPr="00885DCA">
        <w:rPr>
          <w:rFonts w:ascii="Times New Roman" w:hAnsi="Times New Roman" w:cs="Times New Roman"/>
          <w:sz w:val="23"/>
          <w:szCs w:val="23"/>
        </w:rPr>
        <w:t xml:space="preserve">                   </w:t>
      </w:r>
      <w:r w:rsidR="00F45DE6" w:rsidRPr="00885DCA">
        <w:rPr>
          <w:rFonts w:ascii="Times New Roman" w:hAnsi="Times New Roman" w:cs="Times New Roman"/>
          <w:sz w:val="23"/>
          <w:szCs w:val="23"/>
        </w:rPr>
        <w:t xml:space="preserve">                                </w:t>
      </w:r>
    </w:p>
    <w:p w:rsidR="00886DC9" w:rsidRPr="00372FDF" w:rsidRDefault="00372FDF" w:rsidP="00886DC9">
      <w:pPr>
        <w:ind w:rightChars="10" w:right="20"/>
        <w:jc w:val="center"/>
        <w:rPr>
          <w:rFonts w:ascii="Times New Roman" w:hAnsi="Times New Roman" w:cs="Times New Roman"/>
          <w:sz w:val="24"/>
          <w:szCs w:val="24"/>
        </w:rPr>
      </w:pPr>
      <w:r w:rsidRPr="00372FDF">
        <w:rPr>
          <w:rFonts w:ascii="Times New Roman" w:hAnsi="Times New Roman" w:cs="Times New Roman"/>
          <w:sz w:val="24"/>
          <w:szCs w:val="24"/>
        </w:rPr>
        <w:t>Virginia Tech | Pamplin College of Business (0233) | Department of Management</w:t>
      </w:r>
      <w:r w:rsidR="00886DC9" w:rsidRPr="00372F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C7D" w:rsidRPr="00372FDF" w:rsidRDefault="00372FDF" w:rsidP="00874C7D">
      <w:pPr>
        <w:ind w:rightChars="10" w:right="20"/>
        <w:jc w:val="center"/>
        <w:rPr>
          <w:rFonts w:ascii="Times New Roman" w:hAnsi="Times New Roman" w:cs="Times New Roman"/>
          <w:sz w:val="24"/>
          <w:szCs w:val="24"/>
        </w:rPr>
      </w:pPr>
      <w:r w:rsidRPr="00372FDF">
        <w:rPr>
          <w:rFonts w:ascii="Times New Roman" w:hAnsi="Times New Roman" w:cs="Times New Roman"/>
          <w:sz w:val="24"/>
          <w:szCs w:val="24"/>
        </w:rPr>
        <w:t>880 West Campus Drive | Blacksburg, VA 24061</w:t>
      </w:r>
      <w:r w:rsidR="00874C7D" w:rsidRPr="00372FD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EA57D1" w:rsidRPr="00372FDF" w:rsidRDefault="00372FDF" w:rsidP="00874C7D">
      <w:pPr>
        <w:ind w:rightChars="10" w:right="20"/>
        <w:jc w:val="center"/>
        <w:rPr>
          <w:rFonts w:ascii="Times New Roman" w:hAnsi="Times New Roman" w:cs="Times New Roman"/>
          <w:sz w:val="24"/>
          <w:szCs w:val="24"/>
        </w:rPr>
      </w:pPr>
      <w:r w:rsidRPr="00372FDF">
        <w:rPr>
          <w:rFonts w:ascii="Times New Roman" w:hAnsi="Times New Roman" w:cs="Times New Roman"/>
          <w:sz w:val="24"/>
          <w:szCs w:val="24"/>
        </w:rPr>
        <w:t>Pamplin Hall, Room 2102 | Phone: </w:t>
      </w:r>
      <w:hyperlink r:id="rId11" w:tgtFrame="_blank" w:history="1">
        <w:r w:rsidRPr="00372FDF">
          <w:rPr>
            <w:rStyle w:val="Hyperlink"/>
            <w:rFonts w:ascii="Times New Roman" w:hAnsi="Times New Roman" w:cs="Times New Roman"/>
            <w:sz w:val="24"/>
            <w:szCs w:val="24"/>
          </w:rPr>
          <w:t>540-231-9624</w:t>
        </w:r>
      </w:hyperlink>
      <w:r w:rsidRPr="00372FDF">
        <w:rPr>
          <w:rFonts w:ascii="Times New Roman" w:hAnsi="Times New Roman" w:cs="Times New Roman"/>
          <w:sz w:val="24"/>
          <w:szCs w:val="24"/>
        </w:rPr>
        <w:t>  | Email: </w:t>
      </w:r>
      <w:hyperlink r:id="rId12" w:tgtFrame="_blank" w:history="1">
        <w:r w:rsidRPr="00372FDF">
          <w:rPr>
            <w:rStyle w:val="Hyperlink"/>
            <w:rFonts w:ascii="Times New Roman" w:hAnsi="Times New Roman" w:cs="Times New Roman"/>
            <w:sz w:val="24"/>
            <w:szCs w:val="24"/>
          </w:rPr>
          <w:t>tseng@vt.edu</w:t>
        </w:r>
      </w:hyperlink>
    </w:p>
    <w:p w:rsidR="00022A6D" w:rsidRDefault="00022A6D" w:rsidP="003024C9">
      <w:pPr>
        <w:ind w:rightChars="10" w:right="20"/>
        <w:jc w:val="center"/>
        <w:rPr>
          <w:rFonts w:ascii="Times New Roman" w:hAnsi="Times New Roman" w:cs="Times New Roman"/>
          <w:sz w:val="24"/>
          <w:szCs w:val="24"/>
        </w:rPr>
      </w:pPr>
    </w:p>
    <w:p w:rsidR="00052AFA" w:rsidRPr="002540AD" w:rsidRDefault="00052AFA" w:rsidP="003024C9">
      <w:pPr>
        <w:ind w:rightChars="10" w:right="20"/>
        <w:jc w:val="center"/>
        <w:rPr>
          <w:rFonts w:ascii="Times New Roman" w:hAnsi="Times New Roman" w:cs="Times New Roman"/>
          <w:sz w:val="24"/>
          <w:szCs w:val="24"/>
        </w:rPr>
      </w:pPr>
    </w:p>
    <w:p w:rsidR="00886DC9" w:rsidRPr="00373F8E" w:rsidRDefault="00886DC9" w:rsidP="00886DC9">
      <w:pPr>
        <w:ind w:rightChars="10" w:right="20"/>
        <w:rPr>
          <w:rFonts w:ascii="Times New Roman" w:hAnsi="Times New Roman" w:cs="Times New Roman"/>
          <w:sz w:val="24"/>
          <w:szCs w:val="24"/>
        </w:rPr>
      </w:pPr>
      <w:r w:rsidRPr="00373F8E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</w:t>
      </w:r>
      <w:r w:rsidRPr="00373F8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Pr="00373F8E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373F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886DC9" w:rsidRPr="002540AD" w:rsidRDefault="00886DC9" w:rsidP="00886DC9">
      <w:pPr>
        <w:ind w:rightChars="10" w:right="20"/>
        <w:rPr>
          <w:rFonts w:ascii="Times New Roman" w:hAnsi="Times New Roman" w:cs="Times New Roman"/>
          <w:sz w:val="24"/>
          <w:szCs w:val="24"/>
        </w:rPr>
      </w:pPr>
    </w:p>
    <w:p w:rsidR="00886DC9" w:rsidRDefault="00886DC9" w:rsidP="00564FF0">
      <w:pPr>
        <w:ind w:left="2340" w:hanging="23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Post</w:t>
      </w:r>
      <w:r w:rsidR="00EF494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octora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r w:rsidR="00B44F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5A23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University of Florida, </w:t>
      </w:r>
      <w:r w:rsidR="007436DD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Warrington College of Business,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July, 2011</w:t>
      </w:r>
    </w:p>
    <w:p w:rsidR="00886DC9" w:rsidRPr="002959D6" w:rsidRDefault="00886DC9" w:rsidP="00564FF0">
      <w:pPr>
        <w:ind w:left="207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Post</w:t>
      </w:r>
      <w:r w:rsidR="00EF494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octora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Bridge </w:t>
      </w:r>
      <w:r w:rsidR="00EF494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Business Program </w:t>
      </w:r>
      <w:r w:rsidR="00B44F9D" w:rsidRPr="002959D6">
        <w:rPr>
          <w:rFonts w:ascii="Times New Roman" w:hAnsi="Times New Roman" w:cs="Times New Roman"/>
          <w:color w:val="000000"/>
          <w:sz w:val="24"/>
          <w:szCs w:val="24"/>
        </w:rPr>
        <w:t>(AACSB Accredited)</w:t>
      </w:r>
      <w:r w:rsidR="00530C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1B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Entrepreneurship and International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Business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494B">
        <w:rPr>
          <w:rFonts w:ascii="Times New Roman" w:hAnsi="Times New Roman" w:cs="Times New Roman"/>
          <w:color w:val="000000"/>
          <w:sz w:val="24"/>
          <w:szCs w:val="24"/>
        </w:rPr>
        <w:t>Track</w:t>
      </w:r>
    </w:p>
    <w:p w:rsidR="00886DC9" w:rsidRPr="002959D6" w:rsidRDefault="00886DC9" w:rsidP="00886DC9">
      <w:pPr>
        <w:ind w:left="18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436DD" w:rsidRDefault="00886DC9" w:rsidP="00564FF0">
      <w:pPr>
        <w:ind w:left="2340" w:rightChars="10" w:right="20" w:hanging="23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Ph.D.</w:t>
      </w:r>
      <w:r w:rsidR="00B44F9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436DD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University of Minnesota, </w:t>
      </w:r>
      <w:r w:rsidR="001A5654">
        <w:rPr>
          <w:rFonts w:ascii="Times New Roman" w:hAnsi="Times New Roman" w:cs="Times New Roman"/>
          <w:color w:val="000000"/>
          <w:sz w:val="24"/>
          <w:szCs w:val="24"/>
        </w:rPr>
        <w:t xml:space="preserve">Major: </w:t>
      </w:r>
      <w:r w:rsidR="001A5654" w:rsidRPr="002959D6">
        <w:rPr>
          <w:rFonts w:ascii="Times New Roman" w:hAnsi="Times New Roman" w:cs="Times New Roman"/>
          <w:color w:val="000000"/>
          <w:sz w:val="24"/>
          <w:szCs w:val="24"/>
        </w:rPr>
        <w:t>Human Resource Development</w:t>
      </w:r>
      <w:r w:rsidR="001A565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A5654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436DD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June, 2010</w:t>
      </w:r>
    </w:p>
    <w:p w:rsidR="00886DC9" w:rsidRPr="002959D6" w:rsidRDefault="007436DD" w:rsidP="00564FF0">
      <w:pPr>
        <w:ind w:left="207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Dissertation: </w:t>
      </w:r>
      <w:r w:rsidR="00B44F9D" w:rsidRPr="00B44F9D">
        <w:rPr>
          <w:rFonts w:ascii="Times New Roman" w:hAnsi="Times New Roman" w:cs="Times New Roman"/>
          <w:color w:val="000000"/>
          <w:sz w:val="24"/>
          <w:szCs w:val="24"/>
        </w:rPr>
        <w:t>The effects of learning organization practices on organizational commitment and e</w:t>
      </w:r>
      <w:r w:rsidR="00B44F9D" w:rsidRPr="00B44F9D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B44F9D" w:rsidRPr="00B44F9D">
        <w:rPr>
          <w:rFonts w:ascii="Times New Roman" w:hAnsi="Times New Roman" w:cs="Times New Roman"/>
          <w:color w:val="000000"/>
          <w:sz w:val="24"/>
          <w:szCs w:val="24"/>
        </w:rPr>
        <w:t>fectiveness for small and medium-sized enterprises in Taiwan.</w:t>
      </w:r>
      <w:r w:rsidR="00886DC9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86DC9" w:rsidRPr="002959D6" w:rsidRDefault="00886DC9" w:rsidP="00886DC9">
      <w:pPr>
        <w:ind w:left="18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436DD" w:rsidRDefault="007436DD" w:rsidP="00564FF0">
      <w:pPr>
        <w:ind w:left="180" w:rightChars="10" w:right="20" w:hanging="1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M.B.A.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</w:t>
      </w:r>
      <w:r w:rsidR="00886DC9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Chinese Culture University, Taiwan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June, 1993</w:t>
      </w:r>
    </w:p>
    <w:p w:rsidR="00886DC9" w:rsidRPr="002959D6" w:rsidRDefault="007436DD" w:rsidP="00564FF0">
      <w:pPr>
        <w:ind w:left="207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Major: </w:t>
      </w:r>
      <w:r w:rsidR="00886DC9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International Business Administration, </w:t>
      </w:r>
      <w:r w:rsidR="00886DC9" w:rsidRPr="002959D6">
        <w:rPr>
          <w:rFonts w:ascii="Times New Roman" w:hAnsi="Times New Roman" w:cs="Times New Roman"/>
          <w:i/>
          <w:color w:val="000000"/>
          <w:sz w:val="24"/>
          <w:szCs w:val="24"/>
        </w:rPr>
        <w:t>Summa</w:t>
      </w:r>
      <w:r w:rsidR="00886DC9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6DC9" w:rsidRPr="002959D6">
        <w:rPr>
          <w:rFonts w:ascii="Times New Roman" w:hAnsi="Times New Roman" w:cs="Times New Roman"/>
          <w:i/>
          <w:color w:val="000000"/>
          <w:sz w:val="24"/>
          <w:szCs w:val="24"/>
        </w:rPr>
        <w:t>cum laude</w:t>
      </w:r>
    </w:p>
    <w:p w:rsidR="007436DD" w:rsidRDefault="007436DD" w:rsidP="00886DC9">
      <w:pPr>
        <w:ind w:left="18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886DC9" w:rsidRPr="002959D6" w:rsidRDefault="007436DD" w:rsidP="00564FF0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B.S.</w:t>
      </w:r>
      <w:r w:rsidR="00886DC9" w:rsidRPr="002959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Tunghai University, Taiwan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June, 1986</w:t>
      </w:r>
      <w:r>
        <w:rPr>
          <w:rFonts w:ascii="Times New Roman" w:hAnsi="Times New Roman" w:cs="Times New Roman"/>
          <w:color w:val="000000"/>
          <w:sz w:val="24"/>
          <w:szCs w:val="24"/>
        </w:rPr>
        <w:t>, Chemical Engineering Major</w:t>
      </w:r>
    </w:p>
    <w:p w:rsidR="00886DC9" w:rsidRDefault="00886DC9" w:rsidP="00886DC9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45BCC" w:rsidRPr="002959D6" w:rsidRDefault="00B44F9D" w:rsidP="00A45BCC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PROFESSIONAL EXPERIENCE</w:t>
      </w:r>
      <w:r w:rsidR="00A45BCC" w:rsidRPr="002959D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45BCC" w:rsidRPr="002959D6" w:rsidRDefault="00A45BCC" w:rsidP="00A45BCC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104F3D" w:rsidRDefault="00104F3D" w:rsidP="00104F3D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2020 - Current     Collegiate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Ass</w:t>
      </w:r>
      <w:r>
        <w:rPr>
          <w:rFonts w:ascii="Times New Roman" w:hAnsi="Times New Roman" w:cs="Times New Roman"/>
          <w:color w:val="000000"/>
          <w:sz w:val="24"/>
          <w:szCs w:val="24"/>
        </w:rPr>
        <w:t>ociate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Professor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Technology Entrepreneurship,</w:t>
      </w:r>
    </w:p>
    <w:p w:rsidR="00104F3D" w:rsidRPr="002959D6" w:rsidRDefault="00104F3D" w:rsidP="00104F3D">
      <w:pPr>
        <w:spacing w:after="120"/>
        <w:ind w:left="21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Department of Management, Pamplin College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of Business</w:t>
      </w:r>
      <w:r>
        <w:rPr>
          <w:rFonts w:ascii="Times New Roman" w:hAnsi="Times New Roman" w:cs="Times New Roman"/>
          <w:color w:val="000000"/>
          <w:sz w:val="24"/>
          <w:szCs w:val="24"/>
        </w:rPr>
        <w:t>, 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, B</w:t>
      </w:r>
      <w:r>
        <w:rPr>
          <w:rFonts w:ascii="Times New Roman" w:hAnsi="Times New Roman" w:cs="Times New Roman"/>
          <w:color w:val="000000"/>
          <w:sz w:val="24"/>
          <w:szCs w:val="24"/>
        </w:rPr>
        <w:t>lacksburg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VA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568F" w:rsidRDefault="002B568F" w:rsidP="002B568F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2010 - Present     Diversity Featured Scholar, </w:t>
      </w:r>
    </w:p>
    <w:p w:rsidR="002B568F" w:rsidRPr="002959D6" w:rsidRDefault="002B568F" w:rsidP="002B568F">
      <w:pPr>
        <w:spacing w:after="120"/>
        <w:ind w:left="21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National Center for Institutional Diversity,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University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Michigan,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Ann Arbor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44F9D" w:rsidRDefault="00B44F9D" w:rsidP="001A5654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2014 - </w:t>
      </w:r>
      <w:r w:rsidR="00104F3D">
        <w:rPr>
          <w:rFonts w:ascii="Times New Roman" w:hAnsi="Times New Roman" w:cs="Times New Roman"/>
          <w:color w:val="000000"/>
          <w:sz w:val="24"/>
          <w:szCs w:val="24"/>
        </w:rPr>
        <w:t>2020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>Assistant Professor</w:t>
      </w:r>
      <w:r w:rsidR="006B24E4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8976E6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r w:rsidR="00B566A2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A45BCC" w:rsidRPr="002959D6" w:rsidRDefault="00A45BCC" w:rsidP="00104F3D">
      <w:pPr>
        <w:spacing w:after="120"/>
        <w:ind w:left="21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School of Business and Management</w:t>
      </w:r>
      <w:r w:rsidR="001A56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Morgan State University, Baltimore, MD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4F9D" w:rsidRDefault="00B44F9D" w:rsidP="00564FF0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2010 - 2014      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Postdoctoral </w:t>
      </w:r>
      <w:r w:rsidR="00C81FAC">
        <w:rPr>
          <w:rFonts w:ascii="Times New Roman" w:hAnsi="Times New Roman" w:cs="Times New Roman"/>
          <w:color w:val="000000"/>
          <w:sz w:val="24"/>
          <w:szCs w:val="24"/>
        </w:rPr>
        <w:t>Research</w:t>
      </w:r>
      <w:r w:rsidR="009866ED">
        <w:rPr>
          <w:rFonts w:ascii="Times New Roman" w:hAnsi="Times New Roman" w:cs="Times New Roman"/>
          <w:color w:val="000000"/>
          <w:sz w:val="24"/>
          <w:szCs w:val="24"/>
        </w:rPr>
        <w:t>er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and Instructor of Entrepreneurship</w:t>
      </w:r>
      <w:r w:rsidR="00B566A2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934E9B" w:rsidRDefault="00221AAD" w:rsidP="005B35E5">
      <w:pPr>
        <w:ind w:left="21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Entrepreneurship and Innovation Center,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>Warrington College of Business</w:t>
      </w:r>
    </w:p>
    <w:p w:rsidR="00A45BCC" w:rsidRPr="002959D6" w:rsidRDefault="00A45BCC" w:rsidP="00104F3D">
      <w:pPr>
        <w:spacing w:after="120"/>
        <w:ind w:left="21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University of Florida, Gainesville, FL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5BCC" w:rsidRPr="002959D6" w:rsidRDefault="00B44F9D" w:rsidP="00104F3D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2007 - 2010 </w:t>
      </w:r>
      <w:r w:rsidR="005B35E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5B35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>Graduate Research Assistant</w:t>
      </w:r>
      <w:r w:rsidR="009869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University of Minnesota, </w:t>
      </w:r>
      <w:r w:rsidR="00A45BCC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Minneapolis, MN</w:t>
      </w:r>
      <w:r w:rsidR="007A1A2E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A45BCC" w:rsidRPr="002959D6" w:rsidRDefault="005B35E5" w:rsidP="00104F3D">
      <w:pPr>
        <w:spacing w:after="120"/>
        <w:ind w:rightChars="-58" w:right="-1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2004 - 2005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>Associate Researcher</w:t>
      </w:r>
      <w:r w:rsidR="004B3DC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>National Applied Research Laboratories, Taipei, Taiwan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5BCC" w:rsidRPr="002959D6" w:rsidRDefault="005B35E5" w:rsidP="00104F3D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2002 - 2003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>Research Fellow</w:t>
      </w:r>
      <w:r w:rsidR="009869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5BCC" w:rsidRPr="002959D6">
        <w:rPr>
          <w:rFonts w:ascii="Times New Roman" w:hAnsi="Times New Roman" w:cs="Times New Roman"/>
          <w:color w:val="000000"/>
          <w:sz w:val="24"/>
          <w:szCs w:val="24"/>
        </w:rPr>
        <w:t>National Taiwan University, Taipei, Taiwan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1A2E" w:rsidRPr="002959D6" w:rsidRDefault="007A1A2E" w:rsidP="00104F3D">
      <w:pPr>
        <w:spacing w:after="120"/>
        <w:ind w:left="2340" w:rightChars="-45" w:right="-90" w:hanging="234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2001 </w:t>
      </w:r>
      <w:r w:rsidR="00B44F9D">
        <w:rPr>
          <w:rFonts w:ascii="Times New Roman" w:hAnsi="Times New Roman" w:cs="Times New Roman"/>
          <w:color w:val="000000"/>
          <w:sz w:val="24"/>
          <w:szCs w:val="24"/>
        </w:rPr>
        <w:t xml:space="preserve">- 2002       </w:t>
      </w:r>
      <w:r w:rsidR="006900A9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Innovation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Incubator Manager</w:t>
      </w:r>
      <w:r w:rsidR="004B3DC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National Taipei University of Technology, Taiwan.</w:t>
      </w:r>
    </w:p>
    <w:p w:rsidR="007B65C6" w:rsidRPr="002959D6" w:rsidRDefault="007B65C6" w:rsidP="00104F3D">
      <w:pPr>
        <w:spacing w:after="120"/>
        <w:ind w:left="2394" w:rightChars="10" w:right="20" w:hanging="239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2000 - 2005 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Instructor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Department of Tourism, Aletheia University, Taipei, Taiwan.</w:t>
      </w:r>
    </w:p>
    <w:p w:rsidR="007A1A2E" w:rsidRPr="002959D6" w:rsidRDefault="00934E9B" w:rsidP="00104F3D">
      <w:pPr>
        <w:spacing w:after="120"/>
        <w:ind w:left="2340" w:rightChars="10" w:right="20" w:hanging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1998 - 2000       </w:t>
      </w:r>
      <w:r w:rsidR="006900A9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Innovation 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>Incubator Manager</w:t>
      </w:r>
      <w:r w:rsidR="004B3DC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National Taiwan University,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Taipei, 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>Tai</w:t>
      </w:r>
      <w:r>
        <w:rPr>
          <w:rFonts w:ascii="Times New Roman" w:hAnsi="Times New Roman" w:cs="Times New Roman"/>
          <w:color w:val="000000"/>
          <w:sz w:val="24"/>
          <w:szCs w:val="24"/>
        </w:rPr>
        <w:t>wan</w:t>
      </w:r>
      <w:r w:rsidR="007A1A2E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3DC9" w:rsidRPr="002959D6" w:rsidRDefault="004B3DC9" w:rsidP="00C610F1">
      <w:pPr>
        <w:ind w:left="2160" w:rightChars="10" w:right="20" w:hanging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1993 - 1998       Section Chief, </w:t>
      </w:r>
      <w:r w:rsidR="00C610F1">
        <w:rPr>
          <w:rFonts w:ascii="Times New Roman" w:hAnsi="Times New Roman" w:cs="Times New Roman"/>
          <w:color w:val="000000"/>
          <w:sz w:val="24"/>
          <w:szCs w:val="24"/>
        </w:rPr>
        <w:t xml:space="preserve">Citibank and Local Construction Management Company,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Tai</w:t>
      </w:r>
      <w:r>
        <w:rPr>
          <w:rFonts w:ascii="Times New Roman" w:hAnsi="Times New Roman" w:cs="Times New Roman"/>
          <w:color w:val="000000"/>
          <w:sz w:val="24"/>
          <w:szCs w:val="24"/>
        </w:rPr>
        <w:t>wan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3DC9" w:rsidRDefault="004B3DC9" w:rsidP="00934E9B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04F3D" w:rsidRDefault="00104F3D" w:rsidP="00D93564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D93564" w:rsidRPr="002959D6" w:rsidRDefault="00D93564" w:rsidP="00D93564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HONORS AND AWARDS</w:t>
      </w:r>
      <w:r w:rsidRPr="002959D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</w:t>
      </w:r>
      <w:r w:rsidRPr="002959D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934E9B" w:rsidRPr="002959D6" w:rsidRDefault="00934E9B" w:rsidP="00934E9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F93034" w:rsidRPr="00F713EB" w:rsidRDefault="00F93034" w:rsidP="00F93034">
      <w:pPr>
        <w:ind w:left="2160" w:rightChars="10" w:right="20" w:hanging="2160"/>
        <w:rPr>
          <w:rFonts w:ascii="Times New Roman" w:eastAsia="Tahoma" w:hAnsi="Times New Roman" w:cs="Times New Roman"/>
          <w:b/>
          <w:color w:val="000000"/>
          <w:sz w:val="24"/>
          <w:szCs w:val="24"/>
          <w:u w:val="single"/>
        </w:rPr>
      </w:pPr>
      <w:r w:rsidRPr="00F713EB">
        <w:rPr>
          <w:rFonts w:ascii="Times New Roman" w:eastAsia="Tahoma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eastAsia="Tahoma" w:hAnsi="Times New Roman" w:cs="Times New Roman"/>
          <w:bCs/>
          <w:color w:val="000000"/>
          <w:sz w:val="24"/>
          <w:szCs w:val="24"/>
        </w:rPr>
        <w:t>22</w:t>
      </w:r>
      <w:r w:rsidRPr="00F713EB">
        <w:rPr>
          <w:rFonts w:ascii="Times New Roman" w:eastAsia="Tahoma" w:hAnsi="Times New Roman" w:cs="Times New Roman"/>
          <w:bCs/>
          <w:color w:val="000000"/>
          <w:sz w:val="24"/>
          <w:szCs w:val="24"/>
        </w:rPr>
        <w:t xml:space="preserve">        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t>Presentation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t>for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t>Alumni Excellence Lectures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of the Year 20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t>22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t>Tunghai University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>, Taiwan.</w:t>
      </w:r>
    </w:p>
    <w:p w:rsidR="00F93034" w:rsidRDefault="00F93034" w:rsidP="00F93034">
      <w:pPr>
        <w:ind w:rightChars="10" w:right="20"/>
        <w:rPr>
          <w:rFonts w:ascii="Times New Roman" w:eastAsia="Tahoma" w:hAnsi="Times New Roman" w:cs="Times New Roman"/>
          <w:b/>
          <w:color w:val="000000"/>
          <w:sz w:val="24"/>
          <w:szCs w:val="24"/>
          <w:u w:val="single"/>
        </w:rPr>
      </w:pPr>
    </w:p>
    <w:p w:rsidR="00BA3366" w:rsidRPr="002959D6" w:rsidRDefault="00BA3366" w:rsidP="00BA3366">
      <w:pPr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F93034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USASBE 2022 Model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Program Award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(Worked with </w:t>
      </w:r>
      <w:r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the Entrepreneurship </w:t>
      </w:r>
      <w:r>
        <w:rPr>
          <w:rFonts w:ascii="Times New Roman" w:hAnsi="Times New Roman" w:cs="Times New Roman"/>
          <w:color w:val="000000"/>
          <w:sz w:val="24"/>
          <w:szCs w:val="24"/>
          <w:lang w:bidi="th-TH"/>
        </w:rPr>
        <w:t>Program Colleague</w:t>
      </w:r>
      <w:r w:rsidR="00130299">
        <w:rPr>
          <w:rFonts w:ascii="Times New Roman" w:hAnsi="Times New Roman" w:cs="Times New Roman"/>
          <w:color w:val="000000"/>
          <w:sz w:val="24"/>
          <w:szCs w:val="24"/>
          <w:lang w:bidi="th-TH"/>
        </w:rPr>
        <w:t>s</w:t>
      </w:r>
      <w:r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at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Virginia Tech)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70F1E">
        <w:rPr>
          <w:rFonts w:ascii="Times New Roman" w:eastAsia="Courier New" w:hAnsi="Times New Roman" w:cs="Times New Roman"/>
          <w:color w:val="000000"/>
          <w:sz w:val="24"/>
          <w:szCs w:val="24"/>
        </w:rPr>
        <w:t>United States Association for Small Business and Entrepreneurship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(USASBE)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0299">
        <w:rPr>
          <w:rFonts w:ascii="Times New Roman" w:hAnsi="Times New Roman" w:cs="Times New Roman"/>
          <w:bCs/>
          <w:color w:val="000000"/>
          <w:sz w:val="24"/>
          <w:szCs w:val="24"/>
        </w:rPr>
        <w:t>Raleigh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130299">
        <w:rPr>
          <w:rFonts w:ascii="Times New Roman" w:hAnsi="Times New Roman" w:cs="Times New Roman"/>
          <w:bCs/>
          <w:color w:val="000000"/>
          <w:sz w:val="24"/>
          <w:szCs w:val="24"/>
        </w:rPr>
        <w:t>NC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A3366" w:rsidRPr="002959D6" w:rsidRDefault="00BA3366" w:rsidP="00BA3366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C86ECB" w:rsidRPr="002959D6" w:rsidRDefault="00C86ECB" w:rsidP="00C86ECB">
      <w:pPr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Winner of </w:t>
      </w:r>
      <w:r w:rsidR="00F9303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2020 Outstanding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Paper </w:t>
      </w:r>
      <w:r w:rsidR="001805D0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Literati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Award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Asia Pacific Journal of Innovation and Entrepreneurship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C86ECB" w:rsidRPr="002959D6" w:rsidRDefault="00C86ECB" w:rsidP="00C86EC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9B" w:rsidRPr="002959D6" w:rsidRDefault="00934E9B" w:rsidP="005B35E5">
      <w:pPr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D93564">
        <w:rPr>
          <w:rFonts w:ascii="Times New Roman" w:hAnsi="Times New Roman" w:cs="Times New Roman"/>
          <w:color w:val="000000"/>
          <w:sz w:val="24"/>
          <w:szCs w:val="24"/>
        </w:rPr>
        <w:t>Recipient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1AAD">
        <w:rPr>
          <w:rFonts w:ascii="Times New Roman" w:hAnsi="Times New Roman" w:cs="Times New Roman"/>
          <w:color w:val="000000"/>
          <w:sz w:val="24"/>
          <w:szCs w:val="24"/>
        </w:rPr>
        <w:t xml:space="preserve">ICSB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2018 Global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Award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Entrepreneurship Education Excellence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bidi="th-TH"/>
        </w:rPr>
        <w:t>International Council for Small Business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ICSB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World Congress</w:t>
      </w:r>
      <w:r w:rsidR="00D93564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Taipei, Taiwan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34E9B" w:rsidRPr="002959D6" w:rsidRDefault="00934E9B" w:rsidP="00934E9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9B" w:rsidRPr="002959D6" w:rsidRDefault="00934E9B" w:rsidP="005B35E5">
      <w:pPr>
        <w:ind w:left="2160" w:rightChars="10" w:right="2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D93564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lected Featured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Scholar </w:t>
      </w:r>
      <w:r>
        <w:rPr>
          <w:rFonts w:ascii="Times New Roman" w:hAnsi="Times New Roman" w:cs="Times New Roman"/>
          <w:color w:val="000000"/>
          <w:sz w:val="24"/>
          <w:szCs w:val="24"/>
        </w:rPr>
        <w:t>of the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National Center for Institutional Diversity</w:t>
      </w:r>
      <w:r w:rsidR="00D9356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University of Michigan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Ann Arbor, MI.</w:t>
      </w:r>
      <w:r w:rsidR="00435CF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</w:t>
      </w:r>
      <w:r w:rsidR="007D1C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cholar Story was </w:t>
      </w:r>
      <w:r w:rsidR="008C53D2">
        <w:rPr>
          <w:rFonts w:ascii="Times New Roman" w:hAnsi="Times New Roman" w:cs="Times New Roman"/>
          <w:bCs/>
          <w:color w:val="000000"/>
          <w:sz w:val="24"/>
          <w:szCs w:val="24"/>
        </w:rPr>
        <w:t>reported</w:t>
      </w:r>
      <w:r w:rsidR="007D1C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</w:t>
      </w:r>
      <w:hyperlink r:id="rId13" w:history="1">
        <w:r w:rsidR="00E115DB" w:rsidRPr="00741C7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https://lsa.umich.edu/ncid/news-events/all-news/dsn/scholar-story-chien-chi-tseng.html</w:t>
        </w:r>
      </w:hyperlink>
      <w:r w:rsidR="00E115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D1C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934E9B" w:rsidRPr="002959D6" w:rsidRDefault="00934E9B" w:rsidP="00934E9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9B" w:rsidRPr="002959D6" w:rsidRDefault="00934E9B" w:rsidP="005B35E5">
      <w:pPr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="00D9356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>Finalist of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09A0">
        <w:rPr>
          <w:rFonts w:ascii="Times New Roman" w:hAnsi="Times New Roman" w:cs="Times New Roman"/>
          <w:color w:val="000000"/>
          <w:sz w:val="24"/>
          <w:szCs w:val="24"/>
        </w:rPr>
        <w:t xml:space="preserve">USASBE </w:t>
      </w:r>
      <w:r>
        <w:rPr>
          <w:rFonts w:ascii="Times New Roman" w:hAnsi="Times New Roman" w:cs="Times New Roman"/>
          <w:color w:val="000000"/>
          <w:sz w:val="24"/>
          <w:szCs w:val="24"/>
        </w:rPr>
        <w:t>2017 Outstanding Emerging Entrepreneurship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Program Award</w:t>
      </w:r>
      <w:r w:rsidR="000F47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47EA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(Worked with </w:t>
      </w:r>
      <w:r w:rsidR="000F47EA"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the Entrepreneurship </w:t>
      </w:r>
      <w:r w:rsidR="000F47EA">
        <w:rPr>
          <w:rFonts w:ascii="Times New Roman" w:hAnsi="Times New Roman" w:cs="Times New Roman"/>
          <w:color w:val="000000"/>
          <w:sz w:val="24"/>
          <w:szCs w:val="24"/>
          <w:lang w:bidi="th-TH"/>
        </w:rPr>
        <w:t>Program Colleague</w:t>
      </w:r>
      <w:r w:rsidR="000F47EA"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at </w:t>
      </w:r>
      <w:r w:rsidR="000F47EA">
        <w:rPr>
          <w:rFonts w:ascii="Times New Roman" w:hAnsi="Times New Roman" w:cs="Times New Roman"/>
          <w:color w:val="000000"/>
          <w:sz w:val="24"/>
          <w:szCs w:val="24"/>
          <w:lang w:val="en"/>
        </w:rPr>
        <w:t>Morgan State</w:t>
      </w:r>
      <w:r w:rsidR="000F47EA" w:rsidRPr="002959D6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University</w:t>
      </w:r>
      <w:r w:rsidR="000F47EA"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0F1E" w:rsidRPr="00A70F1E">
        <w:rPr>
          <w:rFonts w:ascii="Times New Roman" w:eastAsia="Courier New" w:hAnsi="Times New Roman" w:cs="Times New Roman"/>
          <w:color w:val="000000"/>
          <w:sz w:val="24"/>
          <w:szCs w:val="24"/>
        </w:rPr>
        <w:t>United States Association for Small Business and Entrepreneurship</w:t>
      </w:r>
      <w:r w:rsidR="005631DD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(USASBE)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Philadelphia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A.</w:t>
      </w:r>
    </w:p>
    <w:p w:rsidR="00934E9B" w:rsidRPr="002959D6" w:rsidRDefault="00934E9B" w:rsidP="00934E9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9B" w:rsidRPr="002959D6" w:rsidRDefault="00934E9B" w:rsidP="005B35E5">
      <w:pPr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2014       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D93564">
        <w:rPr>
          <w:rFonts w:ascii="Times New Roman" w:hAnsi="Times New Roman" w:cs="Times New Roman"/>
          <w:color w:val="000000"/>
          <w:sz w:val="24"/>
          <w:szCs w:val="24"/>
        </w:rPr>
        <w:t xml:space="preserve">Recipient of </w:t>
      </w:r>
      <w:r w:rsidR="00221AAD">
        <w:rPr>
          <w:rFonts w:ascii="Times New Roman" w:hAnsi="Times New Roman" w:cs="Times New Roman"/>
          <w:color w:val="000000"/>
          <w:sz w:val="24"/>
          <w:szCs w:val="24"/>
        </w:rPr>
        <w:t xml:space="preserve">USASBE 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2014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Best Paper in Social Entrepreneurship Award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A70F1E" w:rsidRPr="00A70F1E">
        <w:rPr>
          <w:rFonts w:ascii="Times New Roman" w:eastAsia="Courier New" w:hAnsi="Times New Roman" w:cs="Times New Roman"/>
          <w:color w:val="000000"/>
          <w:sz w:val="24"/>
          <w:szCs w:val="24"/>
        </w:rPr>
        <w:t>United States Association for Small Business and Entrepreneurship</w:t>
      </w:r>
      <w:r w:rsidR="00A70F1E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Annual Meeting,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Fort Worth, TX.</w:t>
      </w:r>
    </w:p>
    <w:p w:rsidR="00934E9B" w:rsidRPr="002959D6" w:rsidRDefault="00934E9B" w:rsidP="00934E9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9B" w:rsidRPr="002959D6" w:rsidRDefault="00934E9B" w:rsidP="005B35E5">
      <w:pPr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2013       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0709A0">
        <w:rPr>
          <w:rFonts w:ascii="Times New Roman" w:hAnsi="Times New Roman" w:cs="Times New Roman"/>
          <w:color w:val="000000"/>
          <w:sz w:val="24"/>
          <w:szCs w:val="24"/>
        </w:rPr>
        <w:t xml:space="preserve">USASBE 2013 </w:t>
      </w:r>
      <w:r w:rsidR="00A70F1E" w:rsidRPr="002959D6">
        <w:rPr>
          <w:rFonts w:ascii="Times New Roman" w:hAnsi="Times New Roman" w:cs="Times New Roman"/>
          <w:color w:val="000000"/>
          <w:sz w:val="24"/>
          <w:szCs w:val="24"/>
        </w:rPr>
        <w:t>National Model Graduate Entrepreneurship Program Award</w:t>
      </w:r>
      <w:r w:rsidR="00A70F1E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5B551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(Worked with </w:t>
      </w:r>
      <w:r w:rsidR="00C03E28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Colleagues in </w:t>
      </w:r>
      <w:r w:rsidR="005B5514"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>the Entrepreneurship</w:t>
      </w:r>
      <w:r w:rsidR="00C03E28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and Innovation</w:t>
      </w:r>
      <w:r w:rsidR="005B5514"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Center at </w:t>
      </w:r>
      <w:r w:rsidR="005B5514" w:rsidRPr="002959D6">
        <w:rPr>
          <w:rFonts w:ascii="Times New Roman" w:hAnsi="Times New Roman" w:cs="Times New Roman"/>
          <w:color w:val="000000"/>
          <w:sz w:val="24"/>
          <w:szCs w:val="24"/>
          <w:lang w:val="en"/>
        </w:rPr>
        <w:t>the University of Florida</w:t>
      </w:r>
      <w:r w:rsidR="005B5514">
        <w:rPr>
          <w:rFonts w:ascii="Times New Roman" w:hAnsi="Times New Roman" w:cs="Times New Roman"/>
          <w:color w:val="000000"/>
          <w:sz w:val="24"/>
          <w:szCs w:val="24"/>
          <w:lang w:val="en"/>
        </w:rPr>
        <w:t>),</w:t>
      </w:r>
      <w:r w:rsidR="005B5514" w:rsidRPr="00A70F1E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="00A70F1E" w:rsidRPr="00A70F1E">
        <w:rPr>
          <w:rFonts w:ascii="Times New Roman" w:eastAsia="Courier New" w:hAnsi="Times New Roman" w:cs="Times New Roman"/>
          <w:color w:val="000000"/>
          <w:sz w:val="24"/>
          <w:szCs w:val="24"/>
        </w:rPr>
        <w:t>United States Association for Small Business and Entrepreneurship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70F1E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New Orleans, LA</w:t>
      </w:r>
      <w:r w:rsidR="00A526B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34E9B" w:rsidRPr="002959D6" w:rsidRDefault="00934E9B" w:rsidP="00934E9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9B" w:rsidRPr="002959D6" w:rsidRDefault="00934E9B" w:rsidP="005B35E5">
      <w:pPr>
        <w:ind w:left="2160" w:rightChars="10" w:right="2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2012       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0709A0" w:rsidRPr="002959D6">
        <w:rPr>
          <w:rFonts w:ascii="Times New Roman" w:hAnsi="Times New Roman" w:cs="Times New Roman"/>
          <w:color w:val="000000"/>
          <w:sz w:val="24"/>
          <w:szCs w:val="24"/>
        </w:rPr>
        <w:t>GCEC 2012 Excellence in Specialty Entrepreneurship Education Award</w:t>
      </w:r>
      <w:r w:rsidR="000709A0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(Worked with</w:t>
      </w:r>
      <w:r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C03E28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Colleagues in </w:t>
      </w:r>
      <w:r w:rsidR="00C03E28"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>the Entrepreneurship</w:t>
      </w:r>
      <w:r w:rsidR="00C03E28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and Innovation</w:t>
      </w:r>
      <w:r w:rsidR="00C03E28"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Center</w:t>
      </w:r>
      <w:r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at </w:t>
      </w:r>
      <w:r w:rsidRPr="002959D6">
        <w:rPr>
          <w:rFonts w:ascii="Times New Roman" w:hAnsi="Times New Roman" w:cs="Times New Roman"/>
          <w:color w:val="000000"/>
          <w:sz w:val="24"/>
          <w:szCs w:val="24"/>
          <w:lang w:val="en"/>
        </w:rPr>
        <w:t>the University of Florida</w:t>
      </w:r>
      <w:r w:rsidR="000709A0">
        <w:rPr>
          <w:rFonts w:ascii="Times New Roman" w:hAnsi="Times New Roman" w:cs="Times New Roman"/>
          <w:color w:val="000000"/>
          <w:sz w:val="24"/>
          <w:szCs w:val="24"/>
          <w:lang w:val="en"/>
        </w:rPr>
        <w:t>),</w:t>
      </w:r>
      <w:r w:rsidRPr="002959D6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Global Consortium of Entrepreneurship Centers</w:t>
      </w:r>
      <w:r w:rsidR="00070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3E28">
        <w:rPr>
          <w:rFonts w:ascii="Times New Roman" w:hAnsi="Times New Roman" w:cs="Times New Roman"/>
          <w:color w:val="000000"/>
          <w:sz w:val="24"/>
          <w:szCs w:val="24"/>
        </w:rPr>
        <w:t xml:space="preserve">(GCEC) </w:t>
      </w:r>
      <w:r w:rsidR="000709A0">
        <w:rPr>
          <w:rFonts w:ascii="Times New Roman" w:hAnsi="Times New Roman" w:cs="Times New Roman"/>
          <w:color w:val="000000"/>
          <w:sz w:val="24"/>
          <w:szCs w:val="24"/>
        </w:rPr>
        <w:t>Annual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Meeting</w:t>
      </w:r>
      <w:r w:rsidR="000709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Washington, DC.</w:t>
      </w:r>
    </w:p>
    <w:p w:rsidR="00934E9B" w:rsidRPr="002959D6" w:rsidRDefault="00934E9B" w:rsidP="00934E9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4E9B" w:rsidRPr="002959D6" w:rsidRDefault="00934E9B" w:rsidP="005B35E5">
      <w:pPr>
        <w:ind w:left="2160" w:rightChars="10" w:right="2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2011 - </w:t>
      </w:r>
      <w:r w:rsidR="000709A0">
        <w:rPr>
          <w:rFonts w:ascii="Times New Roman" w:hAnsi="Times New Roman" w:cs="Times New Roman"/>
          <w:bCs/>
          <w:color w:val="000000"/>
          <w:sz w:val="24"/>
          <w:szCs w:val="24"/>
        </w:rPr>
        <w:t>Current</w:t>
      </w:r>
      <w:r w:rsidR="00A70F1E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6C3279">
        <w:rPr>
          <w:rFonts w:ascii="Times New Roman" w:hAnsi="Times New Roman" w:cs="Times New Roman"/>
          <w:color w:val="000000"/>
          <w:sz w:val="24"/>
          <w:szCs w:val="24"/>
        </w:rPr>
        <w:t>Editorial Review Board</w:t>
      </w:r>
      <w:r w:rsidR="000709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709A0">
        <w:rPr>
          <w:rFonts w:ascii="Times New Roman" w:hAnsi="Times New Roman" w:cs="Times New Roman"/>
          <w:bCs/>
          <w:i/>
          <w:color w:val="000000"/>
          <w:sz w:val="24"/>
          <w:szCs w:val="24"/>
        </w:rPr>
        <w:t>Journal of Multidisciplinary Research</w:t>
      </w:r>
      <w:r w:rsidR="005A211C">
        <w:rPr>
          <w:rFonts w:ascii="Times New Roman" w:hAnsi="Times New Roman" w:cs="Times New Roman"/>
          <w:bCs/>
          <w:i/>
          <w:color w:val="000000"/>
          <w:sz w:val="24"/>
          <w:szCs w:val="24"/>
        </w:rPr>
        <w:t>, Journal of Global Business Insights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B65C6" w:rsidRPr="002959D6" w:rsidRDefault="007B65C6" w:rsidP="007B65C6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7B65C6" w:rsidRPr="002959D6" w:rsidRDefault="007B65C6" w:rsidP="007B65C6">
      <w:pPr>
        <w:ind w:left="2160" w:rightChars="10" w:right="2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2011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Publication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Selected for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nclusion in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Emerald Reading ListAssist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: “Strategic HRD practices as key factors in organizational lear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ing.” </w:t>
      </w:r>
    </w:p>
    <w:p w:rsidR="00F713EB" w:rsidRDefault="00F713EB" w:rsidP="00F713EB">
      <w:pPr>
        <w:ind w:left="2160" w:rightChars="10" w:right="20" w:hanging="2160"/>
        <w:rPr>
          <w:rFonts w:ascii="Times New Roman" w:eastAsia="Tahoma" w:hAnsi="Times New Roman" w:cs="Times New Roman"/>
          <w:bCs/>
          <w:color w:val="000000"/>
          <w:sz w:val="24"/>
          <w:szCs w:val="24"/>
        </w:rPr>
      </w:pPr>
    </w:p>
    <w:p w:rsidR="00F713EB" w:rsidRPr="00F713EB" w:rsidRDefault="00F713EB" w:rsidP="00F713EB">
      <w:pPr>
        <w:ind w:left="2160" w:rightChars="10" w:right="20" w:hanging="2160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F713EB">
        <w:rPr>
          <w:rFonts w:ascii="Times New Roman" w:eastAsia="Tahoma" w:hAnsi="Times New Roman" w:cs="Times New Roman"/>
          <w:bCs/>
          <w:color w:val="000000"/>
          <w:sz w:val="24"/>
          <w:szCs w:val="24"/>
        </w:rPr>
        <w:t xml:space="preserve">2010       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      Recipient of Emerging Diversity Scholar Award, National Center for Institutional Diversity, University of Michigan, </w:t>
      </w:r>
      <w:r w:rsidRPr="00F713EB">
        <w:rPr>
          <w:rFonts w:ascii="Times New Roman" w:eastAsia="Tahoma" w:hAnsi="Times New Roman" w:cs="Times New Roman"/>
          <w:bCs/>
          <w:color w:val="000000"/>
          <w:sz w:val="24"/>
          <w:szCs w:val="24"/>
        </w:rPr>
        <w:t>Ann Arbor, MI.</w:t>
      </w:r>
    </w:p>
    <w:p w:rsidR="00F713EB" w:rsidRPr="00F713EB" w:rsidRDefault="00F713EB" w:rsidP="00F713EB">
      <w:pPr>
        <w:ind w:rightChars="10" w:right="20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F713EB" w:rsidRPr="00F713EB" w:rsidRDefault="00F713EB" w:rsidP="00F713EB">
      <w:pPr>
        <w:ind w:left="2160" w:rightChars="10" w:right="20" w:hanging="2160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F713EB">
        <w:rPr>
          <w:rFonts w:ascii="Times New Roman" w:eastAsia="Tahoma" w:hAnsi="Times New Roman" w:cs="Times New Roman"/>
          <w:bCs/>
          <w:color w:val="000000"/>
          <w:sz w:val="24"/>
          <w:szCs w:val="24"/>
        </w:rPr>
        <w:t xml:space="preserve">2009           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  Publication </w:t>
      </w:r>
      <w:r w:rsidRPr="00F713EB">
        <w:rPr>
          <w:rFonts w:ascii="Times New Roman" w:eastAsia="Tahoma" w:hAnsi="Times New Roman" w:cs="Times New Roman"/>
          <w:bCs/>
          <w:color w:val="000000"/>
          <w:sz w:val="24"/>
          <w:szCs w:val="24"/>
        </w:rPr>
        <w:t xml:space="preserve">Ranked in the Top Ten Articles of the </w:t>
      </w:r>
      <w:r w:rsidRPr="00F713EB">
        <w:rPr>
          <w:rFonts w:ascii="Times New Roman" w:eastAsia="Tahoma" w:hAnsi="Times New Roman" w:cs="Times New Roman"/>
          <w:i/>
          <w:color w:val="000000"/>
          <w:sz w:val="24"/>
          <w:szCs w:val="24"/>
        </w:rPr>
        <w:t>Journal of European Industrial Training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: “Strategic HRD practices as key factors in organizational learning.” </w:t>
      </w:r>
    </w:p>
    <w:p w:rsidR="00F713EB" w:rsidRPr="00F713EB" w:rsidRDefault="00F713EB" w:rsidP="00F713EB">
      <w:pPr>
        <w:ind w:rightChars="10" w:right="20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F713EB" w:rsidRPr="00F713EB" w:rsidRDefault="00F713EB" w:rsidP="00F713EB">
      <w:pPr>
        <w:ind w:left="2160" w:rightChars="10" w:right="20" w:hanging="2160"/>
        <w:rPr>
          <w:rFonts w:ascii="Times New Roman" w:eastAsia="Tahoma" w:hAnsi="Times New Roman" w:cs="Times New Roman"/>
          <w:b/>
          <w:color w:val="000000"/>
          <w:sz w:val="24"/>
          <w:szCs w:val="24"/>
          <w:u w:val="single"/>
        </w:rPr>
      </w:pPr>
      <w:r w:rsidRPr="00F713EB">
        <w:rPr>
          <w:rFonts w:ascii="Times New Roman" w:eastAsia="Tahoma" w:hAnsi="Times New Roman" w:cs="Times New Roman"/>
          <w:bCs/>
          <w:color w:val="000000"/>
          <w:sz w:val="24"/>
          <w:szCs w:val="24"/>
        </w:rPr>
        <w:t xml:space="preserve">2001        </w:t>
      </w:r>
      <w:r w:rsidRPr="00F713EB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     Recipient of the Best Innovation Incubator Manager Award of the Year 2001, Ministry of Economic Affairs, Taiwan.</w:t>
      </w:r>
    </w:p>
    <w:p w:rsidR="00F713EB" w:rsidRDefault="00F713EB" w:rsidP="00F713EB">
      <w:pPr>
        <w:ind w:rightChars="10" w:right="20"/>
        <w:rPr>
          <w:rFonts w:ascii="Times New Roman" w:eastAsia="Tahoma" w:hAnsi="Times New Roman" w:cs="Times New Roman"/>
          <w:b/>
          <w:color w:val="000000"/>
          <w:sz w:val="24"/>
          <w:szCs w:val="24"/>
          <w:u w:val="single"/>
        </w:rPr>
      </w:pPr>
    </w:p>
    <w:p w:rsidR="003152BC" w:rsidRPr="00F713EB" w:rsidRDefault="003152BC" w:rsidP="00F713EB">
      <w:pPr>
        <w:ind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RESEARCH                                                                                                                                             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C459AD" w:rsidRPr="002959D6" w:rsidRDefault="00C459AD" w:rsidP="00C459AD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022A6D" w:rsidRPr="001A677B" w:rsidRDefault="00564FF0" w:rsidP="00373F8E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1A67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Refereed </w:t>
      </w:r>
      <w:r w:rsidR="00240004">
        <w:rPr>
          <w:rFonts w:ascii="Times New Roman" w:hAnsi="Times New Roman" w:cs="Times New Roman"/>
          <w:b/>
          <w:color w:val="000000"/>
          <w:sz w:val="24"/>
          <w:szCs w:val="24"/>
        </w:rPr>
        <w:t>Journal</w:t>
      </w:r>
      <w:r w:rsidR="00A6030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Book Chapter</w:t>
      </w:r>
      <w:r w:rsidR="002400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A677B">
        <w:rPr>
          <w:rFonts w:ascii="Times New Roman" w:hAnsi="Times New Roman" w:cs="Times New Roman"/>
          <w:b/>
          <w:color w:val="000000"/>
          <w:sz w:val="24"/>
          <w:szCs w:val="24"/>
        </w:rPr>
        <w:t>Articles</w:t>
      </w:r>
    </w:p>
    <w:p w:rsidR="00CB7A22" w:rsidRPr="00CB7A22" w:rsidRDefault="00CB7A22" w:rsidP="00387BA0">
      <w:pPr>
        <w:numPr>
          <w:ilvl w:val="0"/>
          <w:numId w:val="8"/>
        </w:numPr>
        <w:snapToGrid w:val="0"/>
        <w:ind w:left="360"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 Townsend, D. M.</w:t>
      </w:r>
      <w:r w:rsidR="003D7FE0">
        <w:rPr>
          <w:rFonts w:ascii="Times New Roman" w:hAnsi="Times New Roman" w:cs="Times New Roman"/>
          <w:color w:val="000000"/>
          <w:sz w:val="24"/>
          <w:szCs w:val="24"/>
        </w:rPr>
        <w:t>, Poff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R., &amp; Gnyawali, D. R.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(20</w:t>
      </w: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ntrepreneurship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education </w:t>
      </w:r>
      <w:r w:rsidR="004E732E">
        <w:rPr>
          <w:rFonts w:ascii="Times New Roman" w:hAnsi="Times New Roman" w:cs="Times New Roman"/>
          <w:color w:val="000000"/>
          <w:sz w:val="24"/>
          <w:szCs w:val="24"/>
        </w:rPr>
        <w:t>ecosystem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r>
        <w:rPr>
          <w:rFonts w:ascii="Times New Roman" w:hAnsi="Times New Roman" w:cs="Times New Roman"/>
          <w:color w:val="000000"/>
          <w:sz w:val="24"/>
          <w:szCs w:val="24"/>
        </w:rPr>
        <w:t>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Manuscript submitted to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Annals of Entrepreneurship Education and Pedagogy-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2024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CB7A2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ed.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). MA: Edward Elgar Publishing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CB7A22" w:rsidRDefault="00CB7A22" w:rsidP="00CB7A22">
      <w:pPr>
        <w:snapToGrid w:val="0"/>
        <w:ind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21F94" w:rsidRDefault="006E3614" w:rsidP="00387BA0">
      <w:pPr>
        <w:numPr>
          <w:ilvl w:val="0"/>
          <w:numId w:val="8"/>
        </w:numPr>
        <w:snapToGrid w:val="0"/>
        <w:ind w:left="360"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., &amp; Tseng, C. C.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A25" w:rsidRPr="002959D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B2A25">
        <w:rPr>
          <w:rFonts w:ascii="Times New Roman" w:hAnsi="Times New Roman" w:cs="Times New Roman"/>
          <w:color w:val="000000"/>
          <w:sz w:val="24"/>
          <w:szCs w:val="24"/>
        </w:rPr>
        <w:t>2019</w:t>
      </w:r>
      <w:r w:rsidR="002B2A25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2B2A25">
        <w:rPr>
          <w:rFonts w:ascii="Times New Roman" w:hAnsi="Times New Roman" w:cs="Times New Roman"/>
          <w:color w:val="000000"/>
          <w:sz w:val="24"/>
          <w:szCs w:val="24"/>
        </w:rPr>
        <w:t>Entrepreneurship as a key resolution for declining business dynamism</w:t>
      </w:r>
      <w:r w:rsidR="002B2A25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2B2A25">
        <w:rPr>
          <w:rFonts w:ascii="Times New Roman" w:hAnsi="Times New Roman" w:cs="Times New Roman"/>
          <w:i/>
          <w:color w:val="000000"/>
          <w:sz w:val="24"/>
          <w:szCs w:val="24"/>
        </w:rPr>
        <w:t>Journal of Applied Business and Economics, 21</w:t>
      </w:r>
      <w:r w:rsidR="002B2A25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="00A41BF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B2A25">
        <w:rPr>
          <w:rFonts w:ascii="Times New Roman" w:hAnsi="Times New Roman" w:cs="Times New Roman"/>
          <w:color w:val="000000"/>
          <w:sz w:val="24"/>
          <w:szCs w:val="24"/>
        </w:rPr>
        <w:t xml:space="preserve"> 114-123</w:t>
      </w:r>
      <w:r w:rsidR="002B2A25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21F94" w:rsidRDefault="00321F94" w:rsidP="00321F94">
      <w:pPr>
        <w:snapToGrid w:val="0"/>
        <w:ind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7BA0" w:rsidRPr="00F941ED" w:rsidRDefault="00387BA0" w:rsidP="00387BA0">
      <w:pPr>
        <w:numPr>
          <w:ilvl w:val="0"/>
          <w:numId w:val="8"/>
        </w:numPr>
        <w:snapToGrid w:val="0"/>
        <w:ind w:left="360"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., &amp; Tseng, C.</w:t>
      </w:r>
      <w:r w:rsidR="006510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651063">
        <w:rPr>
          <w:rFonts w:ascii="Times New Roman" w:hAnsi="Times New Roman" w:cs="Times New Roman"/>
          <w:color w:val="000000"/>
          <w:sz w:val="24"/>
          <w:szCs w:val="24"/>
        </w:rPr>
        <w:t>2019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Corporate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entrepreneurship as a strategic approach for internal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innovation performance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385F32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Asia Pacific 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Journal of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Innovation and Entrepreneurship</w:t>
      </w:r>
      <w:r w:rsidR="00C2707C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345E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45E96">
        <w:rPr>
          <w:rFonts w:ascii="Times New Roman" w:hAnsi="Times New Roman" w:cs="Times New Roman"/>
          <w:bCs/>
          <w:i/>
          <w:color w:val="000000"/>
          <w:sz w:val="24"/>
          <w:szCs w:val="24"/>
        </w:rPr>
        <w:t>13</w:t>
      </w:r>
      <w:r w:rsidR="00345E96">
        <w:rPr>
          <w:rFonts w:ascii="Times New Roman" w:hAnsi="Times New Roman" w:cs="Times New Roman"/>
          <w:bCs/>
          <w:color w:val="000000"/>
          <w:sz w:val="24"/>
          <w:szCs w:val="24"/>
        </w:rPr>
        <w:t>(1), 108-120.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hyperlink r:id="rId14" w:history="1">
        <w:r w:rsidR="00651063" w:rsidRPr="005A4D23">
          <w:rPr>
            <w:rStyle w:val="Hyperlink"/>
            <w:rFonts w:ascii="Times New Roman" w:hAnsi="Times New Roman" w:cs="Times New Roman"/>
            <w:bCs/>
            <w:color w:val="000000"/>
            <w:sz w:val="24"/>
            <w:szCs w:val="24"/>
          </w:rPr>
          <w:t>https://doi.org/10.1108/APJIE-08-2018-0047</w:t>
        </w:r>
      </w:hyperlink>
      <w:r w:rsidR="0065106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C86EC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(Outstanding Paper – 2020 Literati Award Winners)  </w:t>
      </w:r>
    </w:p>
    <w:p w:rsidR="00387BA0" w:rsidRPr="00387BA0" w:rsidRDefault="00387BA0" w:rsidP="00387BA0">
      <w:pPr>
        <w:ind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C42B6" w:rsidRDefault="00EC42B6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94EE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94EE5">
        <w:rPr>
          <w:rFonts w:ascii="Times New Roman" w:hAnsi="Times New Roman" w:cs="Times New Roman"/>
          <w:color w:val="000000"/>
          <w:sz w:val="24"/>
          <w:szCs w:val="24"/>
        </w:rPr>
        <w:t>, &amp; Tseng, S.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94EE5" w:rsidRPr="00C03E28">
        <w:rPr>
          <w:rFonts w:ascii="Times New Roman" w:hAnsi="Times New Roman" w:cs="Times New Roman"/>
          <w:color w:val="000000"/>
          <w:sz w:val="24"/>
          <w:szCs w:val="24"/>
        </w:rPr>
        <w:t>2017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). Effects of entrepreneurial opportunity on socio-economic development and economic competitiveness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International Journal of Business and Emerging Markets</w:t>
      </w:r>
      <w:r w:rsidR="00C94EE5">
        <w:rPr>
          <w:rFonts w:ascii="Times New Roman" w:hAnsi="Times New Roman" w:cs="Times New Roman"/>
          <w:bCs/>
          <w:i/>
          <w:color w:val="000000"/>
          <w:sz w:val="24"/>
          <w:szCs w:val="24"/>
        </w:rPr>
        <w:t>, 9</w:t>
      </w:r>
      <w:r w:rsidR="00C94EE5">
        <w:rPr>
          <w:rFonts w:ascii="Times New Roman" w:hAnsi="Times New Roman" w:cs="Times New Roman"/>
          <w:bCs/>
          <w:color w:val="000000"/>
          <w:sz w:val="24"/>
          <w:szCs w:val="24"/>
        </w:rPr>
        <w:t>(4), 375-392</w:t>
      </w:r>
      <w:r w:rsidR="00612C2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EC42B6" w:rsidRPr="002959D6" w:rsidRDefault="00EC42B6" w:rsidP="005B35E5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A4F7A" w:rsidRPr="002959D6" w:rsidRDefault="000A4F7A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C. A., &amp; Tseng, 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A05B16">
        <w:rPr>
          <w:rFonts w:ascii="Times New Roman" w:hAnsi="Times New Roman" w:cs="Times New Roman"/>
          <w:color w:val="000000"/>
          <w:sz w:val="24"/>
          <w:szCs w:val="24"/>
        </w:rPr>
        <w:t>2016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). Increasing innovation as a strategic approach for post-IPO firms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International Journal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of Entrepreneurship</w:t>
      </w:r>
      <w:r w:rsidR="00A05B16">
        <w:rPr>
          <w:rFonts w:ascii="Times New Roman" w:hAnsi="Times New Roman" w:cs="Times New Roman"/>
          <w:i/>
          <w:color w:val="000000"/>
          <w:sz w:val="24"/>
          <w:szCs w:val="24"/>
        </w:rPr>
        <w:t>, 20</w:t>
      </w:r>
      <w:r w:rsidR="00A05B16">
        <w:rPr>
          <w:rFonts w:ascii="Times New Roman" w:hAnsi="Times New Roman" w:cs="Times New Roman"/>
          <w:color w:val="000000"/>
          <w:sz w:val="24"/>
          <w:szCs w:val="24"/>
        </w:rPr>
        <w:t>(1), 84-99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0A4F7A" w:rsidRPr="002959D6" w:rsidRDefault="000A4F7A" w:rsidP="005B35E5">
      <w:pPr>
        <w:ind w:left="432" w:rightChars="10" w:right="20" w:hangingChars="180" w:hanging="432"/>
        <w:rPr>
          <w:rFonts w:ascii="Times New Roman" w:hAnsi="Times New Roman" w:cs="Times New Roman"/>
          <w:color w:val="000000"/>
          <w:sz w:val="24"/>
          <w:szCs w:val="24"/>
        </w:rPr>
      </w:pPr>
    </w:p>
    <w:p w:rsidR="00022A6D" w:rsidRDefault="00022A6D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(2014). Entrepreneurial opportunity for the wind-energy markets in three emerging economi</w:t>
      </w:r>
      <w:r w:rsidR="003215F2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s.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Journal of Entrepreneurship, Management, and Innovation, 10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(2), 63-68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A6030A" w:rsidRDefault="00A6030A" w:rsidP="00A6030A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6030A" w:rsidRPr="002959D6" w:rsidRDefault="00A6030A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Kraft, J. &amp;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(2014). Graduate level entrepreneurship at the University of Florida. In M. H. Morris (Ed.),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Annals of Entrepreneurship Education and Pedagogy-2014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(pp. 324-331). Northampton, MA: Edward Elgar Publishing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A94740" w:rsidRPr="002959D6" w:rsidRDefault="00A94740" w:rsidP="005B35E5">
      <w:pPr>
        <w:ind w:left="432" w:rightChars="10" w:right="20" w:hangingChars="180" w:hanging="432"/>
        <w:rPr>
          <w:rFonts w:ascii="Times New Roman" w:hAnsi="Times New Roman" w:cs="Times New Roman"/>
          <w:color w:val="000000"/>
          <w:sz w:val="24"/>
          <w:szCs w:val="24"/>
        </w:rPr>
      </w:pPr>
    </w:p>
    <w:p w:rsidR="00022A6D" w:rsidRPr="002959D6" w:rsidRDefault="00022A6D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(2013). Connecting self-directed learning with entrepreneurial learning to entrepreneurial performance.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International Journal of Entrepreneurial Behavior &amp; Research, 19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(4), 425-446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022A6D" w:rsidRPr="002959D6" w:rsidRDefault="00022A6D" w:rsidP="005B35E5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22A6D" w:rsidRPr="002959D6" w:rsidRDefault="00022A6D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(2012). Linking entrepreneurial infrastructures and new business development: A study of entrepreneurship development in Taiwan. 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The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Journal of Entrepreneurship, 21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(1), 117-132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022A6D" w:rsidRPr="002959D6" w:rsidRDefault="00022A6D" w:rsidP="005B35E5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22A6D" w:rsidRPr="002959D6" w:rsidRDefault="00022A6D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Tseng, 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(2011).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Connecting business incubator development with human resource development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Journal of Multidisciplinary Research, 3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(2), 29-42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.</w:t>
      </w:r>
    </w:p>
    <w:p w:rsidR="00022A6D" w:rsidRPr="002959D6" w:rsidRDefault="00022A6D" w:rsidP="005B35E5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22A6D" w:rsidRPr="002959D6" w:rsidRDefault="00022A6D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Tseng, 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(2011). The influence of strategic learning practices on employee commitment. 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Journal of Multidisciplinary Research, 3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(1), 5-23</w:t>
      </w:r>
      <w:r w:rsidRPr="002959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BC62A8" w:rsidRPr="002959D6" w:rsidRDefault="00BC62A8" w:rsidP="005B35E5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22A6D" w:rsidRPr="002959D6" w:rsidRDefault="00022A6D" w:rsidP="005B35E5">
      <w:pPr>
        <w:numPr>
          <w:ilvl w:val="0"/>
          <w:numId w:val="8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91146"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="00391146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, &amp; McLean, G. N. (2008). Strategic HRD practices as key factors in organizational lear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ing.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Journal of European Industrial Training, 32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(6), 418-432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:rsidR="0057346A" w:rsidRDefault="0057346A" w:rsidP="0092798B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25355" w:rsidRPr="001A677B" w:rsidRDefault="00525355" w:rsidP="00525355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Research in Progress</w:t>
      </w:r>
    </w:p>
    <w:p w:rsidR="00525355" w:rsidRDefault="008D65D4" w:rsidP="00525355">
      <w:pPr>
        <w:numPr>
          <w:ilvl w:val="0"/>
          <w:numId w:val="39"/>
        </w:numPr>
        <w:snapToGrid w:val="0"/>
        <w:ind w:left="360"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Human-AI </w:t>
      </w:r>
      <w:r w:rsidR="00BC57E0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ollaboration through </w:t>
      </w:r>
      <w:r w:rsidR="00BC57E0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8C2D70">
        <w:rPr>
          <w:rFonts w:ascii="Times New Roman" w:hAnsi="Times New Roman" w:cs="Times New Roman"/>
          <w:color w:val="000000"/>
          <w:sz w:val="24"/>
          <w:szCs w:val="24"/>
        </w:rPr>
        <w:t>enerative AI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D4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Toward a </w:t>
      </w:r>
      <w:r w:rsidR="00BC57E0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heory of</w:t>
      </w:r>
      <w:r w:rsidR="008C2D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57E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8C2D70">
        <w:rPr>
          <w:rFonts w:ascii="Times New Roman" w:hAnsi="Times New Roman" w:cs="Times New Roman"/>
          <w:color w:val="000000"/>
          <w:sz w:val="24"/>
          <w:szCs w:val="24"/>
        </w:rPr>
        <w:t xml:space="preserve">ntelligent </w:t>
      </w:r>
      <w:r w:rsidR="00BC57E0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8C2D70">
        <w:rPr>
          <w:rFonts w:ascii="Times New Roman" w:hAnsi="Times New Roman" w:cs="Times New Roman"/>
          <w:color w:val="000000"/>
          <w:sz w:val="24"/>
          <w:szCs w:val="24"/>
        </w:rPr>
        <w:t xml:space="preserve">ser </w:t>
      </w:r>
      <w:r w:rsidR="00BC57E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8C2D70">
        <w:rPr>
          <w:rFonts w:ascii="Times New Roman" w:hAnsi="Times New Roman" w:cs="Times New Roman"/>
          <w:color w:val="000000"/>
          <w:sz w:val="24"/>
          <w:szCs w:val="24"/>
        </w:rPr>
        <w:t>nterface</w:t>
      </w:r>
      <w:r w:rsidR="00525355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0D4C5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Target:</w:t>
      </w:r>
      <w:r w:rsidR="00525355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C2D70">
        <w:rPr>
          <w:rFonts w:ascii="Times New Roman" w:hAnsi="Times New Roman" w:cs="Times New Roman"/>
          <w:i/>
          <w:color w:val="000000"/>
          <w:sz w:val="24"/>
          <w:szCs w:val="24"/>
        </w:rPr>
        <w:t>Academy of Management Review</w:t>
      </w:r>
      <w:r w:rsidR="00525355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8736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progress: </w:t>
      </w:r>
      <w:r w:rsidR="008C2D70">
        <w:rPr>
          <w:rFonts w:ascii="Times New Roman" w:hAnsi="Times New Roman" w:cs="Times New Roman"/>
          <w:bCs/>
          <w:color w:val="000000"/>
          <w:sz w:val="24"/>
          <w:szCs w:val="24"/>
        </w:rPr>
        <w:t>The manuscript draft was completed and submitted to the 2024 Academy of Management Annual Conference</w:t>
      </w:r>
      <w:r w:rsidR="0087368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25355" w:rsidRDefault="00525355" w:rsidP="00525355">
      <w:pPr>
        <w:snapToGrid w:val="0"/>
        <w:ind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368A" w:rsidRPr="0087368A" w:rsidRDefault="00BC57E0" w:rsidP="00525355">
      <w:pPr>
        <w:numPr>
          <w:ilvl w:val="0"/>
          <w:numId w:val="39"/>
        </w:numPr>
        <w:snapToGrid w:val="0"/>
        <w:ind w:left="360"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87368A">
        <w:rPr>
          <w:rFonts w:ascii="Times New Roman" w:hAnsi="Times New Roman" w:cs="Times New Roman"/>
          <w:color w:val="000000"/>
          <w:sz w:val="24"/>
          <w:szCs w:val="24"/>
        </w:rPr>
        <w:t>achine learning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a strategic driver for business model innovation</w:t>
      </w:r>
      <w:r w:rsidR="0087368A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8736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Target:</w:t>
      </w:r>
      <w:r w:rsidR="0087368A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Academy</w:t>
      </w:r>
      <w:r w:rsidR="0087368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of Management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Perspectives</w:t>
      </w:r>
      <w:r w:rsidR="0087368A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8736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progress: Literature </w:t>
      </w:r>
      <w:r w:rsidR="009A09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review and discussion of the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research model with Dr. Beverly Tyler</w:t>
      </w:r>
      <w:r w:rsidR="0087368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52535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87368A" w:rsidRDefault="0087368A" w:rsidP="0087368A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30338" w:rsidRPr="00030338" w:rsidRDefault="00030338" w:rsidP="00525355">
      <w:pPr>
        <w:numPr>
          <w:ilvl w:val="0"/>
          <w:numId w:val="39"/>
        </w:numPr>
        <w:snapToGrid w:val="0"/>
        <w:ind w:left="360" w:rightChars="10"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Strategic implication of machine learning</w:t>
      </w:r>
      <w:r w:rsidR="008736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 organizational learning</w:t>
      </w:r>
      <w:r w:rsidR="0087368A">
        <w:rPr>
          <w:rFonts w:ascii="Times New Roman" w:hAnsi="Times New Roman" w:cs="Times New Roman"/>
          <w:color w:val="000000"/>
          <w:sz w:val="24"/>
          <w:szCs w:val="24"/>
        </w:rPr>
        <w:t xml:space="preserve"> in the digital era</w:t>
      </w:r>
      <w:r w:rsidR="0087368A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8736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Target:</w:t>
      </w:r>
      <w:r w:rsidR="0087368A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Strategic Management </w:t>
      </w:r>
      <w:r w:rsidR="0087368A">
        <w:rPr>
          <w:rFonts w:ascii="Times New Roman" w:hAnsi="Times New Roman" w:cs="Times New Roman"/>
          <w:i/>
          <w:color w:val="000000"/>
          <w:sz w:val="24"/>
          <w:szCs w:val="24"/>
        </w:rPr>
        <w:t>Journal</w:t>
      </w:r>
      <w:r w:rsidR="0087368A"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8736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progress: Literature reviewing and data collecting.</w:t>
      </w:r>
    </w:p>
    <w:p w:rsidR="00030338" w:rsidRDefault="00030338" w:rsidP="00030338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A4F96" w:rsidRPr="001A677B" w:rsidRDefault="003877B6" w:rsidP="000A4F96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Selected </w:t>
      </w:r>
      <w:r w:rsidR="00945D64" w:rsidRPr="001A67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Refereed </w:t>
      </w:r>
      <w:r w:rsidR="000A4F96" w:rsidRPr="001A67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Conference </w:t>
      </w:r>
      <w:r w:rsidR="007F68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Presentations &amp; </w:t>
      </w:r>
      <w:r w:rsidR="000A4F96" w:rsidRPr="001A677B">
        <w:rPr>
          <w:rFonts w:ascii="Times New Roman" w:hAnsi="Times New Roman" w:cs="Times New Roman"/>
          <w:b/>
          <w:color w:val="000000"/>
          <w:sz w:val="24"/>
          <w:szCs w:val="24"/>
        </w:rPr>
        <w:t>Proceedings</w:t>
      </w:r>
      <w:r w:rsidR="000A4F96" w:rsidRPr="001A677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</w:p>
    <w:p w:rsidR="00566854" w:rsidRPr="00566854" w:rsidRDefault="00566854" w:rsidP="002E4FF7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</w:t>
      </w: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/>
          <w:bCs/>
          <w:sz w:val="24"/>
          <w:szCs w:val="24"/>
        </w:rPr>
        <w:t>Toward excellence in entrepreneurship education and ecosystem: The model of 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3148">
        <w:rPr>
          <w:rFonts w:ascii="Times New Roman" w:hAnsi="Times New Roman" w:cs="Times New Roman"/>
          <w:color w:val="000000"/>
          <w:sz w:val="24"/>
          <w:szCs w:val="24"/>
        </w:rPr>
        <w:t xml:space="preserve">The paper was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accepted </w:t>
      </w:r>
      <w:r w:rsidR="00DC4FC0">
        <w:rPr>
          <w:rFonts w:ascii="Times New Roman" w:hAnsi="Times New Roman" w:cs="Times New Roman"/>
          <w:color w:val="000000"/>
          <w:sz w:val="24"/>
          <w:szCs w:val="24"/>
        </w:rPr>
        <w:t>for presentation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24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United States Association for Small Business and Entrepreneurship Annual Meeting.</w:t>
      </w:r>
    </w:p>
    <w:p w:rsidR="00566854" w:rsidRDefault="00566854" w:rsidP="00566854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688A" w:rsidRDefault="007F688A" w:rsidP="002E4FF7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 Townsend, D.,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&amp; Poff, R.,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(20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0574D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0B12C8">
        <w:rPr>
          <w:rFonts w:ascii="Times New Roman" w:hAnsi="Times New Roman" w:cs="Times New Roman"/>
          <w:color w:val="000000"/>
          <w:sz w:val="24"/>
          <w:szCs w:val="24"/>
        </w:rPr>
        <w:t xml:space="preserve">USASBE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Excellence in Entrepreneurship </w:t>
      </w:r>
      <w:r w:rsidR="000B12C8">
        <w:rPr>
          <w:rFonts w:ascii="Times New Roman" w:hAnsi="Times New Roman" w:cs="Times New Roman"/>
          <w:color w:val="000000"/>
          <w:sz w:val="24"/>
          <w:szCs w:val="24"/>
        </w:rPr>
        <w:t>Education Model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Program Award</w:t>
      </w:r>
      <w:r w:rsidR="00F15807">
        <w:rPr>
          <w:rFonts w:ascii="Times New Roman" w:hAnsi="Times New Roman" w:cs="Times New Roman"/>
          <w:color w:val="000000"/>
          <w:sz w:val="24"/>
          <w:szCs w:val="24"/>
        </w:rPr>
        <w:t xml:space="preserve"> Nomination</w:t>
      </w:r>
      <w:r w:rsidR="000B12C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15807" w:rsidRPr="002959D6">
        <w:rPr>
          <w:rFonts w:ascii="Times New Roman" w:hAnsi="Times New Roman" w:cs="Times New Roman"/>
          <w:color w:val="000000"/>
          <w:sz w:val="24"/>
          <w:szCs w:val="24"/>
        </w:rPr>
        <w:t>Entrepreneurship</w:t>
      </w:r>
      <w:r w:rsidR="00F15807">
        <w:rPr>
          <w:rFonts w:ascii="Times New Roman" w:hAnsi="Times New Roman" w:cs="Times New Roman"/>
          <w:color w:val="000000"/>
          <w:sz w:val="24"/>
          <w:szCs w:val="24"/>
        </w:rPr>
        <w:t>, Innovation, and Technology Management</w:t>
      </w:r>
      <w:r w:rsidR="00F15807"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Program</w:t>
      </w:r>
      <w:r w:rsidR="00F15807"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r>
        <w:rPr>
          <w:rFonts w:ascii="Times New Roman" w:hAnsi="Times New Roman" w:cs="Times New Roman"/>
          <w:color w:val="000000"/>
          <w:sz w:val="24"/>
          <w:szCs w:val="24"/>
        </w:rPr>
        <w:t>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</w:t>
      </w:r>
      <w:r w:rsidR="000B12C8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22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United States Association for Small Business and Entrepreneurship Annual Meeting. </w:t>
      </w:r>
      <w:r w:rsidR="000B12C8">
        <w:rPr>
          <w:rFonts w:ascii="Times New Roman" w:eastAsia="Courier New" w:hAnsi="Times New Roman" w:cs="Times New Roman"/>
          <w:color w:val="000000"/>
          <w:sz w:val="24"/>
          <w:szCs w:val="24"/>
        </w:rPr>
        <w:t>Raleigh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, </w:t>
      </w:r>
      <w:r w:rsidR="000B12C8">
        <w:rPr>
          <w:rFonts w:ascii="Times New Roman" w:eastAsia="Courier New" w:hAnsi="Times New Roman" w:cs="Times New Roman"/>
          <w:color w:val="000000"/>
          <w:sz w:val="24"/>
          <w:szCs w:val="24"/>
        </w:rPr>
        <w:t>NC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688A" w:rsidRDefault="007F688A" w:rsidP="00E42516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2E4FF7" w:rsidRPr="00475D74" w:rsidRDefault="002E4FF7" w:rsidP="002E4FF7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2E4FF7">
        <w:rPr>
          <w:rFonts w:ascii="Times New Roman" w:hAnsi="Times New Roman"/>
          <w:bCs/>
          <w:sz w:val="24"/>
          <w:szCs w:val="24"/>
        </w:rPr>
        <w:t xml:space="preserve">The Impacts of </w:t>
      </w:r>
      <w:r>
        <w:rPr>
          <w:rFonts w:ascii="Times New Roman" w:hAnsi="Times New Roman"/>
          <w:bCs/>
          <w:sz w:val="24"/>
          <w:szCs w:val="24"/>
        </w:rPr>
        <w:t>e</w:t>
      </w:r>
      <w:r w:rsidRPr="002E4FF7">
        <w:rPr>
          <w:rFonts w:ascii="Times New Roman" w:hAnsi="Times New Roman"/>
          <w:bCs/>
          <w:sz w:val="24"/>
          <w:szCs w:val="24"/>
        </w:rPr>
        <w:t xml:space="preserve">ntrepreneurial </w:t>
      </w:r>
      <w:r>
        <w:rPr>
          <w:rFonts w:ascii="Times New Roman" w:hAnsi="Times New Roman"/>
          <w:bCs/>
          <w:sz w:val="24"/>
          <w:szCs w:val="24"/>
        </w:rPr>
        <w:t>o</w:t>
      </w:r>
      <w:r w:rsidRPr="002E4FF7">
        <w:rPr>
          <w:rFonts w:ascii="Times New Roman" w:hAnsi="Times New Roman"/>
          <w:bCs/>
          <w:sz w:val="24"/>
          <w:szCs w:val="24"/>
        </w:rPr>
        <w:t xml:space="preserve">pportunity on </w:t>
      </w:r>
      <w:r>
        <w:rPr>
          <w:rFonts w:ascii="Times New Roman" w:hAnsi="Times New Roman"/>
          <w:bCs/>
          <w:sz w:val="24"/>
          <w:szCs w:val="24"/>
        </w:rPr>
        <w:t>s</w:t>
      </w:r>
      <w:r w:rsidRPr="002E4FF7">
        <w:rPr>
          <w:rFonts w:ascii="Times New Roman" w:hAnsi="Times New Roman"/>
          <w:bCs/>
          <w:sz w:val="24"/>
          <w:szCs w:val="24"/>
        </w:rPr>
        <w:t xml:space="preserve">ocio-economic </w:t>
      </w:r>
      <w:r>
        <w:rPr>
          <w:rFonts w:ascii="Times New Roman" w:hAnsi="Times New Roman"/>
          <w:bCs/>
          <w:sz w:val="24"/>
          <w:szCs w:val="24"/>
        </w:rPr>
        <w:t>v</w:t>
      </w:r>
      <w:r w:rsidRPr="002E4FF7">
        <w:rPr>
          <w:rFonts w:ascii="Times New Roman" w:hAnsi="Times New Roman"/>
          <w:bCs/>
          <w:sz w:val="24"/>
          <w:szCs w:val="24"/>
        </w:rPr>
        <w:t xml:space="preserve">alue and </w:t>
      </w:r>
      <w:r>
        <w:rPr>
          <w:rFonts w:ascii="Times New Roman" w:hAnsi="Times New Roman"/>
          <w:bCs/>
          <w:sz w:val="24"/>
          <w:szCs w:val="24"/>
        </w:rPr>
        <w:t>e</w:t>
      </w:r>
      <w:r w:rsidRPr="002E4FF7">
        <w:rPr>
          <w:rFonts w:ascii="Times New Roman" w:hAnsi="Times New Roman"/>
          <w:bCs/>
          <w:sz w:val="24"/>
          <w:szCs w:val="24"/>
        </w:rPr>
        <w:t xml:space="preserve">conomic </w:t>
      </w:r>
      <w:r>
        <w:rPr>
          <w:rFonts w:ascii="Times New Roman" w:hAnsi="Times New Roman"/>
          <w:bCs/>
          <w:sz w:val="24"/>
          <w:szCs w:val="24"/>
        </w:rPr>
        <w:t>g</w:t>
      </w:r>
      <w:r w:rsidRPr="002E4FF7">
        <w:rPr>
          <w:rFonts w:ascii="Times New Roman" w:hAnsi="Times New Roman"/>
          <w:bCs/>
          <w:sz w:val="24"/>
          <w:szCs w:val="24"/>
        </w:rPr>
        <w:t>rowth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Paper Present</w:t>
      </w:r>
      <w:r w:rsidR="00A91B70">
        <w:rPr>
          <w:rFonts w:ascii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21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United States Association for Small Business and Entrepreneurship Annual Meeting. </w:t>
      </w:r>
    </w:p>
    <w:p w:rsidR="002E4FF7" w:rsidRDefault="002E4FF7" w:rsidP="002E4FF7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D83CDA" w:rsidRPr="00475D74" w:rsidRDefault="00D83CDA" w:rsidP="00D83CDA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, &amp; 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D83CDA">
        <w:rPr>
          <w:rFonts w:ascii="Times New Roman" w:hAnsi="Times New Roman" w:cs="Times New Roman"/>
          <w:sz w:val="24"/>
          <w:szCs w:val="24"/>
        </w:rPr>
        <w:t xml:space="preserve">Entrepreneurship as 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83CDA">
        <w:rPr>
          <w:rFonts w:ascii="Times New Roman" w:hAnsi="Times New Roman" w:cs="Times New Roman"/>
          <w:sz w:val="24"/>
          <w:szCs w:val="24"/>
        </w:rPr>
        <w:t xml:space="preserve">ey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83CDA">
        <w:rPr>
          <w:rFonts w:ascii="Times New Roman" w:hAnsi="Times New Roman" w:cs="Times New Roman"/>
          <w:sz w:val="24"/>
          <w:szCs w:val="24"/>
        </w:rPr>
        <w:t xml:space="preserve">esolution for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3CDA">
        <w:rPr>
          <w:rFonts w:ascii="Times New Roman" w:hAnsi="Times New Roman" w:cs="Times New Roman"/>
          <w:sz w:val="24"/>
          <w:szCs w:val="24"/>
        </w:rPr>
        <w:t xml:space="preserve">eclining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3CDA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3CDA">
        <w:rPr>
          <w:rFonts w:ascii="Times New Roman" w:hAnsi="Times New Roman" w:cs="Times New Roman"/>
          <w:sz w:val="24"/>
          <w:szCs w:val="24"/>
        </w:rPr>
        <w:t>ynamism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9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United States Association for Small Business and Entrepreneurship Annual Meeting.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St. Pete Beach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Florida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. </w:t>
      </w:r>
    </w:p>
    <w:p w:rsidR="00D83CDA" w:rsidRDefault="00D83CDA" w:rsidP="00D83CDA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F688A" w:rsidRPr="007F688A" w:rsidRDefault="007F688A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Global Award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ntrepreneurship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ducation </w:t>
      </w:r>
      <w:r>
        <w:rPr>
          <w:rFonts w:ascii="Times New Roman" w:hAnsi="Times New Roman" w:cs="Times New Roman"/>
          <w:color w:val="000000"/>
          <w:sz w:val="24"/>
          <w:szCs w:val="24"/>
        </w:rPr>
        <w:t>Excellence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Morgan State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color w:val="000000"/>
          <w:sz w:val="24"/>
          <w:szCs w:val="24"/>
        </w:rPr>
        <w:t>Underg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raduate Entrepreneurship Program. 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2018 International Council for Small Business World Congress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Taipei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Taiwan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>. (</w:t>
      </w:r>
      <w:r>
        <w:rPr>
          <w:rFonts w:ascii="Times New Roman" w:hAnsi="Times New Roman" w:cs="Times New Roman"/>
          <w:color w:val="000000"/>
          <w:sz w:val="24"/>
          <w:szCs w:val="24"/>
        </w:rPr>
        <w:t>2018 ICSB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Global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Award 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inner).</w:t>
      </w:r>
    </w:p>
    <w:p w:rsidR="007F688A" w:rsidRDefault="007F688A" w:rsidP="007F688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A4F96" w:rsidRPr="00AB4FDD" w:rsidRDefault="000A4F96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EF5BC6"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sz w:val="24"/>
          <w:szCs w:val="24"/>
        </w:rPr>
        <w:t>e</w:t>
      </w:r>
      <w:r w:rsidRPr="00EF5BC6">
        <w:rPr>
          <w:rFonts w:ascii="Times New Roman" w:hAnsi="Times New Roman"/>
          <w:sz w:val="24"/>
          <w:szCs w:val="24"/>
        </w:rPr>
        <w:t>ntrepreneur</w:t>
      </w:r>
      <w:r w:rsidRPr="00EF5BC6">
        <w:rPr>
          <w:rFonts w:ascii="Times New Roman" w:hAnsi="Times New Roman" w:hint="eastAsia"/>
          <w:sz w:val="24"/>
          <w:szCs w:val="24"/>
        </w:rPr>
        <w:t xml:space="preserve">ial </w:t>
      </w:r>
      <w:r>
        <w:rPr>
          <w:rFonts w:ascii="Times New Roman" w:hAnsi="Times New Roman"/>
          <w:sz w:val="24"/>
          <w:szCs w:val="24"/>
        </w:rPr>
        <w:t>l</w:t>
      </w:r>
      <w:r w:rsidRPr="00EF5BC6">
        <w:rPr>
          <w:rFonts w:ascii="Times New Roman" w:hAnsi="Times New Roman" w:hint="eastAsia"/>
          <w:sz w:val="24"/>
          <w:szCs w:val="24"/>
        </w:rPr>
        <w:t>earning</w:t>
      </w:r>
      <w:r w:rsidRPr="00EF5BC6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s</w:t>
      </w:r>
      <w:r w:rsidRPr="00EF5BC6">
        <w:rPr>
          <w:rFonts w:ascii="Times New Roman" w:hAnsi="Times New Roman"/>
          <w:sz w:val="24"/>
          <w:szCs w:val="24"/>
        </w:rPr>
        <w:t xml:space="preserve">uccessful </w:t>
      </w:r>
      <w:r>
        <w:rPr>
          <w:rFonts w:ascii="Times New Roman" w:hAnsi="Times New Roman"/>
          <w:sz w:val="24"/>
          <w:szCs w:val="24"/>
        </w:rPr>
        <w:t>e</w:t>
      </w:r>
      <w:r w:rsidRPr="00EF5BC6">
        <w:rPr>
          <w:rFonts w:ascii="Times New Roman" w:hAnsi="Times New Roman"/>
          <w:sz w:val="24"/>
          <w:szCs w:val="24"/>
        </w:rPr>
        <w:t xml:space="preserve">ntrepreneurship: The </w:t>
      </w:r>
      <w:r>
        <w:rPr>
          <w:rFonts w:ascii="Times New Roman" w:hAnsi="Times New Roman"/>
          <w:sz w:val="24"/>
          <w:szCs w:val="24"/>
        </w:rPr>
        <w:t>s</w:t>
      </w:r>
      <w:r w:rsidRPr="00EF5BC6">
        <w:rPr>
          <w:rFonts w:ascii="Times New Roman" w:hAnsi="Times New Roman"/>
          <w:sz w:val="24"/>
          <w:szCs w:val="24"/>
        </w:rPr>
        <w:t>elf-</w:t>
      </w:r>
      <w:r>
        <w:rPr>
          <w:rFonts w:ascii="Times New Roman" w:hAnsi="Times New Roman"/>
          <w:sz w:val="24"/>
          <w:szCs w:val="24"/>
        </w:rPr>
        <w:t>d</w:t>
      </w:r>
      <w:r w:rsidRPr="00EF5BC6">
        <w:rPr>
          <w:rFonts w:ascii="Times New Roman" w:hAnsi="Times New Roman"/>
          <w:sz w:val="24"/>
          <w:szCs w:val="24"/>
        </w:rPr>
        <w:t xml:space="preserve">irected </w:t>
      </w:r>
      <w:r>
        <w:rPr>
          <w:rFonts w:ascii="Times New Roman" w:hAnsi="Times New Roman"/>
          <w:sz w:val="24"/>
          <w:szCs w:val="24"/>
        </w:rPr>
        <w:t>l</w:t>
      </w:r>
      <w:r w:rsidRPr="00EF5BC6">
        <w:rPr>
          <w:rFonts w:ascii="Times New Roman" w:hAnsi="Times New Roman"/>
          <w:sz w:val="24"/>
          <w:szCs w:val="24"/>
        </w:rPr>
        <w:t xml:space="preserve">earning </w:t>
      </w:r>
      <w:r>
        <w:rPr>
          <w:rFonts w:ascii="Times New Roman" w:hAnsi="Times New Roman"/>
          <w:sz w:val="24"/>
          <w:szCs w:val="24"/>
        </w:rPr>
        <w:t>a</w:t>
      </w:r>
      <w:r w:rsidRPr="00EF5BC6">
        <w:rPr>
          <w:rFonts w:ascii="Times New Roman" w:hAnsi="Times New Roman"/>
          <w:sz w:val="24"/>
          <w:szCs w:val="24"/>
        </w:rPr>
        <w:t>pproaches</w:t>
      </w:r>
      <w:r w:rsidRPr="00002172">
        <w:rPr>
          <w:rFonts w:ascii="Times New Roman" w:hAnsi="Times New Roman"/>
          <w:sz w:val="24"/>
          <w:szCs w:val="24"/>
        </w:rPr>
        <w:t>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2018 International Council for Small Business World Congress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Taipei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Taiwan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A4F96" w:rsidRPr="00AB4FDD" w:rsidRDefault="000A4F96" w:rsidP="000A4F96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A4F96" w:rsidRPr="00AB4FDD" w:rsidRDefault="000A4F96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002172">
        <w:rPr>
          <w:rFonts w:ascii="Times New Roman" w:hAnsi="Times New Roman"/>
          <w:sz w:val="24"/>
          <w:szCs w:val="24"/>
        </w:rPr>
        <w:t xml:space="preserve">Learning </w:t>
      </w:r>
      <w:r>
        <w:rPr>
          <w:rFonts w:ascii="Times New Roman" w:hAnsi="Times New Roman"/>
          <w:sz w:val="24"/>
          <w:szCs w:val="24"/>
        </w:rPr>
        <w:t>o</w:t>
      </w:r>
      <w:r w:rsidRPr="00002172">
        <w:rPr>
          <w:rFonts w:ascii="Times New Roman" w:hAnsi="Times New Roman"/>
          <w:sz w:val="24"/>
          <w:szCs w:val="24"/>
        </w:rPr>
        <w:t xml:space="preserve">rganization </w:t>
      </w:r>
      <w:r>
        <w:rPr>
          <w:rFonts w:ascii="Times New Roman" w:hAnsi="Times New Roman"/>
          <w:sz w:val="24"/>
          <w:szCs w:val="24"/>
        </w:rPr>
        <w:t>c</w:t>
      </w:r>
      <w:r w:rsidRPr="00002172">
        <w:rPr>
          <w:rFonts w:ascii="Times New Roman" w:hAnsi="Times New Roman"/>
          <w:sz w:val="24"/>
          <w:szCs w:val="24"/>
        </w:rPr>
        <w:t xml:space="preserve">apability as a </w:t>
      </w:r>
      <w:r>
        <w:rPr>
          <w:rFonts w:ascii="Times New Roman" w:hAnsi="Times New Roman"/>
          <w:sz w:val="24"/>
          <w:szCs w:val="24"/>
        </w:rPr>
        <w:t>k</w:t>
      </w:r>
      <w:r w:rsidRPr="00002172">
        <w:rPr>
          <w:rFonts w:ascii="Times New Roman" w:hAnsi="Times New Roman"/>
          <w:sz w:val="24"/>
          <w:szCs w:val="24"/>
        </w:rPr>
        <w:t xml:space="preserve">ey </w:t>
      </w:r>
      <w:r>
        <w:rPr>
          <w:rFonts w:ascii="Times New Roman" w:hAnsi="Times New Roman"/>
          <w:sz w:val="24"/>
          <w:szCs w:val="24"/>
        </w:rPr>
        <w:t>e</w:t>
      </w:r>
      <w:r w:rsidRPr="00002172">
        <w:rPr>
          <w:rFonts w:ascii="Times New Roman" w:hAnsi="Times New Roman"/>
          <w:sz w:val="24"/>
          <w:szCs w:val="24"/>
        </w:rPr>
        <w:t xml:space="preserve">ffect on </w:t>
      </w:r>
      <w:r>
        <w:rPr>
          <w:rFonts w:ascii="Times New Roman" w:hAnsi="Times New Roman"/>
          <w:sz w:val="24"/>
          <w:szCs w:val="24"/>
        </w:rPr>
        <w:t>o</w:t>
      </w:r>
      <w:r w:rsidRPr="00002172">
        <w:rPr>
          <w:rFonts w:ascii="Times New Roman" w:hAnsi="Times New Roman"/>
          <w:sz w:val="24"/>
          <w:szCs w:val="24"/>
        </w:rPr>
        <w:t xml:space="preserve">rganizational </w:t>
      </w:r>
      <w:r>
        <w:rPr>
          <w:rFonts w:ascii="Times New Roman" w:hAnsi="Times New Roman"/>
          <w:sz w:val="24"/>
          <w:szCs w:val="24"/>
        </w:rPr>
        <w:t>c</w:t>
      </w:r>
      <w:r w:rsidRPr="00002172">
        <w:rPr>
          <w:rFonts w:ascii="Times New Roman" w:hAnsi="Times New Roman"/>
          <w:sz w:val="24"/>
          <w:szCs w:val="24"/>
        </w:rPr>
        <w:t xml:space="preserve">ommitment and </w:t>
      </w:r>
      <w:r>
        <w:rPr>
          <w:rFonts w:ascii="Times New Roman" w:hAnsi="Times New Roman"/>
          <w:sz w:val="24"/>
          <w:szCs w:val="24"/>
        </w:rPr>
        <w:t>e</w:t>
      </w:r>
      <w:r w:rsidRPr="00002172">
        <w:rPr>
          <w:rFonts w:ascii="Times New Roman" w:hAnsi="Times New Roman"/>
          <w:sz w:val="24"/>
          <w:szCs w:val="24"/>
        </w:rPr>
        <w:t>ffectiveness for SMEs.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2018 International Council for Small Business World Congress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Taipei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Taiwan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A4F96" w:rsidRPr="00AB4FDD" w:rsidRDefault="000A4F96" w:rsidP="000A4F96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A4F96" w:rsidRPr="00AB4FDD" w:rsidRDefault="000A4F96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Is sociocultural value important to entrepreneurial opportunity and economic growth?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2017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Academy of Manag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e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ment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Annual Meeting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.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tlanta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Georgia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A4F96" w:rsidRPr="00AB4FDD" w:rsidRDefault="000A4F96" w:rsidP="000A4F96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A4F96" w:rsidRPr="00475D74" w:rsidRDefault="000A4F96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, &amp; 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</w:rPr>
        <w:t>A strategic approach for Post-Initial Public Offering enterprises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7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United States Association for Small Business and Entrepreneurship Annual Meeting.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Philadelphia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Pennsylvania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. </w:t>
      </w:r>
    </w:p>
    <w:p w:rsidR="000A4F96" w:rsidRPr="002959D6" w:rsidRDefault="000A4F96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Tseng, </w:t>
      </w:r>
      <w:r>
        <w:rPr>
          <w:rFonts w:ascii="Times New Roman" w:hAnsi="Times New Roman" w:cs="Times New Roman"/>
          <w:color w:val="000000"/>
          <w:sz w:val="24"/>
          <w:szCs w:val="24"/>
        </w:rPr>
        <w:t>S.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, &amp; 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2959D6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The </w:t>
      </w:r>
      <w:r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24"/>
        </w:rPr>
        <w:t>effects of organizational learning, entrepreneurial team creativity, and entrepreneurial leadership on new venture success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7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United States Association for Small Business and Entrepreneurship Annual Meeting.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Philadelphia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Pennsylvania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. </w:t>
      </w:r>
    </w:p>
    <w:p w:rsidR="000A4F96" w:rsidRPr="006840B3" w:rsidRDefault="000A4F96" w:rsidP="000A4F96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F688A" w:rsidRPr="007F688A" w:rsidRDefault="007F688A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Hlk92375348"/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&amp; Singh, R.,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(201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24"/>
        </w:rPr>
        <w:t>Outstanding Emerging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ntrepreneurship </w:t>
      </w:r>
      <w:r>
        <w:rPr>
          <w:rFonts w:ascii="Times New Roman" w:hAnsi="Times New Roman" w:cs="Times New Roman"/>
          <w:color w:val="000000"/>
          <w:sz w:val="24"/>
          <w:szCs w:val="24"/>
        </w:rPr>
        <w:t>Program Award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Morgan State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University Entrepreneurship Program.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</w:t>
      </w:r>
      <w:r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7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United States Association for Small Business and Entrepreneurship Annual Meeting.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Philadelphia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Pennsylvania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>. (</w:t>
      </w:r>
      <w:r>
        <w:rPr>
          <w:rFonts w:ascii="Times New Roman" w:hAnsi="Times New Roman" w:cs="Times New Roman"/>
          <w:color w:val="000000"/>
          <w:sz w:val="24"/>
          <w:szCs w:val="24"/>
        </w:rPr>
        <w:t>2017 USASBE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Emerging Entrepreneurship Program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Award </w:t>
      </w:r>
      <w:r>
        <w:rPr>
          <w:rFonts w:ascii="Times New Roman" w:hAnsi="Times New Roman" w:cs="Times New Roman"/>
          <w:color w:val="000000"/>
          <w:sz w:val="24"/>
          <w:szCs w:val="24"/>
        </w:rPr>
        <w:t>Finalist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).</w:t>
      </w:r>
      <w:bookmarkEnd w:id="0"/>
    </w:p>
    <w:p w:rsidR="007F688A" w:rsidRDefault="007F688A" w:rsidP="007F688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A4F96" w:rsidRPr="00AA014D" w:rsidRDefault="000A4F96" w:rsidP="000A4F96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. (2016). Entrepreneurial opportunity, cultural development, and economic competitiveness. 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2016 Academy of Manag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>e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ment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Annual Meeting</w:t>
      </w:r>
      <w:r w:rsidRPr="002959D6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.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Anaheim, California. </w:t>
      </w:r>
    </w:p>
    <w:p w:rsidR="00AA014D" w:rsidRDefault="00AA014D" w:rsidP="00AA014D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A4061" w:rsidRPr="00EA4061" w:rsidRDefault="00EA4061" w:rsidP="00EA4061">
      <w:pPr>
        <w:numPr>
          <w:ilvl w:val="0"/>
          <w:numId w:val="30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Tseng, 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 (2016).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>Self-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 xml:space="preserve">irected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 xml:space="preserve">earning as a 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 xml:space="preserve">ey 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 xml:space="preserve">actor to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 xml:space="preserve">ntrepreneurial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 xml:space="preserve">earning and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>erformance.</w:t>
      </w:r>
      <w:r w:rsidRPr="0061350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1350A">
        <w:rPr>
          <w:rFonts w:ascii="Times New Roman" w:hAnsi="Times New Roman"/>
          <w:i/>
          <w:color w:val="000000"/>
          <w:sz w:val="24"/>
          <w:szCs w:val="24"/>
        </w:rPr>
        <w:t xml:space="preserve">2016 </w:t>
      </w:r>
      <w:r w:rsidRPr="0061350A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The Future of Diversity Research Conference. </w:t>
      </w:r>
      <w:r w:rsidRPr="0061350A">
        <w:rPr>
          <w:rFonts w:ascii="Times New Roman" w:hAnsi="Times New Roman" w:cs="Times New Roman"/>
          <w:color w:val="000000"/>
          <w:sz w:val="24"/>
          <w:szCs w:val="24"/>
        </w:rPr>
        <w:t>National Center for Institutional Diversity, University of Michigan, Ann Arbor.</w:t>
      </w:r>
    </w:p>
    <w:p w:rsidR="00C94BF7" w:rsidRDefault="00C94BF7" w:rsidP="00C94BF7">
      <w:pPr>
        <w:pStyle w:val="ListParagraph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94289" w:rsidRPr="001A677B" w:rsidRDefault="00294289" w:rsidP="00294289">
      <w:pPr>
        <w:spacing w:after="120"/>
        <w:ind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67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Miscellaneous Publications</w:t>
      </w:r>
      <w:r w:rsidRPr="001A677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</w:t>
      </w:r>
    </w:p>
    <w:p w:rsidR="00294289" w:rsidRPr="002959D6" w:rsidRDefault="00294289" w:rsidP="00294289">
      <w:pPr>
        <w:numPr>
          <w:ilvl w:val="0"/>
          <w:numId w:val="9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Tseng,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(2010).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The effects of learning organization practices on organizational commitment and e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fectiveness for small and medium-sized enterprises in Taiwan.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Ph.D. dissertation, University of Minnesota, Minneapolis, USA.</w:t>
      </w:r>
    </w:p>
    <w:p w:rsidR="00294289" w:rsidRPr="002959D6" w:rsidRDefault="00294289" w:rsidP="00294289">
      <w:p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94289" w:rsidRPr="002959D6" w:rsidRDefault="00294289" w:rsidP="00294289">
      <w:pPr>
        <w:numPr>
          <w:ilvl w:val="0"/>
          <w:numId w:val="9"/>
        </w:numPr>
        <w:ind w:left="36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Global entrepreneurship monitor: 2002 Executive report.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Wellesley, MA: Babson College and Lo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don Business School. (Selected as the national research team member for Taiwan).</w:t>
      </w:r>
    </w:p>
    <w:p w:rsidR="00294289" w:rsidRPr="002959D6" w:rsidRDefault="00294289" w:rsidP="00294289">
      <w:pPr>
        <w:ind w:leftChars="72" w:left="576" w:rightChars="10" w:right="20" w:hangingChars="180" w:hanging="432"/>
        <w:rPr>
          <w:rFonts w:ascii="Times New Roman" w:hAnsi="Times New Roman" w:cs="Times New Roman"/>
          <w:color w:val="000000"/>
          <w:sz w:val="24"/>
          <w:szCs w:val="24"/>
        </w:rPr>
      </w:pPr>
    </w:p>
    <w:p w:rsidR="00294289" w:rsidRPr="002959D6" w:rsidRDefault="00294289" w:rsidP="00294289">
      <w:pPr>
        <w:numPr>
          <w:ilvl w:val="0"/>
          <w:numId w:val="9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Tseng,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(1993).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A study of the impact of economic factors and advertising on the price of real estate in Taipei.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Master’s thesis, Chinese Culture University, Taipei, Taiwan.</w:t>
      </w:r>
    </w:p>
    <w:p w:rsidR="00294289" w:rsidRPr="002959D6" w:rsidRDefault="00294289" w:rsidP="00294289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294289" w:rsidRPr="001A677B" w:rsidRDefault="00294289" w:rsidP="00294289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1A677B">
        <w:rPr>
          <w:rFonts w:ascii="Times New Roman" w:hAnsi="Times New Roman" w:cs="Times New Roman"/>
          <w:b/>
          <w:color w:val="000000"/>
          <w:sz w:val="24"/>
          <w:szCs w:val="24"/>
        </w:rPr>
        <w:t>Competitive Grants and Projects</w:t>
      </w:r>
      <w:r w:rsidRPr="001A677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</w:t>
      </w:r>
    </w:p>
    <w:p w:rsidR="00294289" w:rsidRPr="009E50B6" w:rsidRDefault="00294289" w:rsidP="0029428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2020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E50B6">
        <w:rPr>
          <w:rStyle w:val="il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</w:t>
      </w:r>
      <w:r w:rsidRPr="009E50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Faculty </w:t>
      </w:r>
      <w:r w:rsidRPr="009E50B6">
        <w:rPr>
          <w:rStyle w:val="il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Mentoring</w:t>
      </w:r>
      <w:r w:rsidRPr="009E50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Project Grant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 Grant: US $1,500, </w:t>
      </w:r>
      <w:r w:rsidRPr="009E5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Office of the Executive Vice President and Provost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Virginia Tech, Blacksburg, VA</w:t>
      </w:r>
      <w:r w:rsidRPr="009E50B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4289" w:rsidRPr="002959D6" w:rsidRDefault="00294289" w:rsidP="00294289">
      <w:pPr>
        <w:ind w:left="2250" w:rightChars="10" w:right="20" w:hanging="225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94289" w:rsidRPr="002959D6" w:rsidRDefault="00294289" w:rsidP="0029428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2015-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2018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  <w:t>School of Business and Management Summer Research Grant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 Grants: US $13,340,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Morgan State University, Baltimore, MD.</w:t>
      </w:r>
    </w:p>
    <w:p w:rsidR="00294289" w:rsidRPr="002959D6" w:rsidRDefault="00294289" w:rsidP="00294289">
      <w:pPr>
        <w:ind w:left="2250" w:rightChars="10" w:right="20" w:hanging="225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94289" w:rsidRPr="002959D6" w:rsidRDefault="00294289" w:rsidP="0029428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2006-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2007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  <w:t>Group Leader of Research Project: A Comparative Study of Entrepreneurial Capabilities in United Kingdom, United States, Brazil, and Taiwan, University of Minnesota, Minneapolis, MN.</w:t>
      </w:r>
    </w:p>
    <w:p w:rsidR="00294289" w:rsidRPr="002959D6" w:rsidRDefault="00294289" w:rsidP="00294289">
      <w:pPr>
        <w:ind w:left="2250" w:rightChars="10" w:right="20" w:hanging="225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94289" w:rsidRPr="002959D6" w:rsidRDefault="00294289" w:rsidP="0029428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2004-2005    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9D6">
        <w:rPr>
          <w:rFonts w:ascii="Times New Roman" w:hAnsi="Times New Roman" w:cs="Times New Roman"/>
          <w:color w:val="000000"/>
          <w:sz w:val="24"/>
          <w:szCs w:val="24"/>
          <w:u w:val="single"/>
        </w:rPr>
        <w:t>nano.stpi.org.tw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Website Development Project, National Applied R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search Laboratories, Taipei, Taiwan.</w:t>
      </w:r>
    </w:p>
    <w:p w:rsidR="00294289" w:rsidRPr="002959D6" w:rsidRDefault="00294289" w:rsidP="00294289">
      <w:pPr>
        <w:numPr>
          <w:ilvl w:val="0"/>
          <w:numId w:val="1"/>
        </w:numPr>
        <w:ind w:left="2610" w:rightChars="10" w:right="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>
        <w:rPr>
          <w:rFonts w:ascii="Times New Roman" w:hAnsi="Times New Roman" w:cs="Times New Roman"/>
          <w:color w:val="000000"/>
          <w:sz w:val="24"/>
          <w:szCs w:val="24"/>
        </w:rPr>
        <w:t>Grants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$2,688,000 (for 8 months).</w:t>
      </w:r>
    </w:p>
    <w:p w:rsidR="00294289" w:rsidRPr="002959D6" w:rsidRDefault="00294289" w:rsidP="00294289">
      <w:pPr>
        <w:ind w:left="180" w:rightChars="10" w:right="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94289" w:rsidRPr="002959D6" w:rsidRDefault="00294289" w:rsidP="00294289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2002-2003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Global Entrepreneurship Monitor Research Project.</w:t>
      </w:r>
    </w:p>
    <w:p w:rsidR="00294289" w:rsidRPr="002959D6" w:rsidRDefault="00294289" w:rsidP="00294289">
      <w:pPr>
        <w:numPr>
          <w:ilvl w:val="0"/>
          <w:numId w:val="1"/>
        </w:numPr>
        <w:ind w:left="2610" w:rightChars="10" w:right="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Co-organized by London Business School and Babson College; Sponsored by National Taiwan University and Ministry of Economic Affairs, Taiwan</w:t>
      </w:r>
    </w:p>
    <w:p w:rsidR="00294289" w:rsidRPr="002959D6" w:rsidRDefault="00294289" w:rsidP="00294289">
      <w:pPr>
        <w:numPr>
          <w:ilvl w:val="0"/>
          <w:numId w:val="1"/>
        </w:numPr>
        <w:ind w:left="2610" w:rightChars="10" w:right="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>Role: National Research Team Coordinator.</w:t>
      </w:r>
    </w:p>
    <w:p w:rsidR="00294289" w:rsidRPr="002959D6" w:rsidRDefault="00294289" w:rsidP="00294289">
      <w:pPr>
        <w:numPr>
          <w:ilvl w:val="0"/>
          <w:numId w:val="1"/>
        </w:numPr>
        <w:ind w:left="2610" w:rightChars="10" w:right="20" w:hanging="2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Funds: NT $1,5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000 (for 1.5 years).</w:t>
      </w:r>
    </w:p>
    <w:p w:rsidR="00465E26" w:rsidRDefault="00465E26" w:rsidP="00465E26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465E26" w:rsidRPr="001A677B" w:rsidRDefault="00DE6F71" w:rsidP="00465E26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Media Coverage</w:t>
      </w:r>
      <w:r w:rsidR="00465E26" w:rsidRPr="001A677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</w:p>
    <w:p w:rsidR="00C766E9" w:rsidRPr="006F1E3B" w:rsidRDefault="006F1E3B" w:rsidP="00465E26">
      <w:pPr>
        <w:numPr>
          <w:ilvl w:val="0"/>
          <w:numId w:val="29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Taiwanese </w:t>
      </w:r>
      <w:r w:rsidR="00E600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Commonwealth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Magazine Highlighted Dr. Chien-Chi Tseng’s Successful Story in Academia in USA on 0</w:t>
      </w:r>
      <w:r w:rsidR="00E60008"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 w:rsidR="00E60008">
        <w:rPr>
          <w:rFonts w:ascii="Times New Roman" w:hAnsi="Times New Roman" w:cs="Times New Roman"/>
          <w:bCs/>
          <w:color w:val="000000"/>
          <w:sz w:val="24"/>
          <w:szCs w:val="24"/>
        </w:rPr>
        <w:t>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/20</w:t>
      </w:r>
      <w:r w:rsidR="00E60008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from </w:t>
      </w:r>
      <w:hyperlink r:id="rId15" w:history="1">
        <w:r w:rsidRPr="00D6645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https://www.cw.com.tw/article/5100497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5567EA">
        <w:rPr>
          <w:rFonts w:cs="Times New Roman" w:hint="eastAsia"/>
          <w:bCs/>
          <w:color w:val="000000"/>
          <w:sz w:val="24"/>
          <w:szCs w:val="24"/>
        </w:rPr>
        <w:t xml:space="preserve"> </w:t>
      </w:r>
    </w:p>
    <w:p w:rsidR="006F1E3B" w:rsidRPr="00C766E9" w:rsidRDefault="006F1E3B" w:rsidP="006F1E3B">
      <w:pPr>
        <w:ind w:rightChars="10" w:right="20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465E26" w:rsidRPr="002959D6" w:rsidRDefault="00465E26" w:rsidP="00465E26">
      <w:pPr>
        <w:numPr>
          <w:ilvl w:val="0"/>
          <w:numId w:val="29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>Cover story: Nurturing a Culture of Entrepreneurship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Innovation is Spreading across Campus. 2010 </w:t>
      </w:r>
      <w:r w:rsidRPr="002959D6">
        <w:rPr>
          <w:rFonts w:ascii="Times New Roman" w:eastAsia="Symbol" w:hAnsi="Times New Roman" w:cs="Times New Roman"/>
          <w:bCs/>
          <w:color w:val="000000"/>
          <w:sz w:val="24"/>
          <w:szCs w:val="24"/>
        </w:rPr>
        <w:t xml:space="preserve">North Central Florida: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Business Report</w:t>
      </w:r>
      <w:r w:rsidRPr="002959D6">
        <w:rPr>
          <w:rFonts w:ascii="Times New Roman" w:eastAsia="Symbol" w:hAnsi="Times New Roman" w:cs="Times New Roman"/>
          <w:bCs/>
          <w:color w:val="000000"/>
          <w:sz w:val="24"/>
          <w:szCs w:val="24"/>
        </w:rPr>
        <w:t>.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</w:p>
    <w:p w:rsidR="00465E26" w:rsidRPr="002959D6" w:rsidRDefault="00465E26" w:rsidP="00465E26">
      <w:p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465E26" w:rsidRPr="00717FE8" w:rsidRDefault="00465E26" w:rsidP="00465E26">
      <w:pPr>
        <w:numPr>
          <w:ilvl w:val="0"/>
          <w:numId w:val="29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>C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over story: Taiwan Startups go back to School. 2000 </w:t>
      </w:r>
      <w:r w:rsidRPr="002959D6">
        <w:rPr>
          <w:rFonts w:ascii="Times New Roman" w:eastAsia="Symbol" w:hAnsi="Times New Roman" w:cs="Times New Roman"/>
          <w:bCs/>
          <w:color w:val="000000"/>
          <w:sz w:val="24"/>
          <w:szCs w:val="24"/>
        </w:rPr>
        <w:t xml:space="preserve">Hong Kong: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Asian Bus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ness Magazine</w:t>
      </w:r>
      <w:r w:rsidRPr="002959D6">
        <w:rPr>
          <w:rFonts w:ascii="Times New Roman" w:eastAsia="Symbol" w:hAnsi="Times New Roman" w:cs="Times New Roman"/>
          <w:bCs/>
          <w:color w:val="000000"/>
          <w:sz w:val="24"/>
          <w:szCs w:val="24"/>
        </w:rPr>
        <w:t xml:space="preserve">. 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>B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usiness Incubation Centers: A New Model for the Internet Economy. </w:t>
      </w:r>
      <w:r w:rsidRPr="002959D6">
        <w:rPr>
          <w:rFonts w:ascii="Times New Roman" w:eastAsia="Symbol" w:hAnsi="Times New Roman" w:cs="Times New Roman"/>
          <w:bCs/>
          <w:color w:val="000000"/>
          <w:sz w:val="24"/>
          <w:szCs w:val="24"/>
        </w:rPr>
        <w:t xml:space="preserve">Hong Kong: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China Post</w:t>
      </w:r>
      <w:r w:rsidRPr="002959D6">
        <w:rPr>
          <w:rFonts w:ascii="Times New Roman" w:eastAsia="Symbol" w:hAnsi="Times New Roman" w:cs="Times New Roman"/>
          <w:bCs/>
          <w:color w:val="000000"/>
          <w:sz w:val="24"/>
          <w:szCs w:val="24"/>
        </w:rPr>
        <w:t>.</w:t>
      </w:r>
      <w:r w:rsidRPr="002959D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</w:p>
    <w:p w:rsidR="00717FE8" w:rsidRDefault="00717FE8" w:rsidP="00F44C23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BE52A0" w:rsidRDefault="00BE52A0" w:rsidP="00F44C23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F44C23" w:rsidRPr="002959D6" w:rsidRDefault="00F44C23" w:rsidP="00F44C23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TEACHING</w:t>
      </w:r>
      <w:r w:rsidRPr="002959D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022A6D" w:rsidRPr="002959D6" w:rsidRDefault="00022A6D" w:rsidP="00022A6D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052AFA" w:rsidRPr="00BB24CF" w:rsidRDefault="005E37EF" w:rsidP="00052AFA">
      <w:pPr>
        <w:spacing w:after="120"/>
        <w:ind w:rightChars="10" w:right="20" w:firstLine="7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Virginia Tech</w:t>
      </w:r>
      <w:r w:rsidR="00052AFA" w:rsidRPr="00BB24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052AFA">
        <w:rPr>
          <w:rFonts w:ascii="Times New Roman" w:hAnsi="Times New Roman" w:cs="Times New Roman"/>
          <w:b/>
          <w:color w:val="000000"/>
          <w:sz w:val="24"/>
          <w:szCs w:val="24"/>
        </w:rPr>
        <w:t>January</w:t>
      </w:r>
      <w:r w:rsidR="00052AFA" w:rsidRPr="00BB24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</w:t>
      </w:r>
      <w:r w:rsidR="00052AFA">
        <w:rPr>
          <w:rFonts w:ascii="Times New Roman" w:hAnsi="Times New Roman" w:cs="Times New Roman"/>
          <w:b/>
          <w:color w:val="000000"/>
          <w:sz w:val="24"/>
          <w:szCs w:val="24"/>
        </w:rPr>
        <w:t>20</w:t>
      </w:r>
      <w:r w:rsidR="00052AFA" w:rsidRPr="00BB24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052AFA">
        <w:rPr>
          <w:rFonts w:ascii="Times New Roman" w:hAnsi="Times New Roman" w:cs="Times New Roman"/>
          <w:b/>
          <w:color w:val="000000"/>
          <w:sz w:val="24"/>
          <w:szCs w:val="24"/>
        </w:rPr>
        <w:t>Current</w:t>
      </w:r>
      <w:r w:rsidR="00052AFA" w:rsidRPr="00BB24CF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052AFA" w:rsidRPr="00BB24CF" w:rsidRDefault="00B65315" w:rsidP="00052AFA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MGT</w:t>
      </w:r>
      <w:r w:rsidR="00052AFA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2064</w:t>
      </w:r>
      <w:r w:rsidR="00052AFA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052AFA"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Foundations of Entrepreneurship</w:t>
      </w:r>
      <w:r w:rsidR="00052AFA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Underg</w:t>
      </w:r>
      <w:r w:rsidR="00052AFA" w:rsidRPr="00BB24CF">
        <w:rPr>
          <w:rFonts w:ascii="Times New Roman" w:hAnsi="Times New Roman" w:cs="Times New Roman"/>
          <w:color w:val="000000"/>
          <w:sz w:val="24"/>
          <w:szCs w:val="24"/>
        </w:rPr>
        <w:t>raduate Course)</w:t>
      </w:r>
    </w:p>
    <w:p w:rsidR="00784DBA" w:rsidRPr="00BB24CF" w:rsidRDefault="00CB3895" w:rsidP="00784DBA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4DBA"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784DBA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Fall    </w:t>
      </w:r>
      <w:r w:rsidR="00784DBA"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>Synchronous</w:t>
      </w:r>
      <w:r w:rsidR="00784DBA" w:rsidRPr="00B653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>Online</w:t>
      </w:r>
      <w:r w:rsidR="00784DBA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784DBA" w:rsidRPr="00BB24CF" w:rsidRDefault="00784DBA" w:rsidP="00784DBA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Spring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Synchronous</w:t>
      </w:r>
      <w:r w:rsidRPr="00B653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Online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</w:t>
      </w:r>
      <w:r w:rsidR="006E4A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C5D1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6E4AF8">
        <w:rPr>
          <w:rFonts w:ascii="Times New Roman" w:hAnsi="Times New Roman" w:cs="Times New Roman"/>
          <w:color w:val="000000"/>
          <w:sz w:val="24"/>
          <w:szCs w:val="24"/>
        </w:rPr>
        <w:t>wo sections)</w:t>
      </w:r>
    </w:p>
    <w:p w:rsidR="005843A1" w:rsidRPr="00BB24CF" w:rsidRDefault="005843A1" w:rsidP="005843A1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55822272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Spring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5843A1" w:rsidRPr="00BB24CF" w:rsidRDefault="00784DBA" w:rsidP="005843A1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843A1"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5843A1"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="005843A1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43A1">
        <w:rPr>
          <w:rFonts w:ascii="Times New Roman" w:hAnsi="Times New Roman" w:cs="Times New Roman"/>
          <w:color w:val="000000"/>
          <w:sz w:val="24"/>
          <w:szCs w:val="24"/>
        </w:rPr>
        <w:t>Spring</w:t>
      </w:r>
      <w:r w:rsidR="005843A1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843A1"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843A1"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="005843A1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43A1"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bookmarkEnd w:id="1"/>
    <w:p w:rsidR="00052AFA" w:rsidRPr="00BB24CF" w:rsidRDefault="00052AFA" w:rsidP="00052AFA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B6531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Fall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315"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B65315" w:rsidRPr="00BB24CF" w:rsidRDefault="00B65315" w:rsidP="00B65315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MGT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3064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Cornerstones of Entrepreneurship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Underg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raduate Course)</w:t>
      </w:r>
    </w:p>
    <w:p w:rsidR="00B65315" w:rsidRPr="00BB24CF" w:rsidRDefault="00B65315" w:rsidP="00B65315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Spring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F2F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and Online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B65315" w:rsidRPr="00BB24CF" w:rsidRDefault="00B65315" w:rsidP="00B65315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Fall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Synchronous</w:t>
      </w:r>
      <w:r w:rsidRPr="00B653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Online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</w:t>
      </w:r>
      <w:r w:rsidR="00784DBA">
        <w:rPr>
          <w:rFonts w:ascii="Times New Roman" w:hAnsi="Times New Roman" w:cs="Times New Roman"/>
          <w:color w:val="000000"/>
          <w:sz w:val="24"/>
          <w:szCs w:val="24"/>
        </w:rPr>
        <w:t xml:space="preserve"> (two sections)</w:t>
      </w:r>
    </w:p>
    <w:p w:rsidR="00784DBA" w:rsidRPr="00BB24CF" w:rsidRDefault="00784DBA" w:rsidP="00784DBA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Fall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 (</w:t>
      </w:r>
      <w:r w:rsidR="008C5D18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wo sections)</w:t>
      </w:r>
    </w:p>
    <w:p w:rsidR="00B65315" w:rsidRPr="00BB24CF" w:rsidRDefault="00784DBA" w:rsidP="00B65315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315"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B65315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B65315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Spring</w:t>
      </w:r>
      <w:r w:rsidR="00B65315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B65315"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65315">
        <w:rPr>
          <w:rFonts w:ascii="Times New Roman" w:hAnsi="Times New Roman" w:cs="Times New Roman"/>
          <w:color w:val="000000"/>
          <w:sz w:val="24"/>
          <w:szCs w:val="24"/>
        </w:rPr>
        <w:t>Synchronous</w:t>
      </w:r>
      <w:r w:rsidR="00B65315" w:rsidRPr="00B653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315">
        <w:rPr>
          <w:rFonts w:ascii="Times New Roman" w:hAnsi="Times New Roman" w:cs="Times New Roman"/>
          <w:color w:val="000000"/>
          <w:sz w:val="24"/>
          <w:szCs w:val="24"/>
        </w:rPr>
        <w:t>Online</w:t>
      </w:r>
      <w:r w:rsidR="00B65315"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5315"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F93034" w:rsidRPr="00BB24CF" w:rsidRDefault="00F93034" w:rsidP="00F93034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Fall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 (Two sections)</w:t>
      </w:r>
    </w:p>
    <w:p w:rsidR="005843A1" w:rsidRPr="00BB24CF" w:rsidRDefault="005843A1" w:rsidP="005843A1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Spring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5843A1" w:rsidRPr="00BB24CF" w:rsidRDefault="005843A1" w:rsidP="005843A1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Spring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5843A1" w:rsidRPr="00BB24CF" w:rsidRDefault="005843A1" w:rsidP="005843A1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Fall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Face-to Face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Instruction</w:t>
      </w:r>
    </w:p>
    <w:p w:rsidR="00052AFA" w:rsidRDefault="00052AFA" w:rsidP="00C50281">
      <w:pPr>
        <w:spacing w:after="120"/>
        <w:ind w:rightChars="10" w:right="20" w:firstLine="4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22A6D" w:rsidRPr="001A677B" w:rsidRDefault="00022A6D" w:rsidP="00C50281">
      <w:pPr>
        <w:spacing w:after="120"/>
        <w:ind w:rightChars="10" w:right="20" w:firstLine="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677B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A474D2" w:rsidRPr="001A677B">
        <w:rPr>
          <w:rFonts w:ascii="Times New Roman" w:hAnsi="Times New Roman" w:cs="Times New Roman"/>
          <w:b/>
          <w:color w:val="000000"/>
          <w:sz w:val="24"/>
          <w:szCs w:val="24"/>
        </w:rPr>
        <w:t>organ State University</w:t>
      </w:r>
      <w:r w:rsidR="00945D64" w:rsidRPr="001A67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(August 2014 – </w:t>
      </w:r>
      <w:r w:rsidR="00052AFA">
        <w:rPr>
          <w:rFonts w:ascii="Times New Roman" w:hAnsi="Times New Roman" w:cs="Times New Roman"/>
          <w:b/>
          <w:color w:val="000000"/>
          <w:sz w:val="24"/>
          <w:szCs w:val="24"/>
        </w:rPr>
        <w:t>December 2019</w:t>
      </w:r>
      <w:r w:rsidR="00945D64" w:rsidRPr="001A677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742523" w:rsidRPr="00BB24CF" w:rsidRDefault="00742523" w:rsidP="00945D64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BUAD 660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Human Capability Management (</w:t>
      </w:r>
      <w:r w:rsidR="000A276D" w:rsidRPr="00BB24CF">
        <w:rPr>
          <w:rFonts w:ascii="Times New Roman" w:hAnsi="Times New Roman" w:cs="Times New Roman"/>
          <w:color w:val="000000"/>
          <w:sz w:val="24"/>
          <w:szCs w:val="24"/>
        </w:rPr>
        <w:t>In-Class and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Online Graduate Course)</w:t>
      </w:r>
    </w:p>
    <w:p w:rsidR="00ED2EAA" w:rsidRPr="00BB24CF" w:rsidRDefault="00ED2EAA" w:rsidP="00ED2EAA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BUAD 202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Business Professional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Development (Undergraduate Course)</w:t>
      </w:r>
    </w:p>
    <w:p w:rsidR="00544254" w:rsidRPr="00BB24CF" w:rsidRDefault="00CF6E9E" w:rsidP="00BC354A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ENTR 452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Advanced Entrepreneurship (Undergraduate Course)</w:t>
      </w:r>
      <w:r w:rsidR="0086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F6E9E" w:rsidRDefault="00CF6E9E" w:rsidP="00945D64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ENTR 384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Entrepreneurship Opportunity Recognition (Undergraduate)</w:t>
      </w:r>
    </w:p>
    <w:p w:rsidR="00090C18" w:rsidRPr="00BB24CF" w:rsidRDefault="00090C18" w:rsidP="00945D64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ENTR 353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Social Entrepreneurship (Undergraduate Course)</w:t>
      </w:r>
    </w:p>
    <w:p w:rsidR="00CF6E9E" w:rsidRPr="00BB24CF" w:rsidRDefault="00CF6E9E" w:rsidP="00945D64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ENTR 351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Entrepreneurship (Undergraduate Course)</w:t>
      </w:r>
    </w:p>
    <w:p w:rsidR="00337ACD" w:rsidRPr="00BB24CF" w:rsidRDefault="00337ACD" w:rsidP="00337ACD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MGMT 421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Training and Development (Undergraduate Course)</w:t>
      </w:r>
    </w:p>
    <w:p w:rsidR="007F0C28" w:rsidRPr="00BB24CF" w:rsidRDefault="007F0C28" w:rsidP="00090C18">
      <w:pPr>
        <w:ind w:left="225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</w:p>
    <w:p w:rsidR="00022A6D" w:rsidRPr="00BB24CF" w:rsidRDefault="00A474D2" w:rsidP="00C50281">
      <w:pPr>
        <w:spacing w:after="120"/>
        <w:ind w:rightChars="10" w:right="20" w:firstLine="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b/>
          <w:color w:val="000000"/>
          <w:sz w:val="24"/>
          <w:szCs w:val="24"/>
        </w:rPr>
        <w:t>University of Florida</w:t>
      </w:r>
      <w:r w:rsidR="000A4F96" w:rsidRPr="00BB24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(August 201</w:t>
      </w:r>
      <w:r w:rsidR="00945D64" w:rsidRPr="00BB24CF"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="000A4F96" w:rsidRPr="00BB24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May </w:t>
      </w:r>
      <w:r w:rsidR="00945D64" w:rsidRPr="00BB24CF">
        <w:rPr>
          <w:rFonts w:ascii="Times New Roman" w:hAnsi="Times New Roman" w:cs="Times New Roman"/>
          <w:b/>
          <w:color w:val="000000"/>
          <w:sz w:val="24"/>
          <w:szCs w:val="24"/>
        </w:rPr>
        <w:t>2014)</w:t>
      </w:r>
    </w:p>
    <w:p w:rsidR="00022A6D" w:rsidRPr="00BB24CF" w:rsidRDefault="00022A6D" w:rsidP="00496612">
      <w:pPr>
        <w:ind w:left="2070" w:rightChars="-45" w:right="-9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ENT 5275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96612">
        <w:rPr>
          <w:rFonts w:ascii="Times New Roman" w:hAnsi="Times New Roman" w:cs="Times New Roman"/>
          <w:color w:val="000000"/>
          <w:sz w:val="24"/>
          <w:szCs w:val="24"/>
        </w:rPr>
        <w:t xml:space="preserve">Small and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Family Business Management (Section</w:t>
      </w:r>
      <w:r w:rsidR="00962DE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01C1</w:t>
      </w:r>
      <w:r w:rsidR="00962DE2">
        <w:rPr>
          <w:rFonts w:ascii="Times New Roman" w:hAnsi="Times New Roman" w:cs="Times New Roman"/>
          <w:color w:val="000000"/>
          <w:sz w:val="24"/>
          <w:szCs w:val="24"/>
        </w:rPr>
        <w:t>, 04FC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– Graduate </w:t>
      </w:r>
      <w:r w:rsidR="008D56C2" w:rsidRPr="00BB24C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ourse)</w:t>
      </w:r>
    </w:p>
    <w:p w:rsidR="00022A6D" w:rsidRPr="00BB24CF" w:rsidRDefault="00022A6D" w:rsidP="000A4F96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ENT 4934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Family Entrepreneurship (Section</w:t>
      </w:r>
      <w:r w:rsidR="0014629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4720</w:t>
      </w:r>
      <w:r w:rsidR="00146290">
        <w:rPr>
          <w:rFonts w:ascii="Times New Roman" w:hAnsi="Times New Roman" w:cs="Times New Roman"/>
          <w:color w:val="000000"/>
          <w:sz w:val="24"/>
          <w:szCs w:val="24"/>
        </w:rPr>
        <w:t>, 03AA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– Undergraduate </w:t>
      </w:r>
      <w:r w:rsidR="008D56C2" w:rsidRPr="00BB24C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ourse)</w:t>
      </w:r>
    </w:p>
    <w:p w:rsidR="00022A6D" w:rsidRPr="00BB24CF" w:rsidRDefault="00022A6D" w:rsidP="000A4F96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GEB 5146    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ab/>
        <w:t>Family Business Management (Section</w:t>
      </w:r>
      <w:r w:rsidR="00337A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6384</w:t>
      </w:r>
      <w:r w:rsidR="00337ACD">
        <w:rPr>
          <w:rFonts w:ascii="Times New Roman" w:hAnsi="Times New Roman" w:cs="Times New Roman"/>
          <w:color w:val="000000"/>
          <w:sz w:val="24"/>
          <w:szCs w:val="24"/>
        </w:rPr>
        <w:t>, 6446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 – Graduate </w:t>
      </w:r>
      <w:r w:rsidR="008D56C2" w:rsidRPr="00BB24C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ourse)</w:t>
      </w:r>
    </w:p>
    <w:p w:rsidR="00022A6D" w:rsidRPr="00BB24CF" w:rsidRDefault="00022A6D" w:rsidP="00022A6D">
      <w:pPr>
        <w:ind w:left="243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022A6D" w:rsidRPr="001A677B" w:rsidRDefault="00A474D2" w:rsidP="00C50281">
      <w:pPr>
        <w:spacing w:after="120"/>
        <w:ind w:rightChars="10" w:right="20" w:firstLine="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677B">
        <w:rPr>
          <w:rFonts w:ascii="Times New Roman" w:hAnsi="Times New Roman" w:cs="Times New Roman"/>
          <w:b/>
          <w:color w:val="000000"/>
          <w:sz w:val="24"/>
          <w:szCs w:val="24"/>
        </w:rPr>
        <w:t>University of Minnesota</w:t>
      </w:r>
    </w:p>
    <w:p w:rsidR="00022A6D" w:rsidRPr="002959D6" w:rsidRDefault="00022A6D" w:rsidP="000A4F96">
      <w:pPr>
        <w:ind w:left="2070" w:rightChars="10" w:right="20" w:hanging="207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GRAD 8101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  <w:t>T</w:t>
      </w:r>
      <w:r w:rsidR="00BC62A8" w:rsidRPr="002959D6">
        <w:rPr>
          <w:rFonts w:ascii="Times New Roman" w:hAnsi="Times New Roman" w:cs="Times New Roman"/>
          <w:color w:val="000000"/>
          <w:sz w:val="24"/>
          <w:szCs w:val="24"/>
        </w:rPr>
        <w:t>aught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in Higher Education Course (Teaching intern – Graduate </w:t>
      </w:r>
      <w:r w:rsidR="008D56C2" w:rsidRPr="002959D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ourse)</w:t>
      </w:r>
      <w:r w:rsidR="00BC62A8"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22A6D" w:rsidRPr="002959D6" w:rsidRDefault="00022A6D" w:rsidP="000A4F96">
      <w:pPr>
        <w:ind w:left="2070" w:rightChars="10" w:right="20" w:hanging="207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2007 Spring   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Developed and taught sessions: “International HRD” and “Organizational Development” in managing classroom dynamics. 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</w:p>
    <w:p w:rsidR="00945D64" w:rsidRPr="002959D6" w:rsidRDefault="00945D64" w:rsidP="00945D64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45D64" w:rsidRPr="001A677B" w:rsidRDefault="00945D64" w:rsidP="00945D64">
      <w:pPr>
        <w:spacing w:after="120"/>
        <w:ind w:rightChars="10" w:right="20" w:firstLine="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677B">
        <w:rPr>
          <w:rFonts w:ascii="Times New Roman" w:hAnsi="Times New Roman" w:cs="Times New Roman"/>
          <w:b/>
          <w:color w:val="000000"/>
          <w:sz w:val="24"/>
          <w:szCs w:val="24"/>
        </w:rPr>
        <w:t>Aletheia University, Taipei, Taiwan</w:t>
      </w:r>
    </w:p>
    <w:p w:rsidR="00945D64" w:rsidRPr="002959D6" w:rsidRDefault="00945D64" w:rsidP="00945D64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2001 - 2005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Lecturer</w:t>
      </w:r>
    </w:p>
    <w:p w:rsidR="00945D64" w:rsidRPr="00BB24CF" w:rsidRDefault="00945D64" w:rsidP="00945D64">
      <w:pPr>
        <w:numPr>
          <w:ilvl w:val="1"/>
          <w:numId w:val="5"/>
        </w:numPr>
        <w:tabs>
          <w:tab w:val="clear" w:pos="3510"/>
        </w:tabs>
        <w:ind w:left="2340" w:rightChars="10" w:right="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>Conflict Management, 3 credits per year, Student and Department Chair Evaluation: 4.82-4.96/5.0 Scale (exceptional).</w:t>
      </w:r>
    </w:p>
    <w:p w:rsidR="00945D64" w:rsidRPr="00BB24CF" w:rsidRDefault="00945D64" w:rsidP="00945D64">
      <w:pPr>
        <w:numPr>
          <w:ilvl w:val="1"/>
          <w:numId w:val="5"/>
        </w:numPr>
        <w:tabs>
          <w:tab w:val="clear" w:pos="3510"/>
        </w:tabs>
        <w:ind w:left="2340" w:rightChars="10" w:right="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>Marketing and Organization Management, 2 credits per semester, Student and Department Chair Evaluation: 4.78-4.95/5.0 Scale (exceptional).</w:t>
      </w:r>
    </w:p>
    <w:p w:rsidR="00945D64" w:rsidRPr="00BB24CF" w:rsidRDefault="00945D64" w:rsidP="00945D64">
      <w:pPr>
        <w:numPr>
          <w:ilvl w:val="1"/>
          <w:numId w:val="5"/>
        </w:numPr>
        <w:tabs>
          <w:tab w:val="clear" w:pos="3510"/>
        </w:tabs>
        <w:ind w:left="2340" w:rightChars="10" w:right="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 xml:space="preserve">Foundations of Management, 3 credits per year, </w:t>
      </w:r>
      <w:r w:rsidR="007B65C6" w:rsidRPr="00BB24CF">
        <w:rPr>
          <w:rFonts w:ascii="Times New Roman" w:hAnsi="Times New Roman" w:cs="Times New Roman"/>
          <w:color w:val="000000"/>
          <w:sz w:val="24"/>
          <w:szCs w:val="24"/>
        </w:rPr>
        <w:t>Enrollment</w:t>
      </w:r>
      <w:r w:rsidRPr="00BB24CF">
        <w:rPr>
          <w:rFonts w:ascii="Times New Roman" w:hAnsi="Times New Roman" w:cs="Times New Roman"/>
          <w:color w:val="000000"/>
          <w:sz w:val="24"/>
          <w:szCs w:val="24"/>
        </w:rPr>
        <w:t>: 41-47</w:t>
      </w:r>
    </w:p>
    <w:p w:rsidR="00945D64" w:rsidRPr="002959D6" w:rsidRDefault="00945D64" w:rsidP="00945D64">
      <w:pPr>
        <w:ind w:left="2340" w:rightChars="-45" w:right="-9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B24CF">
        <w:rPr>
          <w:rFonts w:ascii="Times New Roman" w:hAnsi="Times New Roman" w:cs="Times New Roman"/>
          <w:color w:val="000000"/>
          <w:sz w:val="24"/>
          <w:szCs w:val="24"/>
        </w:rPr>
        <w:t>Student and Department Chair Evaluation: 4.82-4.96/5.0 Scale (exceptional)</w:t>
      </w:r>
      <w:r w:rsidRPr="002959D6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717FE8" w:rsidRDefault="00717FE8" w:rsidP="00EB24BB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EB24BB" w:rsidRPr="002959D6" w:rsidRDefault="00EB24BB" w:rsidP="00EB24B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SERVICE</w:t>
      </w:r>
      <w:r w:rsidR="00684E2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</w:t>
      </w:r>
      <w:r w:rsidRPr="002959D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C84AA9" w:rsidRPr="002959D6" w:rsidRDefault="00C84AA9" w:rsidP="00C84AA9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211969" w:rsidRDefault="000D1E69" w:rsidP="000D1E69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Leadership</w:t>
      </w:r>
      <w:r w:rsidRPr="001A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228F1" w:rsidRPr="002959D6" w:rsidRDefault="004228F1" w:rsidP="004228F1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20 - </w:t>
      </w:r>
      <w:r w:rsidR="00717FE8">
        <w:rPr>
          <w:rFonts w:ascii="Times New Roman" w:hAnsi="Times New Roman" w:cs="Times New Roman"/>
          <w:bCs/>
          <w:color w:val="000000"/>
          <w:sz w:val="24"/>
          <w:szCs w:val="24"/>
        </w:rPr>
        <w:t>2023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>Coordinator of Entrepreneurship, Innovation &amp; Technology Management (EIT) Option (Major) in the Department of Management at Virginia Tech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4228F1" w:rsidRDefault="004228F1" w:rsidP="004228F1">
      <w:pPr>
        <w:ind w:left="2250" w:rightChars="10" w:right="20" w:hanging="225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91D66" w:rsidRPr="002959D6" w:rsidRDefault="00191D66" w:rsidP="00191D66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20 - </w:t>
      </w:r>
      <w:r w:rsidR="004228F1">
        <w:rPr>
          <w:rFonts w:ascii="Times New Roman" w:hAnsi="Times New Roman" w:cs="Times New Roman"/>
          <w:bCs/>
          <w:color w:val="000000"/>
          <w:sz w:val="24"/>
          <w:szCs w:val="24"/>
        </w:rPr>
        <w:t>2021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Coordinator of </w:t>
      </w:r>
      <w:r w:rsidRPr="00191D66">
        <w:rPr>
          <w:rFonts w:ascii="Times New Roman" w:hAnsi="Times New Roman" w:cs="Times New Roman"/>
          <w:bCs/>
          <w:sz w:val="24"/>
        </w:rPr>
        <w:t>Entrepreneurship—New Venture Growth (ENVG)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Minor</w:t>
      </w:r>
      <w:r w:rsidRPr="00191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 the Department of Management at Virginia Tech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191D66" w:rsidRDefault="00191D66" w:rsidP="00211969">
      <w:pPr>
        <w:ind w:left="2250" w:rightChars="10" w:right="20" w:hanging="225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11969" w:rsidRPr="002959D6" w:rsidRDefault="00211969" w:rsidP="0021196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8 - 2019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15E74">
        <w:rPr>
          <w:rFonts w:ascii="Times New Roman" w:hAnsi="Times New Roman" w:cs="Times New Roman"/>
          <w:color w:val="000000"/>
          <w:sz w:val="24"/>
          <w:szCs w:val="24"/>
        </w:rPr>
        <w:t xml:space="preserve">Track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Chair of Emerging Teaching Exercises, </w:t>
      </w:r>
      <w:r w:rsidRPr="00A70F1E">
        <w:rPr>
          <w:rFonts w:ascii="Times New Roman" w:eastAsia="Courier New" w:hAnsi="Times New Roman" w:cs="Times New Roman"/>
          <w:color w:val="000000"/>
          <w:sz w:val="24"/>
          <w:szCs w:val="24"/>
        </w:rPr>
        <w:t>United States Association for Small Business and Entrepreneurship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2019 Annual Conference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St. Pete Beach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FL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211969" w:rsidRDefault="00211969" w:rsidP="00211969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211969" w:rsidRPr="002959D6" w:rsidRDefault="00211969" w:rsidP="0021196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 w:rsidR="00850A30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- 201</w:t>
      </w:r>
      <w:r w:rsidR="00850A30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15E74">
        <w:rPr>
          <w:rFonts w:ascii="Times New Roman" w:hAnsi="Times New Roman" w:cs="Times New Roman"/>
          <w:color w:val="000000"/>
          <w:sz w:val="24"/>
          <w:szCs w:val="24"/>
        </w:rPr>
        <w:t xml:space="preserve">Track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Chair of </w:t>
      </w:r>
      <w:r w:rsidR="00850A30">
        <w:rPr>
          <w:rFonts w:ascii="Times New Roman" w:hAnsi="Times New Roman" w:cs="Times New Roman"/>
          <w:color w:val="000000"/>
          <w:sz w:val="24"/>
          <w:szCs w:val="24"/>
        </w:rPr>
        <w:t>the Entrepreneur Competitive Research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70F1E">
        <w:rPr>
          <w:rFonts w:ascii="Times New Roman" w:eastAsia="Courier New" w:hAnsi="Times New Roman" w:cs="Times New Roman"/>
          <w:color w:val="000000"/>
          <w:sz w:val="24"/>
          <w:szCs w:val="24"/>
        </w:rPr>
        <w:t>United States Association for Small Business and Entrepreneurship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201</w:t>
      </w:r>
      <w:r w:rsidR="00850A30">
        <w:rPr>
          <w:rFonts w:ascii="Times New Roman" w:eastAsia="Courier New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Annual Conference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50A30">
        <w:rPr>
          <w:rFonts w:ascii="Times New Roman" w:hAnsi="Times New Roman" w:cs="Times New Roman"/>
          <w:bCs/>
          <w:color w:val="000000"/>
          <w:sz w:val="24"/>
          <w:szCs w:val="24"/>
        </w:rPr>
        <w:t>Fort Worth, TX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211969" w:rsidRDefault="00211969" w:rsidP="00211969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850A30" w:rsidRPr="002959D6" w:rsidRDefault="00850A30" w:rsidP="00850A30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2 - 2013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Coordinator of Developing and Winning the USASBE 2013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National Model Graduate Entrepreneurship Program Award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GCEC 2012 Excellence in Specialty Entrepreneurship Education Award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Center for Entrepreneurship and Innovation at the University of Florida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C7141A" w:rsidRDefault="00C7141A" w:rsidP="00850A30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0D1E69" w:rsidRDefault="002375FE" w:rsidP="00AF0E3C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Committee and Advisement</w:t>
      </w:r>
      <w:r w:rsidR="00AF0E3C" w:rsidRPr="001A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56D1" w:rsidRPr="002959D6" w:rsidRDefault="006D56D1" w:rsidP="006D56D1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155822388"/>
      <w:bookmarkStart w:id="3" w:name="_Hlk155822464"/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23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Current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Pamplin Community</w:t>
      </w:r>
      <w:r w:rsidRPr="00D85217">
        <w:rPr>
          <w:rFonts w:ascii="Times New Roman" w:hAnsi="Times New Roman" w:cs="Times New Roman"/>
          <w:sz w:val="24"/>
          <w:szCs w:val="24"/>
        </w:rPr>
        <w:t xml:space="preserve"> Committee</w:t>
      </w:r>
      <w:r w:rsidRPr="00D852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Active Member at 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56D1" w:rsidRDefault="006D56D1" w:rsidP="006D56D1">
      <w:pPr>
        <w:ind w:left="2250" w:rightChars="10" w:right="20" w:hanging="225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D56D1" w:rsidRPr="002959D6" w:rsidRDefault="006D56D1" w:rsidP="006D56D1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22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Current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XDU-VT Joint Management</w:t>
      </w:r>
      <w:r w:rsidRPr="00D85217">
        <w:rPr>
          <w:rFonts w:ascii="Times New Roman" w:hAnsi="Times New Roman" w:cs="Times New Roman"/>
          <w:sz w:val="24"/>
          <w:szCs w:val="24"/>
        </w:rPr>
        <w:t xml:space="preserve"> Committee</w:t>
      </w:r>
      <w:r w:rsidRPr="00D852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Active Member at 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56D1" w:rsidRDefault="006D56D1" w:rsidP="00D85217">
      <w:pPr>
        <w:ind w:left="2250" w:rightChars="10" w:right="20" w:hanging="225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bookmarkEnd w:id="3"/>
    <w:p w:rsidR="00D85217" w:rsidRPr="002959D6" w:rsidRDefault="00D85217" w:rsidP="00D85217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Current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Management Department </w:t>
      </w:r>
      <w:r>
        <w:rPr>
          <w:rFonts w:ascii="Times New Roman" w:hAnsi="Times New Roman" w:cs="Times New Roman"/>
          <w:sz w:val="24"/>
          <w:szCs w:val="24"/>
        </w:rPr>
        <w:t>Award</w:t>
      </w:r>
      <w:r w:rsidRPr="00D85217">
        <w:rPr>
          <w:rFonts w:ascii="Times New Roman" w:hAnsi="Times New Roman" w:cs="Times New Roman"/>
          <w:sz w:val="24"/>
          <w:szCs w:val="24"/>
        </w:rPr>
        <w:t xml:space="preserve"> Committee</w:t>
      </w:r>
      <w:r w:rsidRPr="00D852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Active Member at 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2"/>
    <w:p w:rsidR="00D85217" w:rsidRPr="002959D6" w:rsidRDefault="00D85217" w:rsidP="00D85217">
      <w:pPr>
        <w:ind w:left="2250" w:rightChars="10" w:right="20" w:hanging="180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91D66" w:rsidRPr="002959D6" w:rsidRDefault="00191D66" w:rsidP="00191D66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r w:rsidR="006D56D1">
        <w:rPr>
          <w:rFonts w:ascii="Times New Roman" w:hAnsi="Times New Roman" w:cs="Times New Roman"/>
          <w:bCs/>
          <w:color w:val="000000"/>
          <w:sz w:val="24"/>
          <w:szCs w:val="24"/>
        </w:rPr>
        <w:t>2023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217">
        <w:rPr>
          <w:rFonts w:ascii="Times New Roman" w:hAnsi="Times New Roman" w:cs="Times New Roman"/>
          <w:color w:val="000000"/>
          <w:sz w:val="24"/>
          <w:szCs w:val="24"/>
        </w:rPr>
        <w:t xml:space="preserve">Management Department </w:t>
      </w:r>
      <w:r w:rsidR="00D85217" w:rsidRPr="00D85217">
        <w:rPr>
          <w:rFonts w:ascii="Times New Roman" w:hAnsi="Times New Roman" w:cs="Times New Roman"/>
          <w:sz w:val="24"/>
          <w:szCs w:val="24"/>
        </w:rPr>
        <w:t>Undergraduate Curriculum Committee</w:t>
      </w:r>
      <w:r w:rsidR="00D85217" w:rsidRPr="00D852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Active Member at </w:t>
      </w:r>
      <w:r w:rsidR="00D85217">
        <w:rPr>
          <w:rFonts w:ascii="Times New Roman" w:hAnsi="Times New Roman" w:cs="Times New Roman"/>
          <w:color w:val="000000"/>
          <w:sz w:val="24"/>
          <w:szCs w:val="24"/>
        </w:rPr>
        <w:t>Virginia Tech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91D66" w:rsidRPr="002959D6" w:rsidRDefault="00191D66" w:rsidP="00191D66">
      <w:pPr>
        <w:ind w:left="2250" w:rightChars="10" w:right="20" w:hanging="180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D1E69" w:rsidRPr="002959D6" w:rsidRDefault="000D1E69" w:rsidP="000D1E6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2014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Advisor F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aculty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Entrepreneurship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Innovation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Center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at the University of Florida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D1E69" w:rsidRPr="002959D6" w:rsidRDefault="000D1E69" w:rsidP="000D1E69">
      <w:pPr>
        <w:ind w:left="2250" w:rightChars="10" w:right="20" w:hanging="180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D1E69" w:rsidRPr="002959D6" w:rsidRDefault="000D1E69" w:rsidP="000D1E69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2014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Advisor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Undergraduate Honor Program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hAnsi="Times New Roman" w:cs="Times New Roman"/>
          <w:color w:val="000000"/>
          <w:sz w:val="24"/>
          <w:szCs w:val="24"/>
        </w:rPr>
        <w:t>s in the Warrington College of Business at the University of Florida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66A2" w:rsidRDefault="00B566A2" w:rsidP="00EB24BB">
      <w:pPr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F11" w:rsidRPr="001A677B" w:rsidRDefault="003C3F11" w:rsidP="003C3F11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1A677B">
        <w:rPr>
          <w:rFonts w:ascii="Times New Roman" w:hAnsi="Times New Roman" w:cs="Times New Roman"/>
          <w:b/>
          <w:color w:val="000000"/>
          <w:sz w:val="24"/>
          <w:szCs w:val="24"/>
        </w:rPr>
        <w:t>Refereed Reviewer</w:t>
      </w:r>
      <w:r w:rsidRPr="001A677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</w:p>
    <w:p w:rsidR="00C278BB" w:rsidRPr="002959D6" w:rsidRDefault="00C278BB" w:rsidP="00C278BB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Current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Editorial Review Board Member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</w:t>
      </w:r>
      <w:r w:rsidR="005F64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Journal </w:t>
      </w:r>
      <w:r w:rsidR="00D84B30">
        <w:rPr>
          <w:rFonts w:ascii="Times New Roman" w:hAnsi="Times New Roman" w:cs="Times New Roman"/>
          <w:bCs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Global Business Insights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78BB" w:rsidRPr="002959D6" w:rsidRDefault="00C278BB" w:rsidP="00C278BB">
      <w:pPr>
        <w:ind w:left="2250" w:rightChars="10" w:right="20" w:hanging="180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C3F11" w:rsidRPr="002959D6" w:rsidRDefault="003C3F11" w:rsidP="000A4F96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2010 - Current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  <w:t>Invited Reviewer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Human Resource Development Quarterly, Journal of Small Business and Entrepreneurship,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International Journal of Entrepreneurial Behavior &amp; Research</w:t>
      </w:r>
      <w:r w:rsidR="00412F6D">
        <w:rPr>
          <w:rFonts w:ascii="Times New Roman" w:hAnsi="Times New Roman" w:cs="Times New Roman"/>
          <w:color w:val="000000"/>
          <w:sz w:val="24"/>
          <w:szCs w:val="24"/>
        </w:rPr>
        <w:t>, etc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E6EF7" w:rsidRPr="002959D6" w:rsidRDefault="008E6EF7" w:rsidP="000A4F96">
      <w:pPr>
        <w:ind w:left="2250" w:rightChars="10" w:right="20" w:hanging="180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C3F11" w:rsidRPr="002959D6" w:rsidRDefault="003C3F11" w:rsidP="000A4F96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2007 - Current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Ad hoc Reviewer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the Academy of Management Annual Meetings</w:t>
      </w:r>
      <w:r w:rsidRPr="002959D6">
        <w:rPr>
          <w:rFonts w:ascii="Times New Roman" w:eastAsia="Cambria Math" w:hAnsi="Times New Roman" w:cs="Times New Roman"/>
          <w:color w:val="000000"/>
          <w:sz w:val="24"/>
          <w:szCs w:val="24"/>
        </w:rPr>
        <w:t xml:space="preserve"> &amp; United States Association for Small Business and Entrepreneurship Conferences.</w:t>
      </w:r>
    </w:p>
    <w:p w:rsidR="007E1830" w:rsidRPr="002959D6" w:rsidRDefault="007E1830" w:rsidP="000A4F96">
      <w:pPr>
        <w:ind w:left="225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3F11" w:rsidRPr="002959D6" w:rsidRDefault="003C3F11" w:rsidP="000A4F96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2012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Invited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Book Review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“The Development and Management of Brand Strategy in the Face of Emerging Events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.” Publisher: Palgrave Macmillan.</w:t>
      </w:r>
    </w:p>
    <w:p w:rsidR="003C3F11" w:rsidRPr="002959D6" w:rsidRDefault="003C3F11" w:rsidP="000A4F96">
      <w:pPr>
        <w:ind w:left="2250" w:rightChars="10" w:right="20" w:hanging="180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C3F11" w:rsidRPr="002959D6" w:rsidRDefault="003C3F11" w:rsidP="000A4F96">
      <w:pPr>
        <w:ind w:left="2250" w:rightChars="10" w:right="20" w:hanging="2250"/>
        <w:rPr>
          <w:rFonts w:ascii="Times New Roman" w:hAnsi="Times New Roman" w:cs="Times New Roman"/>
          <w:color w:val="000000"/>
          <w:sz w:val="24"/>
          <w:szCs w:val="24"/>
        </w:rPr>
      </w:pP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2010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Invited 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Book Review 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“The Effective Organization: Practical Application of Complexity Theory and Organizational Design to Maximize Performance in the Face of Emerging Events</w:t>
      </w:r>
      <w:r w:rsidRPr="002959D6">
        <w:rPr>
          <w:rFonts w:ascii="Times New Roman" w:hAnsi="Times New Roman" w:cs="Times New Roman"/>
          <w:bCs/>
          <w:color w:val="000000"/>
          <w:sz w:val="24"/>
          <w:szCs w:val="24"/>
        </w:rPr>
        <w:t>.” Publisher: Routledge.</w:t>
      </w:r>
    </w:p>
    <w:p w:rsidR="00544254" w:rsidRDefault="00544254" w:rsidP="005B1926">
      <w:pPr>
        <w:ind w:rightChars="10" w:right="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82C48" w:rsidRPr="001A677B" w:rsidRDefault="00211969" w:rsidP="00982C48">
      <w:pPr>
        <w:spacing w:after="120"/>
        <w:ind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Professional Affiliation</w:t>
      </w:r>
      <w:r w:rsidR="00982C48" w:rsidRPr="001A677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</w:p>
    <w:p w:rsidR="00982C48" w:rsidRDefault="00982C48" w:rsidP="000A4F96">
      <w:pPr>
        <w:numPr>
          <w:ilvl w:val="0"/>
          <w:numId w:val="28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Member, Academy of Management</w:t>
      </w:r>
      <w:r w:rsidRPr="002959D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E4037" w:rsidRDefault="00CE4037" w:rsidP="000A4F96">
      <w:pPr>
        <w:numPr>
          <w:ilvl w:val="0"/>
          <w:numId w:val="28"/>
        </w:numPr>
        <w:ind w:left="360" w:rightChars="10" w:righ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Member, Financial Management Association International</w:t>
      </w:r>
    </w:p>
    <w:p w:rsidR="00982C48" w:rsidRPr="00982C48" w:rsidRDefault="00982C48" w:rsidP="000A4F96">
      <w:pPr>
        <w:numPr>
          <w:ilvl w:val="0"/>
          <w:numId w:val="28"/>
        </w:numPr>
        <w:ind w:left="360"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Member, International Council for Small Business.</w:t>
      </w:r>
    </w:p>
    <w:p w:rsidR="00982C48" w:rsidRPr="00982C48" w:rsidRDefault="00982C48" w:rsidP="000A4F96">
      <w:pPr>
        <w:numPr>
          <w:ilvl w:val="0"/>
          <w:numId w:val="28"/>
        </w:numPr>
        <w:ind w:left="360"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Member, United State Association for Small Business and Entrepreneurship.</w:t>
      </w:r>
    </w:p>
    <w:p w:rsidR="003025C0" w:rsidRPr="001419A9" w:rsidRDefault="000E7C2B" w:rsidP="004F7256">
      <w:pPr>
        <w:numPr>
          <w:ilvl w:val="0"/>
          <w:numId w:val="28"/>
        </w:numPr>
        <w:ind w:left="360" w:rightChars="10" w:right="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Featured </w:t>
      </w:r>
      <w:r w:rsidR="00FE289F">
        <w:rPr>
          <w:rFonts w:ascii="Times New Roman" w:hAnsi="Times New Roman" w:cs="Times New Roman"/>
          <w:color w:val="000000"/>
          <w:sz w:val="24"/>
          <w:szCs w:val="24"/>
        </w:rPr>
        <w:t xml:space="preserve">Diversity Scholar </w:t>
      </w:r>
      <w:r w:rsidR="00982C48">
        <w:rPr>
          <w:rFonts w:ascii="Times New Roman" w:hAnsi="Times New Roman" w:cs="Times New Roman"/>
          <w:color w:val="000000"/>
          <w:sz w:val="24"/>
          <w:szCs w:val="24"/>
        </w:rPr>
        <w:t>Member, National Center for Institutional Diversity at the University of Michigan.</w:t>
      </w:r>
    </w:p>
    <w:sectPr w:rsidR="003025C0" w:rsidRPr="001419A9" w:rsidSect="008F0756">
      <w:headerReference w:type="even" r:id="rId16"/>
      <w:headerReference w:type="default" r:id="rId17"/>
      <w:footerReference w:type="even" r:id="rId18"/>
      <w:footerReference w:type="first" r:id="rId19"/>
      <w:pgSz w:w="12240" w:h="15840" w:code="1"/>
      <w:pgMar w:top="1296" w:right="1080" w:bottom="1080" w:left="1080" w:header="576" w:footer="576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0756" w:rsidRDefault="008F0756">
      <w:r>
        <w:separator/>
      </w:r>
    </w:p>
  </w:endnote>
  <w:endnote w:type="continuationSeparator" w:id="0">
    <w:p w:rsidR="008F0756" w:rsidRDefault="008F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7B7" w:rsidRDefault="00D837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7B7" w:rsidRDefault="00D83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76A9" w:rsidRPr="000C6F64" w:rsidRDefault="00C81913" w:rsidP="000C6F64">
    <w:pPr>
      <w:pStyle w:val="Footer"/>
      <w:jc w:val="center"/>
      <w:rPr>
        <w:rFonts w:ascii="Arial" w:hAnsi="Arial" w:cs="Arial"/>
        <w:i/>
        <w:sz w:val="18"/>
        <w:szCs w:val="18"/>
      </w:rPr>
    </w:pPr>
    <w:r w:rsidRPr="00580A2F">
      <w:rPr>
        <w:rFonts w:ascii="Arial" w:hAnsi="Arial" w:cs="Arial"/>
        <w:i/>
        <w:sz w:val="18"/>
        <w:szCs w:val="18"/>
      </w:rPr>
      <w:t xml:space="preserve">Page </w:t>
    </w:r>
    <w:r w:rsidRPr="00C81913">
      <w:rPr>
        <w:rFonts w:ascii="Arial" w:hAnsi="Arial" w:cs="Arial"/>
        <w:i/>
        <w:sz w:val="18"/>
        <w:szCs w:val="18"/>
      </w:rPr>
      <w:fldChar w:fldCharType="begin"/>
    </w:r>
    <w:r w:rsidRPr="00C81913">
      <w:rPr>
        <w:rFonts w:ascii="Arial" w:hAnsi="Arial" w:cs="Arial"/>
        <w:i/>
        <w:sz w:val="18"/>
        <w:szCs w:val="18"/>
      </w:rPr>
      <w:instrText xml:space="preserve"> PAGE   \* MERGEFORMAT </w:instrText>
    </w:r>
    <w:r w:rsidRPr="00C81913">
      <w:rPr>
        <w:rFonts w:ascii="Arial" w:hAnsi="Arial" w:cs="Arial"/>
        <w:i/>
        <w:sz w:val="18"/>
        <w:szCs w:val="18"/>
      </w:rPr>
      <w:fldChar w:fldCharType="separate"/>
    </w:r>
    <w:r w:rsidR="00104F3D">
      <w:rPr>
        <w:rFonts w:ascii="Arial" w:hAnsi="Arial" w:cs="Arial"/>
        <w:i/>
        <w:noProof/>
        <w:sz w:val="18"/>
        <w:szCs w:val="18"/>
      </w:rPr>
      <w:t>1</w:t>
    </w:r>
    <w:r w:rsidRPr="00C81913">
      <w:rPr>
        <w:rFonts w:ascii="Arial" w:hAnsi="Arial" w:cs="Arial"/>
        <w:i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0756" w:rsidRDefault="008F0756">
      <w:r>
        <w:separator/>
      </w:r>
    </w:p>
  </w:footnote>
  <w:footnote w:type="continuationSeparator" w:id="0">
    <w:p w:rsidR="008F0756" w:rsidRDefault="008F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7B7" w:rsidRDefault="00D837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D837B7" w:rsidRDefault="00D837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FC7" w:rsidRPr="00580A2F" w:rsidRDefault="000C6F64" w:rsidP="00F30FC7">
    <w:pPr>
      <w:pStyle w:val="Footer"/>
      <w:jc w:val="distribute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</w:rPr>
      <w:t>Chi Tseng_Curriculum Vitae</w:t>
    </w:r>
    <w:r w:rsidR="00F30FC7">
      <w:rPr>
        <w:rFonts w:ascii="Arial" w:hAnsi="Arial" w:cs="Arial"/>
        <w:i/>
      </w:rPr>
      <w:t xml:space="preserve"> </w:t>
    </w:r>
    <w:r w:rsidR="00E60008">
      <w:rPr>
        <w:rFonts w:ascii="Arial" w:hAnsi="Arial" w:cs="Arial"/>
        <w:i/>
      </w:rPr>
      <w:t xml:space="preserve"> </w:t>
    </w:r>
    <w:r w:rsidR="002B568F">
      <w:rPr>
        <w:rFonts w:ascii="Arial" w:hAnsi="Arial" w:cs="Arial"/>
        <w:i/>
      </w:rPr>
      <w:t xml:space="preserve">            </w:t>
    </w:r>
    <w:r w:rsidR="00F30FC7">
      <w:rPr>
        <w:rFonts w:ascii="Arial" w:hAnsi="Arial" w:cs="Arial"/>
        <w:i/>
      </w:rPr>
      <w:t xml:space="preserve">                                    </w:t>
    </w:r>
    <w:r w:rsidR="00F30FC7" w:rsidRPr="00580A2F">
      <w:rPr>
        <w:rFonts w:ascii="Arial" w:hAnsi="Arial" w:cs="Arial"/>
        <w:i/>
      </w:rPr>
      <w:t xml:space="preserve">             </w:t>
    </w:r>
    <w:r w:rsidR="009D095F">
      <w:rPr>
        <w:rFonts w:ascii="Arial" w:hAnsi="Arial" w:cs="Arial"/>
        <w:i/>
      </w:rPr>
      <w:t xml:space="preserve">      </w:t>
    </w:r>
    <w:r w:rsidR="00F30FC7" w:rsidRPr="00580A2F">
      <w:rPr>
        <w:rFonts w:ascii="Arial" w:hAnsi="Arial" w:cs="Arial"/>
        <w:i/>
        <w:sz w:val="18"/>
        <w:szCs w:val="18"/>
      </w:rPr>
      <w:t xml:space="preserve">Page </w:t>
    </w:r>
    <w:r w:rsidR="00F30FC7" w:rsidRPr="00580A2F">
      <w:rPr>
        <w:rFonts w:ascii="Arial" w:hAnsi="Arial" w:cs="Arial"/>
        <w:i/>
        <w:sz w:val="18"/>
        <w:szCs w:val="18"/>
      </w:rPr>
      <w:fldChar w:fldCharType="begin"/>
    </w:r>
    <w:r w:rsidR="00F30FC7" w:rsidRPr="00580A2F">
      <w:rPr>
        <w:rFonts w:ascii="Arial" w:hAnsi="Arial" w:cs="Arial"/>
        <w:i/>
        <w:sz w:val="18"/>
        <w:szCs w:val="18"/>
      </w:rPr>
      <w:instrText xml:space="preserve"> PAGE </w:instrText>
    </w:r>
    <w:r w:rsidR="00F30FC7" w:rsidRPr="00580A2F">
      <w:rPr>
        <w:rFonts w:ascii="Arial" w:hAnsi="Arial" w:cs="Arial"/>
        <w:i/>
        <w:sz w:val="18"/>
        <w:szCs w:val="18"/>
      </w:rPr>
      <w:fldChar w:fldCharType="separate"/>
    </w:r>
    <w:r w:rsidR="00104F3D">
      <w:rPr>
        <w:rFonts w:ascii="Arial" w:hAnsi="Arial" w:cs="Arial"/>
        <w:i/>
        <w:noProof/>
        <w:sz w:val="18"/>
        <w:szCs w:val="18"/>
      </w:rPr>
      <w:t>2</w:t>
    </w:r>
    <w:r w:rsidR="00F30FC7" w:rsidRPr="00580A2F">
      <w:rPr>
        <w:rFonts w:ascii="Arial" w:hAnsi="Arial" w:cs="Arial"/>
        <w:i/>
        <w:sz w:val="18"/>
        <w:szCs w:val="18"/>
      </w:rPr>
      <w:fldChar w:fldCharType="end"/>
    </w:r>
  </w:p>
  <w:p w:rsidR="00DF2CB2" w:rsidRDefault="00DF2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6F9"/>
    <w:multiLevelType w:val="hybridMultilevel"/>
    <w:tmpl w:val="EC446F1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Cambria Math" w:hAnsi="Cambria Math" w:hint="default"/>
      </w:rPr>
    </w:lvl>
  </w:abstractNum>
  <w:abstractNum w:abstractNumId="1" w15:restartNumberingAfterBreak="0">
    <w:nsid w:val="02B21E35"/>
    <w:multiLevelType w:val="hybridMultilevel"/>
    <w:tmpl w:val="2A42A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9703E"/>
    <w:multiLevelType w:val="hybridMultilevel"/>
    <w:tmpl w:val="72103056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7DBE"/>
    <w:multiLevelType w:val="hybridMultilevel"/>
    <w:tmpl w:val="286068A4"/>
    <w:lvl w:ilvl="0" w:tplc="D9A2DD1E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436"/>
    <w:multiLevelType w:val="hybridMultilevel"/>
    <w:tmpl w:val="F93032BE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071E"/>
    <w:multiLevelType w:val="hybridMultilevel"/>
    <w:tmpl w:val="7344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17CF073B"/>
    <w:multiLevelType w:val="hybridMultilevel"/>
    <w:tmpl w:val="68E69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Cambria Math" w:hAnsi="Cambria Math" w:hint="default"/>
      </w:rPr>
    </w:lvl>
  </w:abstractNum>
  <w:abstractNum w:abstractNumId="7" w15:restartNumberingAfterBreak="0">
    <w:nsid w:val="209B2074"/>
    <w:multiLevelType w:val="hybridMultilevel"/>
    <w:tmpl w:val="F77606A2"/>
    <w:lvl w:ilvl="0" w:tplc="70F24E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4" w:hanging="360"/>
      </w:pPr>
    </w:lvl>
    <w:lvl w:ilvl="2" w:tplc="0409001B" w:tentative="1">
      <w:start w:val="1"/>
      <w:numFmt w:val="lowerRoman"/>
      <w:lvlText w:val="%3."/>
      <w:lvlJc w:val="right"/>
      <w:pPr>
        <w:ind w:left="2034" w:hanging="180"/>
      </w:pPr>
    </w:lvl>
    <w:lvl w:ilvl="3" w:tplc="0409000F" w:tentative="1">
      <w:start w:val="1"/>
      <w:numFmt w:val="decimal"/>
      <w:lvlText w:val="%4."/>
      <w:lvlJc w:val="left"/>
      <w:pPr>
        <w:ind w:left="2754" w:hanging="360"/>
      </w:pPr>
    </w:lvl>
    <w:lvl w:ilvl="4" w:tplc="04090019" w:tentative="1">
      <w:start w:val="1"/>
      <w:numFmt w:val="lowerLetter"/>
      <w:lvlText w:val="%5."/>
      <w:lvlJc w:val="left"/>
      <w:pPr>
        <w:ind w:left="3474" w:hanging="360"/>
      </w:pPr>
    </w:lvl>
    <w:lvl w:ilvl="5" w:tplc="0409001B" w:tentative="1">
      <w:start w:val="1"/>
      <w:numFmt w:val="lowerRoman"/>
      <w:lvlText w:val="%6."/>
      <w:lvlJc w:val="right"/>
      <w:pPr>
        <w:ind w:left="4194" w:hanging="180"/>
      </w:pPr>
    </w:lvl>
    <w:lvl w:ilvl="6" w:tplc="0409000F" w:tentative="1">
      <w:start w:val="1"/>
      <w:numFmt w:val="decimal"/>
      <w:lvlText w:val="%7."/>
      <w:lvlJc w:val="left"/>
      <w:pPr>
        <w:ind w:left="4914" w:hanging="360"/>
      </w:pPr>
    </w:lvl>
    <w:lvl w:ilvl="7" w:tplc="04090019" w:tentative="1">
      <w:start w:val="1"/>
      <w:numFmt w:val="lowerLetter"/>
      <w:lvlText w:val="%8."/>
      <w:lvlJc w:val="left"/>
      <w:pPr>
        <w:ind w:left="5634" w:hanging="360"/>
      </w:pPr>
    </w:lvl>
    <w:lvl w:ilvl="8" w:tplc="040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8" w15:restartNumberingAfterBreak="0">
    <w:nsid w:val="23E821F3"/>
    <w:multiLevelType w:val="hybridMultilevel"/>
    <w:tmpl w:val="3F5630B8"/>
    <w:lvl w:ilvl="0" w:tplc="26BC4A7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05319"/>
    <w:multiLevelType w:val="hybridMultilevel"/>
    <w:tmpl w:val="69A66B5A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F5749"/>
    <w:multiLevelType w:val="hybridMultilevel"/>
    <w:tmpl w:val="AF38935E"/>
    <w:lvl w:ilvl="0" w:tplc="D3DAD91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B3535"/>
    <w:multiLevelType w:val="hybridMultilevel"/>
    <w:tmpl w:val="BEB6D09E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93B4C"/>
    <w:multiLevelType w:val="hybridMultilevel"/>
    <w:tmpl w:val="03D8D548"/>
    <w:lvl w:ilvl="0" w:tplc="ED10360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C439B"/>
    <w:multiLevelType w:val="hybridMultilevel"/>
    <w:tmpl w:val="98C6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EB5"/>
    <w:multiLevelType w:val="hybridMultilevel"/>
    <w:tmpl w:val="0B46CCFE"/>
    <w:lvl w:ilvl="0" w:tplc="0E9A836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45C36"/>
    <w:multiLevelType w:val="hybridMultilevel"/>
    <w:tmpl w:val="A3A6A5CA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43377"/>
    <w:multiLevelType w:val="hybridMultilevel"/>
    <w:tmpl w:val="355430D2"/>
    <w:lvl w:ilvl="0" w:tplc="6070FD4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E4A39"/>
    <w:multiLevelType w:val="hybridMultilevel"/>
    <w:tmpl w:val="CFA47C3A"/>
    <w:lvl w:ilvl="0" w:tplc="60B218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2488B"/>
    <w:multiLevelType w:val="hybridMultilevel"/>
    <w:tmpl w:val="6D0C04A2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7078"/>
    <w:multiLevelType w:val="hybridMultilevel"/>
    <w:tmpl w:val="93DAAE82"/>
    <w:lvl w:ilvl="0" w:tplc="17C651A6">
      <w:start w:val="1"/>
      <w:numFmt w:val="bullet"/>
      <w:lvlText w:val="•"/>
      <w:lvlJc w:val="left"/>
      <w:pPr>
        <w:tabs>
          <w:tab w:val="num" w:pos="3510"/>
        </w:tabs>
        <w:ind w:left="3510" w:hanging="360"/>
      </w:pPr>
      <w:rPr>
        <w:rFonts w:hAnsi="Wingdings" w:hint="default"/>
        <w:sz w:val="22"/>
      </w:rPr>
    </w:lvl>
    <w:lvl w:ilvl="1" w:tplc="8B524F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0" w15:restartNumberingAfterBreak="0">
    <w:nsid w:val="34887A07"/>
    <w:multiLevelType w:val="hybridMultilevel"/>
    <w:tmpl w:val="CD780D0A"/>
    <w:lvl w:ilvl="0" w:tplc="8B524F88">
      <w:start w:val="1"/>
      <w:numFmt w:val="bullet"/>
      <w:lvlText w:val="•"/>
      <w:lvlJc w:val="left"/>
      <w:pPr>
        <w:tabs>
          <w:tab w:val="num" w:pos="2790"/>
        </w:tabs>
        <w:ind w:left="2790" w:hanging="360"/>
      </w:pPr>
      <w:rPr>
        <w:rFonts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Cambria Math" w:hAnsi="Cambria Math" w:hint="default"/>
      </w:rPr>
    </w:lvl>
  </w:abstractNum>
  <w:abstractNum w:abstractNumId="21" w15:restartNumberingAfterBreak="0">
    <w:nsid w:val="3B530F45"/>
    <w:multiLevelType w:val="hybridMultilevel"/>
    <w:tmpl w:val="A3A6A5CA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446F4"/>
    <w:multiLevelType w:val="hybridMultilevel"/>
    <w:tmpl w:val="7C36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mbria Math" w:hAnsi="Cambria Math" w:hint="default"/>
      </w:rPr>
    </w:lvl>
  </w:abstractNum>
  <w:abstractNum w:abstractNumId="23" w15:restartNumberingAfterBreak="0">
    <w:nsid w:val="4852455E"/>
    <w:multiLevelType w:val="hybridMultilevel"/>
    <w:tmpl w:val="D6E4948E"/>
    <w:lvl w:ilvl="0" w:tplc="579EC1F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D2F64"/>
    <w:multiLevelType w:val="hybridMultilevel"/>
    <w:tmpl w:val="09AED49C"/>
    <w:lvl w:ilvl="0" w:tplc="110EA2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52A55B5D"/>
    <w:multiLevelType w:val="hybridMultilevel"/>
    <w:tmpl w:val="B34C0AE2"/>
    <w:lvl w:ilvl="0" w:tplc="69488EC0">
      <w:numFmt w:val="bullet"/>
      <w:lvlText w:val="•"/>
      <w:lvlJc w:val="left"/>
      <w:pPr>
        <w:ind w:left="2790" w:hanging="360"/>
      </w:pPr>
      <w:rPr>
        <w:rFonts w:ascii="Wingdings" w:eastAsia="Tahoma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Cambria Math" w:hAnsi="Cambria Math" w:hint="default"/>
      </w:rPr>
    </w:lvl>
  </w:abstractNum>
  <w:abstractNum w:abstractNumId="26" w15:restartNumberingAfterBreak="0">
    <w:nsid w:val="54C71A9B"/>
    <w:multiLevelType w:val="hybridMultilevel"/>
    <w:tmpl w:val="9EB4F0C0"/>
    <w:lvl w:ilvl="0" w:tplc="AC5CE2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00BF8"/>
    <w:multiLevelType w:val="hybridMultilevel"/>
    <w:tmpl w:val="E45E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91B37"/>
    <w:multiLevelType w:val="hybridMultilevel"/>
    <w:tmpl w:val="9A2CF4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Cambria Math" w:hAnsi="Cambria Math" w:hint="default"/>
      </w:rPr>
    </w:lvl>
  </w:abstractNum>
  <w:abstractNum w:abstractNumId="29" w15:restartNumberingAfterBreak="0">
    <w:nsid w:val="61456BC8"/>
    <w:multiLevelType w:val="hybridMultilevel"/>
    <w:tmpl w:val="09AED49C"/>
    <w:lvl w:ilvl="0" w:tplc="110EA2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 w15:restartNumberingAfterBreak="0">
    <w:nsid w:val="62867B93"/>
    <w:multiLevelType w:val="hybridMultilevel"/>
    <w:tmpl w:val="695435E8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65DA3161"/>
    <w:multiLevelType w:val="hybridMultilevel"/>
    <w:tmpl w:val="4CD87A38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C0DD1"/>
    <w:multiLevelType w:val="hybridMultilevel"/>
    <w:tmpl w:val="BD7E2FA8"/>
    <w:lvl w:ilvl="0" w:tplc="69488EC0">
      <w:numFmt w:val="bullet"/>
      <w:lvlText w:val="•"/>
      <w:lvlJc w:val="left"/>
      <w:pPr>
        <w:ind w:left="2790" w:hanging="360"/>
      </w:pPr>
      <w:rPr>
        <w:rFonts w:ascii="Wingdings" w:eastAsia="Tahoma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Cambria Math" w:hAnsi="Cambria Math" w:hint="default"/>
      </w:rPr>
    </w:lvl>
  </w:abstractNum>
  <w:abstractNum w:abstractNumId="33" w15:restartNumberingAfterBreak="0">
    <w:nsid w:val="6D7C0BC4"/>
    <w:multiLevelType w:val="hybridMultilevel"/>
    <w:tmpl w:val="B732994A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Cambria Math" w:hAnsi="Cambria Math" w:hint="default"/>
      </w:rPr>
    </w:lvl>
  </w:abstractNum>
  <w:abstractNum w:abstractNumId="34" w15:restartNumberingAfterBreak="0">
    <w:nsid w:val="6EC53CE0"/>
    <w:multiLevelType w:val="hybridMultilevel"/>
    <w:tmpl w:val="273C8E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F67029F"/>
    <w:multiLevelType w:val="hybridMultilevel"/>
    <w:tmpl w:val="88242EF4"/>
    <w:lvl w:ilvl="0" w:tplc="A55069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E7EBC"/>
    <w:multiLevelType w:val="hybridMultilevel"/>
    <w:tmpl w:val="6F849F64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018A1"/>
    <w:multiLevelType w:val="hybridMultilevel"/>
    <w:tmpl w:val="1E68E72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Courier New" w:hAnsi="Courier New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Cambria Math" w:hAnsi="Cambria Math" w:hint="default"/>
      </w:rPr>
    </w:lvl>
  </w:abstractNum>
  <w:abstractNum w:abstractNumId="38" w15:restartNumberingAfterBreak="0">
    <w:nsid w:val="7EC341BE"/>
    <w:multiLevelType w:val="hybridMultilevel"/>
    <w:tmpl w:val="695435E8"/>
    <w:lvl w:ilvl="0" w:tplc="FF4A628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37"/>
  </w:num>
  <w:num w:numId="2">
    <w:abstractNumId w:val="28"/>
  </w:num>
  <w:num w:numId="3">
    <w:abstractNumId w:val="25"/>
  </w:num>
  <w:num w:numId="4">
    <w:abstractNumId w:val="19"/>
  </w:num>
  <w:num w:numId="5">
    <w:abstractNumId w:val="32"/>
  </w:num>
  <w:num w:numId="6">
    <w:abstractNumId w:val="20"/>
  </w:num>
  <w:num w:numId="7">
    <w:abstractNumId w:val="0"/>
  </w:num>
  <w:num w:numId="8">
    <w:abstractNumId w:val="7"/>
  </w:num>
  <w:num w:numId="9">
    <w:abstractNumId w:val="14"/>
  </w:num>
  <w:num w:numId="10">
    <w:abstractNumId w:val="12"/>
  </w:num>
  <w:num w:numId="11">
    <w:abstractNumId w:val="3"/>
  </w:num>
  <w:num w:numId="12">
    <w:abstractNumId w:val="4"/>
  </w:num>
  <w:num w:numId="13">
    <w:abstractNumId w:val="35"/>
  </w:num>
  <w:num w:numId="14">
    <w:abstractNumId w:val="29"/>
  </w:num>
  <w:num w:numId="15">
    <w:abstractNumId w:val="11"/>
  </w:num>
  <w:num w:numId="16">
    <w:abstractNumId w:val="31"/>
  </w:num>
  <w:num w:numId="17">
    <w:abstractNumId w:val="2"/>
  </w:num>
  <w:num w:numId="18">
    <w:abstractNumId w:val="36"/>
  </w:num>
  <w:num w:numId="19">
    <w:abstractNumId w:val="9"/>
  </w:num>
  <w:num w:numId="20">
    <w:abstractNumId w:val="5"/>
  </w:num>
  <w:num w:numId="21">
    <w:abstractNumId w:val="22"/>
  </w:num>
  <w:num w:numId="22">
    <w:abstractNumId w:val="8"/>
  </w:num>
  <w:num w:numId="23">
    <w:abstractNumId w:val="10"/>
  </w:num>
  <w:num w:numId="24">
    <w:abstractNumId w:val="16"/>
  </w:num>
  <w:num w:numId="25">
    <w:abstractNumId w:val="6"/>
  </w:num>
  <w:num w:numId="26">
    <w:abstractNumId w:val="33"/>
  </w:num>
  <w:num w:numId="27">
    <w:abstractNumId w:val="17"/>
  </w:num>
  <w:num w:numId="28">
    <w:abstractNumId w:val="27"/>
  </w:num>
  <w:num w:numId="29">
    <w:abstractNumId w:val="34"/>
  </w:num>
  <w:num w:numId="30">
    <w:abstractNumId w:val="23"/>
  </w:num>
  <w:num w:numId="31">
    <w:abstractNumId w:val="13"/>
  </w:num>
  <w:num w:numId="32">
    <w:abstractNumId w:val="24"/>
  </w:num>
  <w:num w:numId="33">
    <w:abstractNumId w:val="1"/>
  </w:num>
  <w:num w:numId="34">
    <w:abstractNumId w:val="38"/>
  </w:num>
  <w:num w:numId="35">
    <w:abstractNumId w:val="30"/>
  </w:num>
  <w:num w:numId="36">
    <w:abstractNumId w:val="15"/>
  </w:num>
  <w:num w:numId="37">
    <w:abstractNumId w:val="21"/>
  </w:num>
  <w:num w:numId="38">
    <w:abstractNumId w:val="18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tDAxsbQwNLc0MDJT0lEKTi0uzszPAykwMaoFAKpcLkAtAAAA"/>
  </w:docVars>
  <w:rsids>
    <w:rsidRoot w:val="00A95B3B"/>
    <w:rsid w:val="00001288"/>
    <w:rsid w:val="00002172"/>
    <w:rsid w:val="0000407C"/>
    <w:rsid w:val="000056E4"/>
    <w:rsid w:val="0001029D"/>
    <w:rsid w:val="00013C37"/>
    <w:rsid w:val="0001445D"/>
    <w:rsid w:val="00015947"/>
    <w:rsid w:val="00016322"/>
    <w:rsid w:val="00016E27"/>
    <w:rsid w:val="000202FF"/>
    <w:rsid w:val="000225A8"/>
    <w:rsid w:val="00022A6D"/>
    <w:rsid w:val="00025CA8"/>
    <w:rsid w:val="00030338"/>
    <w:rsid w:val="000305D0"/>
    <w:rsid w:val="00031719"/>
    <w:rsid w:val="00033BBB"/>
    <w:rsid w:val="00033F1D"/>
    <w:rsid w:val="00036766"/>
    <w:rsid w:val="000371D6"/>
    <w:rsid w:val="00037826"/>
    <w:rsid w:val="0004063C"/>
    <w:rsid w:val="000434E7"/>
    <w:rsid w:val="0004388C"/>
    <w:rsid w:val="00052AFA"/>
    <w:rsid w:val="00054AD1"/>
    <w:rsid w:val="0005593C"/>
    <w:rsid w:val="0005640D"/>
    <w:rsid w:val="000574D3"/>
    <w:rsid w:val="0005793D"/>
    <w:rsid w:val="00057AFE"/>
    <w:rsid w:val="00057BD9"/>
    <w:rsid w:val="00060099"/>
    <w:rsid w:val="00061FC5"/>
    <w:rsid w:val="000625C7"/>
    <w:rsid w:val="00063C06"/>
    <w:rsid w:val="00063CDD"/>
    <w:rsid w:val="0006406B"/>
    <w:rsid w:val="000648F8"/>
    <w:rsid w:val="00065949"/>
    <w:rsid w:val="00065DD9"/>
    <w:rsid w:val="00065E3E"/>
    <w:rsid w:val="0006750A"/>
    <w:rsid w:val="000709A0"/>
    <w:rsid w:val="00073855"/>
    <w:rsid w:val="00073FFC"/>
    <w:rsid w:val="0007576F"/>
    <w:rsid w:val="00075BBD"/>
    <w:rsid w:val="00075F1B"/>
    <w:rsid w:val="00080A99"/>
    <w:rsid w:val="000839B9"/>
    <w:rsid w:val="00086279"/>
    <w:rsid w:val="000866C4"/>
    <w:rsid w:val="00087418"/>
    <w:rsid w:val="0008781C"/>
    <w:rsid w:val="00090256"/>
    <w:rsid w:val="00090B36"/>
    <w:rsid w:val="00090C18"/>
    <w:rsid w:val="0009222C"/>
    <w:rsid w:val="00095387"/>
    <w:rsid w:val="0009681E"/>
    <w:rsid w:val="000A00C2"/>
    <w:rsid w:val="000A1B3A"/>
    <w:rsid w:val="000A2224"/>
    <w:rsid w:val="000A276D"/>
    <w:rsid w:val="000A4F7A"/>
    <w:rsid w:val="000A4F96"/>
    <w:rsid w:val="000B0C43"/>
    <w:rsid w:val="000B12C8"/>
    <w:rsid w:val="000B194D"/>
    <w:rsid w:val="000B21A8"/>
    <w:rsid w:val="000B2493"/>
    <w:rsid w:val="000B2509"/>
    <w:rsid w:val="000B305E"/>
    <w:rsid w:val="000B57BD"/>
    <w:rsid w:val="000B6A30"/>
    <w:rsid w:val="000B6B74"/>
    <w:rsid w:val="000B6B9A"/>
    <w:rsid w:val="000B6C03"/>
    <w:rsid w:val="000B7C3E"/>
    <w:rsid w:val="000C21CC"/>
    <w:rsid w:val="000C2E7D"/>
    <w:rsid w:val="000C36B7"/>
    <w:rsid w:val="000C5378"/>
    <w:rsid w:val="000C646B"/>
    <w:rsid w:val="000C6F64"/>
    <w:rsid w:val="000D1734"/>
    <w:rsid w:val="000D1E69"/>
    <w:rsid w:val="000D2319"/>
    <w:rsid w:val="000D4C54"/>
    <w:rsid w:val="000E1190"/>
    <w:rsid w:val="000E3179"/>
    <w:rsid w:val="000E3C60"/>
    <w:rsid w:val="000E578E"/>
    <w:rsid w:val="000E781A"/>
    <w:rsid w:val="000E7A8C"/>
    <w:rsid w:val="000E7C2B"/>
    <w:rsid w:val="000F0FAE"/>
    <w:rsid w:val="000F1F0F"/>
    <w:rsid w:val="000F3553"/>
    <w:rsid w:val="000F47EA"/>
    <w:rsid w:val="000F6D5A"/>
    <w:rsid w:val="000F7220"/>
    <w:rsid w:val="00100372"/>
    <w:rsid w:val="00101CAA"/>
    <w:rsid w:val="00104F3D"/>
    <w:rsid w:val="00104F4B"/>
    <w:rsid w:val="0010595C"/>
    <w:rsid w:val="00106AEC"/>
    <w:rsid w:val="0010745B"/>
    <w:rsid w:val="00107ACC"/>
    <w:rsid w:val="0011150A"/>
    <w:rsid w:val="00113569"/>
    <w:rsid w:val="00113570"/>
    <w:rsid w:val="0011364C"/>
    <w:rsid w:val="001145B7"/>
    <w:rsid w:val="00114A32"/>
    <w:rsid w:val="00114A81"/>
    <w:rsid w:val="0011692D"/>
    <w:rsid w:val="0011764F"/>
    <w:rsid w:val="0012079B"/>
    <w:rsid w:val="00120915"/>
    <w:rsid w:val="00120BCE"/>
    <w:rsid w:val="00120C12"/>
    <w:rsid w:val="00121244"/>
    <w:rsid w:val="00124499"/>
    <w:rsid w:val="00125278"/>
    <w:rsid w:val="001257EB"/>
    <w:rsid w:val="00127788"/>
    <w:rsid w:val="00127A5E"/>
    <w:rsid w:val="00130299"/>
    <w:rsid w:val="001307EE"/>
    <w:rsid w:val="00131566"/>
    <w:rsid w:val="00131FA8"/>
    <w:rsid w:val="0013334B"/>
    <w:rsid w:val="001336B3"/>
    <w:rsid w:val="00133A3D"/>
    <w:rsid w:val="00135229"/>
    <w:rsid w:val="001376AD"/>
    <w:rsid w:val="001419A9"/>
    <w:rsid w:val="00142413"/>
    <w:rsid w:val="00145816"/>
    <w:rsid w:val="00146290"/>
    <w:rsid w:val="00146826"/>
    <w:rsid w:val="00150103"/>
    <w:rsid w:val="001513FC"/>
    <w:rsid w:val="0015250F"/>
    <w:rsid w:val="001530A5"/>
    <w:rsid w:val="00153268"/>
    <w:rsid w:val="00156E5E"/>
    <w:rsid w:val="00160D27"/>
    <w:rsid w:val="00161682"/>
    <w:rsid w:val="00161FB1"/>
    <w:rsid w:val="00162331"/>
    <w:rsid w:val="0016281D"/>
    <w:rsid w:val="00167372"/>
    <w:rsid w:val="001673EA"/>
    <w:rsid w:val="00167695"/>
    <w:rsid w:val="00171624"/>
    <w:rsid w:val="001736D0"/>
    <w:rsid w:val="001746AF"/>
    <w:rsid w:val="00174F46"/>
    <w:rsid w:val="00175ED7"/>
    <w:rsid w:val="00176796"/>
    <w:rsid w:val="00176A36"/>
    <w:rsid w:val="00176C41"/>
    <w:rsid w:val="00177812"/>
    <w:rsid w:val="001805D0"/>
    <w:rsid w:val="00181B0A"/>
    <w:rsid w:val="001822A8"/>
    <w:rsid w:val="00182AD7"/>
    <w:rsid w:val="00182F13"/>
    <w:rsid w:val="00184F8D"/>
    <w:rsid w:val="00185E93"/>
    <w:rsid w:val="00190451"/>
    <w:rsid w:val="00190C3E"/>
    <w:rsid w:val="001916D0"/>
    <w:rsid w:val="00191D66"/>
    <w:rsid w:val="00192794"/>
    <w:rsid w:val="00192AFE"/>
    <w:rsid w:val="00192B75"/>
    <w:rsid w:val="00192C8A"/>
    <w:rsid w:val="00193C23"/>
    <w:rsid w:val="00194FEF"/>
    <w:rsid w:val="00195E41"/>
    <w:rsid w:val="00197B9C"/>
    <w:rsid w:val="001A134F"/>
    <w:rsid w:val="001A1507"/>
    <w:rsid w:val="001A5654"/>
    <w:rsid w:val="001A5D13"/>
    <w:rsid w:val="001A677B"/>
    <w:rsid w:val="001B1279"/>
    <w:rsid w:val="001B30B3"/>
    <w:rsid w:val="001B336B"/>
    <w:rsid w:val="001B36F5"/>
    <w:rsid w:val="001B4042"/>
    <w:rsid w:val="001B72F3"/>
    <w:rsid w:val="001C068A"/>
    <w:rsid w:val="001C08D2"/>
    <w:rsid w:val="001C1C28"/>
    <w:rsid w:val="001C2682"/>
    <w:rsid w:val="001C2C27"/>
    <w:rsid w:val="001C3017"/>
    <w:rsid w:val="001C307B"/>
    <w:rsid w:val="001C5D2B"/>
    <w:rsid w:val="001C6963"/>
    <w:rsid w:val="001C6C63"/>
    <w:rsid w:val="001D008D"/>
    <w:rsid w:val="001D1E34"/>
    <w:rsid w:val="001D47D2"/>
    <w:rsid w:val="001D51CA"/>
    <w:rsid w:val="001D576D"/>
    <w:rsid w:val="001D5CB7"/>
    <w:rsid w:val="001E1E49"/>
    <w:rsid w:val="001E1F0E"/>
    <w:rsid w:val="001E2873"/>
    <w:rsid w:val="001E2883"/>
    <w:rsid w:val="001E30DD"/>
    <w:rsid w:val="001E3FD9"/>
    <w:rsid w:val="001E53C7"/>
    <w:rsid w:val="001E68F0"/>
    <w:rsid w:val="001E7BC9"/>
    <w:rsid w:val="001F02A9"/>
    <w:rsid w:val="001F02BB"/>
    <w:rsid w:val="001F0CC2"/>
    <w:rsid w:val="001F3671"/>
    <w:rsid w:val="001F3E9B"/>
    <w:rsid w:val="001F5BAB"/>
    <w:rsid w:val="001F65AB"/>
    <w:rsid w:val="001F7C83"/>
    <w:rsid w:val="0020046A"/>
    <w:rsid w:val="00204204"/>
    <w:rsid w:val="0020656D"/>
    <w:rsid w:val="00206731"/>
    <w:rsid w:val="00207D5A"/>
    <w:rsid w:val="00210B58"/>
    <w:rsid w:val="0021163E"/>
    <w:rsid w:val="002118CC"/>
    <w:rsid w:val="00211969"/>
    <w:rsid w:val="00212AB2"/>
    <w:rsid w:val="002135A4"/>
    <w:rsid w:val="00215EEF"/>
    <w:rsid w:val="00217436"/>
    <w:rsid w:val="00217AF9"/>
    <w:rsid w:val="00220C5E"/>
    <w:rsid w:val="0022121B"/>
    <w:rsid w:val="00221851"/>
    <w:rsid w:val="00221AAD"/>
    <w:rsid w:val="00222A0A"/>
    <w:rsid w:val="0022365E"/>
    <w:rsid w:val="002266F9"/>
    <w:rsid w:val="00226CFC"/>
    <w:rsid w:val="00227D3E"/>
    <w:rsid w:val="002310AC"/>
    <w:rsid w:val="00231336"/>
    <w:rsid w:val="00231741"/>
    <w:rsid w:val="002337B7"/>
    <w:rsid w:val="00233FCB"/>
    <w:rsid w:val="002366B7"/>
    <w:rsid w:val="00237487"/>
    <w:rsid w:val="00237513"/>
    <w:rsid w:val="002375FE"/>
    <w:rsid w:val="0023763A"/>
    <w:rsid w:val="00240004"/>
    <w:rsid w:val="002438AB"/>
    <w:rsid w:val="00243D46"/>
    <w:rsid w:val="00244E3E"/>
    <w:rsid w:val="00247783"/>
    <w:rsid w:val="00247911"/>
    <w:rsid w:val="0024791D"/>
    <w:rsid w:val="00252A14"/>
    <w:rsid w:val="00252A6D"/>
    <w:rsid w:val="00253455"/>
    <w:rsid w:val="00253D26"/>
    <w:rsid w:val="002540AD"/>
    <w:rsid w:val="0025629E"/>
    <w:rsid w:val="00257C4F"/>
    <w:rsid w:val="00257E26"/>
    <w:rsid w:val="00257FC4"/>
    <w:rsid w:val="002606E3"/>
    <w:rsid w:val="00260C61"/>
    <w:rsid w:val="00261A02"/>
    <w:rsid w:val="00262625"/>
    <w:rsid w:val="00263C80"/>
    <w:rsid w:val="00264675"/>
    <w:rsid w:val="00265AD1"/>
    <w:rsid w:val="00266369"/>
    <w:rsid w:val="002713D7"/>
    <w:rsid w:val="002721EB"/>
    <w:rsid w:val="00274973"/>
    <w:rsid w:val="00274B9F"/>
    <w:rsid w:val="002777B2"/>
    <w:rsid w:val="00282228"/>
    <w:rsid w:val="002824CA"/>
    <w:rsid w:val="00282AF6"/>
    <w:rsid w:val="00287AA9"/>
    <w:rsid w:val="002928EE"/>
    <w:rsid w:val="0029311E"/>
    <w:rsid w:val="00294289"/>
    <w:rsid w:val="00294A19"/>
    <w:rsid w:val="00295047"/>
    <w:rsid w:val="002959D6"/>
    <w:rsid w:val="002967C8"/>
    <w:rsid w:val="00297F56"/>
    <w:rsid w:val="002A0582"/>
    <w:rsid w:val="002A1F8A"/>
    <w:rsid w:val="002A42A3"/>
    <w:rsid w:val="002A5E3F"/>
    <w:rsid w:val="002B0EB2"/>
    <w:rsid w:val="002B1008"/>
    <w:rsid w:val="002B1579"/>
    <w:rsid w:val="002B1C84"/>
    <w:rsid w:val="002B2A25"/>
    <w:rsid w:val="002B4DCA"/>
    <w:rsid w:val="002B4FFA"/>
    <w:rsid w:val="002B5388"/>
    <w:rsid w:val="002B568F"/>
    <w:rsid w:val="002B5C70"/>
    <w:rsid w:val="002B7A58"/>
    <w:rsid w:val="002C053C"/>
    <w:rsid w:val="002C2359"/>
    <w:rsid w:val="002C32DB"/>
    <w:rsid w:val="002C33FA"/>
    <w:rsid w:val="002C61D0"/>
    <w:rsid w:val="002C719A"/>
    <w:rsid w:val="002C732E"/>
    <w:rsid w:val="002C744C"/>
    <w:rsid w:val="002D2F21"/>
    <w:rsid w:val="002E04C4"/>
    <w:rsid w:val="002E10E2"/>
    <w:rsid w:val="002E1226"/>
    <w:rsid w:val="002E1295"/>
    <w:rsid w:val="002E30B7"/>
    <w:rsid w:val="002E4FF7"/>
    <w:rsid w:val="002E73EE"/>
    <w:rsid w:val="002F001D"/>
    <w:rsid w:val="002F0157"/>
    <w:rsid w:val="002F112F"/>
    <w:rsid w:val="002F2FF0"/>
    <w:rsid w:val="002F45C4"/>
    <w:rsid w:val="002F4C7C"/>
    <w:rsid w:val="002F5E2F"/>
    <w:rsid w:val="00300240"/>
    <w:rsid w:val="00300A86"/>
    <w:rsid w:val="00301168"/>
    <w:rsid w:val="003024C9"/>
    <w:rsid w:val="00302503"/>
    <w:rsid w:val="003025C0"/>
    <w:rsid w:val="00302C8F"/>
    <w:rsid w:val="00304F88"/>
    <w:rsid w:val="00305F87"/>
    <w:rsid w:val="00305FFF"/>
    <w:rsid w:val="003068BB"/>
    <w:rsid w:val="00307604"/>
    <w:rsid w:val="0030794B"/>
    <w:rsid w:val="003112C6"/>
    <w:rsid w:val="00312698"/>
    <w:rsid w:val="00312DEC"/>
    <w:rsid w:val="0031332D"/>
    <w:rsid w:val="003152BC"/>
    <w:rsid w:val="00320F8D"/>
    <w:rsid w:val="00321235"/>
    <w:rsid w:val="0032135B"/>
    <w:rsid w:val="003215F2"/>
    <w:rsid w:val="003217C2"/>
    <w:rsid w:val="00321F94"/>
    <w:rsid w:val="0032457D"/>
    <w:rsid w:val="003253AC"/>
    <w:rsid w:val="003260F2"/>
    <w:rsid w:val="003270A4"/>
    <w:rsid w:val="00327601"/>
    <w:rsid w:val="0033060A"/>
    <w:rsid w:val="003316A8"/>
    <w:rsid w:val="003318C8"/>
    <w:rsid w:val="00332B15"/>
    <w:rsid w:val="00333303"/>
    <w:rsid w:val="0033582C"/>
    <w:rsid w:val="00337974"/>
    <w:rsid w:val="00337ACD"/>
    <w:rsid w:val="00337B27"/>
    <w:rsid w:val="00337CAE"/>
    <w:rsid w:val="003406E9"/>
    <w:rsid w:val="003415A5"/>
    <w:rsid w:val="00343BFA"/>
    <w:rsid w:val="003447FA"/>
    <w:rsid w:val="00344CBE"/>
    <w:rsid w:val="00345A1B"/>
    <w:rsid w:val="00345E96"/>
    <w:rsid w:val="00350AE7"/>
    <w:rsid w:val="00350B01"/>
    <w:rsid w:val="00350FCD"/>
    <w:rsid w:val="00352211"/>
    <w:rsid w:val="00352745"/>
    <w:rsid w:val="00352AB8"/>
    <w:rsid w:val="00353EDD"/>
    <w:rsid w:val="00354780"/>
    <w:rsid w:val="0035503D"/>
    <w:rsid w:val="00357605"/>
    <w:rsid w:val="00360B18"/>
    <w:rsid w:val="00361584"/>
    <w:rsid w:val="003659DD"/>
    <w:rsid w:val="00365A8A"/>
    <w:rsid w:val="00367A9D"/>
    <w:rsid w:val="0037028E"/>
    <w:rsid w:val="00370590"/>
    <w:rsid w:val="00372952"/>
    <w:rsid w:val="00372FDF"/>
    <w:rsid w:val="00373C13"/>
    <w:rsid w:val="00373F8E"/>
    <w:rsid w:val="003743C9"/>
    <w:rsid w:val="00374839"/>
    <w:rsid w:val="00374BAE"/>
    <w:rsid w:val="00374BFB"/>
    <w:rsid w:val="00380CDF"/>
    <w:rsid w:val="003811BA"/>
    <w:rsid w:val="00382F1E"/>
    <w:rsid w:val="00383A35"/>
    <w:rsid w:val="00384AC2"/>
    <w:rsid w:val="00385734"/>
    <w:rsid w:val="003857EE"/>
    <w:rsid w:val="00385F32"/>
    <w:rsid w:val="00386134"/>
    <w:rsid w:val="003877B6"/>
    <w:rsid w:val="00387BA0"/>
    <w:rsid w:val="00391146"/>
    <w:rsid w:val="0039129A"/>
    <w:rsid w:val="00391668"/>
    <w:rsid w:val="00393780"/>
    <w:rsid w:val="00394531"/>
    <w:rsid w:val="00394C8A"/>
    <w:rsid w:val="003950E9"/>
    <w:rsid w:val="0039591F"/>
    <w:rsid w:val="00395BEE"/>
    <w:rsid w:val="00395C0F"/>
    <w:rsid w:val="0039672D"/>
    <w:rsid w:val="00397DAA"/>
    <w:rsid w:val="003A062C"/>
    <w:rsid w:val="003A06E5"/>
    <w:rsid w:val="003A0B8E"/>
    <w:rsid w:val="003A1A7F"/>
    <w:rsid w:val="003A1C4D"/>
    <w:rsid w:val="003A37B6"/>
    <w:rsid w:val="003A3F25"/>
    <w:rsid w:val="003A405A"/>
    <w:rsid w:val="003A4937"/>
    <w:rsid w:val="003A600F"/>
    <w:rsid w:val="003A696F"/>
    <w:rsid w:val="003A6F48"/>
    <w:rsid w:val="003A7859"/>
    <w:rsid w:val="003B0155"/>
    <w:rsid w:val="003B0E72"/>
    <w:rsid w:val="003B132F"/>
    <w:rsid w:val="003B159A"/>
    <w:rsid w:val="003B2968"/>
    <w:rsid w:val="003B30B4"/>
    <w:rsid w:val="003B3293"/>
    <w:rsid w:val="003B3673"/>
    <w:rsid w:val="003B3D83"/>
    <w:rsid w:val="003B7050"/>
    <w:rsid w:val="003B73F5"/>
    <w:rsid w:val="003C127F"/>
    <w:rsid w:val="003C208D"/>
    <w:rsid w:val="003C2850"/>
    <w:rsid w:val="003C3F11"/>
    <w:rsid w:val="003C4D4B"/>
    <w:rsid w:val="003C5EA2"/>
    <w:rsid w:val="003D1635"/>
    <w:rsid w:val="003D36DA"/>
    <w:rsid w:val="003D509B"/>
    <w:rsid w:val="003D5A62"/>
    <w:rsid w:val="003D7587"/>
    <w:rsid w:val="003D7FE0"/>
    <w:rsid w:val="003E0081"/>
    <w:rsid w:val="003E0903"/>
    <w:rsid w:val="003E2BFC"/>
    <w:rsid w:val="003E2C19"/>
    <w:rsid w:val="003E6644"/>
    <w:rsid w:val="003F0419"/>
    <w:rsid w:val="003F336D"/>
    <w:rsid w:val="003F5524"/>
    <w:rsid w:val="00400AF1"/>
    <w:rsid w:val="00400E6A"/>
    <w:rsid w:val="00402E6C"/>
    <w:rsid w:val="00403986"/>
    <w:rsid w:val="00405846"/>
    <w:rsid w:val="004072D0"/>
    <w:rsid w:val="004125F2"/>
    <w:rsid w:val="00412F6D"/>
    <w:rsid w:val="00413BF0"/>
    <w:rsid w:val="0041527F"/>
    <w:rsid w:val="004164B5"/>
    <w:rsid w:val="0042133F"/>
    <w:rsid w:val="00421F62"/>
    <w:rsid w:val="004227DF"/>
    <w:rsid w:val="004228F1"/>
    <w:rsid w:val="00422ED5"/>
    <w:rsid w:val="0042444B"/>
    <w:rsid w:val="004250E6"/>
    <w:rsid w:val="00425B79"/>
    <w:rsid w:val="00426888"/>
    <w:rsid w:val="00426CF7"/>
    <w:rsid w:val="00427C18"/>
    <w:rsid w:val="00432361"/>
    <w:rsid w:val="00432A99"/>
    <w:rsid w:val="004330BC"/>
    <w:rsid w:val="004334CD"/>
    <w:rsid w:val="00435CFF"/>
    <w:rsid w:val="00436E78"/>
    <w:rsid w:val="00436EF5"/>
    <w:rsid w:val="00441149"/>
    <w:rsid w:val="004411CD"/>
    <w:rsid w:val="00444450"/>
    <w:rsid w:val="00445073"/>
    <w:rsid w:val="00445AE4"/>
    <w:rsid w:val="00446937"/>
    <w:rsid w:val="00447709"/>
    <w:rsid w:val="00447FE4"/>
    <w:rsid w:val="004501AB"/>
    <w:rsid w:val="00451744"/>
    <w:rsid w:val="00451DCD"/>
    <w:rsid w:val="00451EFC"/>
    <w:rsid w:val="004523C1"/>
    <w:rsid w:val="004528E8"/>
    <w:rsid w:val="00460069"/>
    <w:rsid w:val="00460B8B"/>
    <w:rsid w:val="004616DF"/>
    <w:rsid w:val="004639E0"/>
    <w:rsid w:val="00463B7C"/>
    <w:rsid w:val="004646C9"/>
    <w:rsid w:val="00464BD6"/>
    <w:rsid w:val="00465E26"/>
    <w:rsid w:val="00467DA1"/>
    <w:rsid w:val="004706CD"/>
    <w:rsid w:val="004715D9"/>
    <w:rsid w:val="00473631"/>
    <w:rsid w:val="004737FA"/>
    <w:rsid w:val="00473D77"/>
    <w:rsid w:val="00474135"/>
    <w:rsid w:val="0047453B"/>
    <w:rsid w:val="00474860"/>
    <w:rsid w:val="00475826"/>
    <w:rsid w:val="00475D74"/>
    <w:rsid w:val="004765CE"/>
    <w:rsid w:val="00476A16"/>
    <w:rsid w:val="00480CAC"/>
    <w:rsid w:val="00483D85"/>
    <w:rsid w:val="00484EB7"/>
    <w:rsid w:val="004868F6"/>
    <w:rsid w:val="004910E4"/>
    <w:rsid w:val="00492001"/>
    <w:rsid w:val="004939B1"/>
    <w:rsid w:val="00493AD8"/>
    <w:rsid w:val="00493C3E"/>
    <w:rsid w:val="00493E51"/>
    <w:rsid w:val="00494533"/>
    <w:rsid w:val="00496612"/>
    <w:rsid w:val="004A35E9"/>
    <w:rsid w:val="004A3E4C"/>
    <w:rsid w:val="004A6687"/>
    <w:rsid w:val="004A686F"/>
    <w:rsid w:val="004B0048"/>
    <w:rsid w:val="004B06B9"/>
    <w:rsid w:val="004B1B78"/>
    <w:rsid w:val="004B388E"/>
    <w:rsid w:val="004B3DC9"/>
    <w:rsid w:val="004B4AB9"/>
    <w:rsid w:val="004B4D9B"/>
    <w:rsid w:val="004B5D33"/>
    <w:rsid w:val="004B5E1B"/>
    <w:rsid w:val="004B60B5"/>
    <w:rsid w:val="004B60DD"/>
    <w:rsid w:val="004B61A8"/>
    <w:rsid w:val="004B6B06"/>
    <w:rsid w:val="004B7406"/>
    <w:rsid w:val="004B7CE9"/>
    <w:rsid w:val="004C166B"/>
    <w:rsid w:val="004C18DA"/>
    <w:rsid w:val="004C2A53"/>
    <w:rsid w:val="004C36B0"/>
    <w:rsid w:val="004C4307"/>
    <w:rsid w:val="004C586F"/>
    <w:rsid w:val="004C5DFE"/>
    <w:rsid w:val="004C6204"/>
    <w:rsid w:val="004C69E9"/>
    <w:rsid w:val="004C7A33"/>
    <w:rsid w:val="004D285F"/>
    <w:rsid w:val="004D2F08"/>
    <w:rsid w:val="004D4847"/>
    <w:rsid w:val="004D4FEF"/>
    <w:rsid w:val="004D559D"/>
    <w:rsid w:val="004D76CF"/>
    <w:rsid w:val="004E33DB"/>
    <w:rsid w:val="004E3981"/>
    <w:rsid w:val="004E6338"/>
    <w:rsid w:val="004E732E"/>
    <w:rsid w:val="004E7BA5"/>
    <w:rsid w:val="004F13FA"/>
    <w:rsid w:val="004F3254"/>
    <w:rsid w:val="004F3DC1"/>
    <w:rsid w:val="004F4968"/>
    <w:rsid w:val="004F4A9E"/>
    <w:rsid w:val="004F4DD7"/>
    <w:rsid w:val="004F66A8"/>
    <w:rsid w:val="004F7256"/>
    <w:rsid w:val="004F7B3D"/>
    <w:rsid w:val="0050071A"/>
    <w:rsid w:val="00500C15"/>
    <w:rsid w:val="00502552"/>
    <w:rsid w:val="0050280B"/>
    <w:rsid w:val="005042DA"/>
    <w:rsid w:val="00505710"/>
    <w:rsid w:val="005073B2"/>
    <w:rsid w:val="00510409"/>
    <w:rsid w:val="0051041B"/>
    <w:rsid w:val="00512F67"/>
    <w:rsid w:val="00513F9F"/>
    <w:rsid w:val="00515300"/>
    <w:rsid w:val="00516968"/>
    <w:rsid w:val="0052135C"/>
    <w:rsid w:val="005216FF"/>
    <w:rsid w:val="00522B9C"/>
    <w:rsid w:val="00522E41"/>
    <w:rsid w:val="005241D8"/>
    <w:rsid w:val="00525355"/>
    <w:rsid w:val="00525493"/>
    <w:rsid w:val="00527233"/>
    <w:rsid w:val="00530C98"/>
    <w:rsid w:val="00531E30"/>
    <w:rsid w:val="005321F0"/>
    <w:rsid w:val="00533AA1"/>
    <w:rsid w:val="0053577E"/>
    <w:rsid w:val="00537183"/>
    <w:rsid w:val="00537FBA"/>
    <w:rsid w:val="0054085A"/>
    <w:rsid w:val="00540AD8"/>
    <w:rsid w:val="005411B3"/>
    <w:rsid w:val="00543859"/>
    <w:rsid w:val="00544254"/>
    <w:rsid w:val="00544F3A"/>
    <w:rsid w:val="005467F9"/>
    <w:rsid w:val="00546847"/>
    <w:rsid w:val="00547024"/>
    <w:rsid w:val="00547A39"/>
    <w:rsid w:val="00547F35"/>
    <w:rsid w:val="00550412"/>
    <w:rsid w:val="005533EC"/>
    <w:rsid w:val="005537FC"/>
    <w:rsid w:val="00554A5E"/>
    <w:rsid w:val="00555B8C"/>
    <w:rsid w:val="005567EA"/>
    <w:rsid w:val="00556AAD"/>
    <w:rsid w:val="00556F42"/>
    <w:rsid w:val="00557A21"/>
    <w:rsid w:val="005612C8"/>
    <w:rsid w:val="00561B8B"/>
    <w:rsid w:val="00561DCA"/>
    <w:rsid w:val="005631DD"/>
    <w:rsid w:val="00564FF0"/>
    <w:rsid w:val="00566854"/>
    <w:rsid w:val="00570238"/>
    <w:rsid w:val="00570270"/>
    <w:rsid w:val="00571B6B"/>
    <w:rsid w:val="0057346A"/>
    <w:rsid w:val="00574496"/>
    <w:rsid w:val="005748D0"/>
    <w:rsid w:val="00577991"/>
    <w:rsid w:val="00580A2F"/>
    <w:rsid w:val="00582086"/>
    <w:rsid w:val="005821E0"/>
    <w:rsid w:val="005823AB"/>
    <w:rsid w:val="00583141"/>
    <w:rsid w:val="005843A1"/>
    <w:rsid w:val="00584FC6"/>
    <w:rsid w:val="00585B2A"/>
    <w:rsid w:val="00586209"/>
    <w:rsid w:val="005867D0"/>
    <w:rsid w:val="0059148D"/>
    <w:rsid w:val="005917E8"/>
    <w:rsid w:val="00591E1A"/>
    <w:rsid w:val="0059396A"/>
    <w:rsid w:val="00595032"/>
    <w:rsid w:val="00595710"/>
    <w:rsid w:val="00596043"/>
    <w:rsid w:val="005960DD"/>
    <w:rsid w:val="005962A9"/>
    <w:rsid w:val="0059682D"/>
    <w:rsid w:val="00596981"/>
    <w:rsid w:val="00597D73"/>
    <w:rsid w:val="005A0310"/>
    <w:rsid w:val="005A11F1"/>
    <w:rsid w:val="005A13DD"/>
    <w:rsid w:val="005A211C"/>
    <w:rsid w:val="005A4D23"/>
    <w:rsid w:val="005A743C"/>
    <w:rsid w:val="005B035C"/>
    <w:rsid w:val="005B1926"/>
    <w:rsid w:val="005B35E5"/>
    <w:rsid w:val="005B5514"/>
    <w:rsid w:val="005B6CA3"/>
    <w:rsid w:val="005B6D1B"/>
    <w:rsid w:val="005B6D8A"/>
    <w:rsid w:val="005C3FED"/>
    <w:rsid w:val="005C4856"/>
    <w:rsid w:val="005C5AB6"/>
    <w:rsid w:val="005C6E89"/>
    <w:rsid w:val="005D1976"/>
    <w:rsid w:val="005D1B78"/>
    <w:rsid w:val="005D2496"/>
    <w:rsid w:val="005D2D0D"/>
    <w:rsid w:val="005D2F9D"/>
    <w:rsid w:val="005D3FBD"/>
    <w:rsid w:val="005D591C"/>
    <w:rsid w:val="005D5B46"/>
    <w:rsid w:val="005D6010"/>
    <w:rsid w:val="005D68A6"/>
    <w:rsid w:val="005E05AE"/>
    <w:rsid w:val="005E227C"/>
    <w:rsid w:val="005E37EF"/>
    <w:rsid w:val="005E3FFC"/>
    <w:rsid w:val="005E4FEF"/>
    <w:rsid w:val="005E63FC"/>
    <w:rsid w:val="005E666B"/>
    <w:rsid w:val="005E68E5"/>
    <w:rsid w:val="005E75CA"/>
    <w:rsid w:val="005E7D49"/>
    <w:rsid w:val="005F0151"/>
    <w:rsid w:val="005F0E57"/>
    <w:rsid w:val="005F3CC8"/>
    <w:rsid w:val="005F4827"/>
    <w:rsid w:val="005F4A4E"/>
    <w:rsid w:val="005F5351"/>
    <w:rsid w:val="005F5483"/>
    <w:rsid w:val="005F642F"/>
    <w:rsid w:val="006011C4"/>
    <w:rsid w:val="006014B9"/>
    <w:rsid w:val="00602625"/>
    <w:rsid w:val="00604E26"/>
    <w:rsid w:val="006050C5"/>
    <w:rsid w:val="006050D2"/>
    <w:rsid w:val="00605BCC"/>
    <w:rsid w:val="00606AA4"/>
    <w:rsid w:val="006076D2"/>
    <w:rsid w:val="00610C35"/>
    <w:rsid w:val="00611B5F"/>
    <w:rsid w:val="00612C29"/>
    <w:rsid w:val="006130EE"/>
    <w:rsid w:val="0061350A"/>
    <w:rsid w:val="00613DB7"/>
    <w:rsid w:val="00614245"/>
    <w:rsid w:val="00614E31"/>
    <w:rsid w:val="00615F73"/>
    <w:rsid w:val="0061645C"/>
    <w:rsid w:val="00616855"/>
    <w:rsid w:val="00616C97"/>
    <w:rsid w:val="006225EE"/>
    <w:rsid w:val="006238D2"/>
    <w:rsid w:val="00624F96"/>
    <w:rsid w:val="00625CD6"/>
    <w:rsid w:val="00626558"/>
    <w:rsid w:val="00626F1B"/>
    <w:rsid w:val="0063109C"/>
    <w:rsid w:val="00631B43"/>
    <w:rsid w:val="00631C5D"/>
    <w:rsid w:val="006337AF"/>
    <w:rsid w:val="00635F30"/>
    <w:rsid w:val="00636E93"/>
    <w:rsid w:val="00637126"/>
    <w:rsid w:val="00637E1F"/>
    <w:rsid w:val="00640641"/>
    <w:rsid w:val="00641DE5"/>
    <w:rsid w:val="00642451"/>
    <w:rsid w:val="006431EE"/>
    <w:rsid w:val="00645920"/>
    <w:rsid w:val="00647A1F"/>
    <w:rsid w:val="00647A71"/>
    <w:rsid w:val="00651063"/>
    <w:rsid w:val="00651849"/>
    <w:rsid w:val="006522CB"/>
    <w:rsid w:val="0065524B"/>
    <w:rsid w:val="006553E6"/>
    <w:rsid w:val="00657010"/>
    <w:rsid w:val="0065714E"/>
    <w:rsid w:val="00657853"/>
    <w:rsid w:val="00663785"/>
    <w:rsid w:val="00664C5B"/>
    <w:rsid w:val="006675BE"/>
    <w:rsid w:val="00670469"/>
    <w:rsid w:val="00673281"/>
    <w:rsid w:val="00673D00"/>
    <w:rsid w:val="0067451C"/>
    <w:rsid w:val="00675683"/>
    <w:rsid w:val="006770D5"/>
    <w:rsid w:val="0068094C"/>
    <w:rsid w:val="00680CF3"/>
    <w:rsid w:val="00680D66"/>
    <w:rsid w:val="0068261C"/>
    <w:rsid w:val="00682CFA"/>
    <w:rsid w:val="006834B8"/>
    <w:rsid w:val="00683546"/>
    <w:rsid w:val="00683B89"/>
    <w:rsid w:val="006840B3"/>
    <w:rsid w:val="00684B6E"/>
    <w:rsid w:val="00684E29"/>
    <w:rsid w:val="006900A9"/>
    <w:rsid w:val="00691AF9"/>
    <w:rsid w:val="00693268"/>
    <w:rsid w:val="006948EC"/>
    <w:rsid w:val="0069499D"/>
    <w:rsid w:val="00694BE6"/>
    <w:rsid w:val="00695610"/>
    <w:rsid w:val="00695EEC"/>
    <w:rsid w:val="0069752D"/>
    <w:rsid w:val="00697836"/>
    <w:rsid w:val="006A27F0"/>
    <w:rsid w:val="006A38B2"/>
    <w:rsid w:val="006A5133"/>
    <w:rsid w:val="006A748C"/>
    <w:rsid w:val="006B042A"/>
    <w:rsid w:val="006B1FA5"/>
    <w:rsid w:val="006B24E4"/>
    <w:rsid w:val="006B36EB"/>
    <w:rsid w:val="006B4270"/>
    <w:rsid w:val="006B48D2"/>
    <w:rsid w:val="006B4C2B"/>
    <w:rsid w:val="006B5801"/>
    <w:rsid w:val="006B5CD4"/>
    <w:rsid w:val="006C3279"/>
    <w:rsid w:val="006C331B"/>
    <w:rsid w:val="006C3C20"/>
    <w:rsid w:val="006C3F08"/>
    <w:rsid w:val="006C4887"/>
    <w:rsid w:val="006C5053"/>
    <w:rsid w:val="006C51C6"/>
    <w:rsid w:val="006D0CEC"/>
    <w:rsid w:val="006D1958"/>
    <w:rsid w:val="006D1D06"/>
    <w:rsid w:val="006D2F06"/>
    <w:rsid w:val="006D4083"/>
    <w:rsid w:val="006D56D1"/>
    <w:rsid w:val="006D5D72"/>
    <w:rsid w:val="006D65AB"/>
    <w:rsid w:val="006D78FA"/>
    <w:rsid w:val="006E2112"/>
    <w:rsid w:val="006E2969"/>
    <w:rsid w:val="006E3614"/>
    <w:rsid w:val="006E4AF8"/>
    <w:rsid w:val="006E5096"/>
    <w:rsid w:val="006E7C83"/>
    <w:rsid w:val="006F03AB"/>
    <w:rsid w:val="006F1E3B"/>
    <w:rsid w:val="006F2434"/>
    <w:rsid w:val="006F2E62"/>
    <w:rsid w:val="006F3038"/>
    <w:rsid w:val="006F4399"/>
    <w:rsid w:val="00701000"/>
    <w:rsid w:val="007016E9"/>
    <w:rsid w:val="00705E22"/>
    <w:rsid w:val="007063E3"/>
    <w:rsid w:val="007103B6"/>
    <w:rsid w:val="007118F0"/>
    <w:rsid w:val="0071371E"/>
    <w:rsid w:val="00713A88"/>
    <w:rsid w:val="00716028"/>
    <w:rsid w:val="00717FE8"/>
    <w:rsid w:val="00720515"/>
    <w:rsid w:val="00720B92"/>
    <w:rsid w:val="00721537"/>
    <w:rsid w:val="00724A44"/>
    <w:rsid w:val="00725068"/>
    <w:rsid w:val="007259CD"/>
    <w:rsid w:val="00725F8C"/>
    <w:rsid w:val="00726AA0"/>
    <w:rsid w:val="007303AE"/>
    <w:rsid w:val="007312B2"/>
    <w:rsid w:val="00731A09"/>
    <w:rsid w:val="00731ED8"/>
    <w:rsid w:val="00732421"/>
    <w:rsid w:val="007332B8"/>
    <w:rsid w:val="0073354B"/>
    <w:rsid w:val="00733640"/>
    <w:rsid w:val="007336A0"/>
    <w:rsid w:val="00734B1D"/>
    <w:rsid w:val="00734B3F"/>
    <w:rsid w:val="00735744"/>
    <w:rsid w:val="00736741"/>
    <w:rsid w:val="007375B0"/>
    <w:rsid w:val="0073784D"/>
    <w:rsid w:val="00741B0C"/>
    <w:rsid w:val="00741CBF"/>
    <w:rsid w:val="00742523"/>
    <w:rsid w:val="007436DD"/>
    <w:rsid w:val="00744879"/>
    <w:rsid w:val="00745E95"/>
    <w:rsid w:val="00745FFD"/>
    <w:rsid w:val="00746273"/>
    <w:rsid w:val="0074689C"/>
    <w:rsid w:val="00746D59"/>
    <w:rsid w:val="00746F1D"/>
    <w:rsid w:val="007478DC"/>
    <w:rsid w:val="00750354"/>
    <w:rsid w:val="00751F09"/>
    <w:rsid w:val="0075260E"/>
    <w:rsid w:val="00752778"/>
    <w:rsid w:val="007552CE"/>
    <w:rsid w:val="00755A94"/>
    <w:rsid w:val="00755C04"/>
    <w:rsid w:val="00757470"/>
    <w:rsid w:val="00762305"/>
    <w:rsid w:val="007649CB"/>
    <w:rsid w:val="00765818"/>
    <w:rsid w:val="007676A9"/>
    <w:rsid w:val="007706C3"/>
    <w:rsid w:val="00770D72"/>
    <w:rsid w:val="007739D1"/>
    <w:rsid w:val="00773C1E"/>
    <w:rsid w:val="00773C90"/>
    <w:rsid w:val="00773FBF"/>
    <w:rsid w:val="00776278"/>
    <w:rsid w:val="0077795A"/>
    <w:rsid w:val="007815DE"/>
    <w:rsid w:val="00781DE2"/>
    <w:rsid w:val="0078244D"/>
    <w:rsid w:val="00782FBE"/>
    <w:rsid w:val="00783283"/>
    <w:rsid w:val="00784DBA"/>
    <w:rsid w:val="007852AA"/>
    <w:rsid w:val="00785720"/>
    <w:rsid w:val="007867A8"/>
    <w:rsid w:val="00786FCB"/>
    <w:rsid w:val="00787922"/>
    <w:rsid w:val="00787AD6"/>
    <w:rsid w:val="0079018C"/>
    <w:rsid w:val="007901CA"/>
    <w:rsid w:val="00790786"/>
    <w:rsid w:val="00793C4C"/>
    <w:rsid w:val="00793F2B"/>
    <w:rsid w:val="00795862"/>
    <w:rsid w:val="00796809"/>
    <w:rsid w:val="00797661"/>
    <w:rsid w:val="00797A61"/>
    <w:rsid w:val="007A00AF"/>
    <w:rsid w:val="007A0B73"/>
    <w:rsid w:val="007A0C33"/>
    <w:rsid w:val="007A0DA1"/>
    <w:rsid w:val="007A1A2E"/>
    <w:rsid w:val="007A2EBF"/>
    <w:rsid w:val="007A4E9F"/>
    <w:rsid w:val="007B0B2E"/>
    <w:rsid w:val="007B16B7"/>
    <w:rsid w:val="007B457B"/>
    <w:rsid w:val="007B4B11"/>
    <w:rsid w:val="007B65C6"/>
    <w:rsid w:val="007B6807"/>
    <w:rsid w:val="007C176C"/>
    <w:rsid w:val="007C30F6"/>
    <w:rsid w:val="007C3B12"/>
    <w:rsid w:val="007C5777"/>
    <w:rsid w:val="007C5DAA"/>
    <w:rsid w:val="007C7731"/>
    <w:rsid w:val="007D0E91"/>
    <w:rsid w:val="007D1CBD"/>
    <w:rsid w:val="007D2E72"/>
    <w:rsid w:val="007D433C"/>
    <w:rsid w:val="007D5478"/>
    <w:rsid w:val="007D6611"/>
    <w:rsid w:val="007D6A0B"/>
    <w:rsid w:val="007D7ADB"/>
    <w:rsid w:val="007E05A5"/>
    <w:rsid w:val="007E1830"/>
    <w:rsid w:val="007E1924"/>
    <w:rsid w:val="007E2B27"/>
    <w:rsid w:val="007E33D7"/>
    <w:rsid w:val="007E570D"/>
    <w:rsid w:val="007E69DD"/>
    <w:rsid w:val="007E6CBE"/>
    <w:rsid w:val="007E7B90"/>
    <w:rsid w:val="007F0C28"/>
    <w:rsid w:val="007F0F30"/>
    <w:rsid w:val="007F0F5B"/>
    <w:rsid w:val="007F29AB"/>
    <w:rsid w:val="007F38EC"/>
    <w:rsid w:val="007F3AB0"/>
    <w:rsid w:val="007F3CA0"/>
    <w:rsid w:val="007F4348"/>
    <w:rsid w:val="007F5A68"/>
    <w:rsid w:val="007F688A"/>
    <w:rsid w:val="007F6B98"/>
    <w:rsid w:val="007F7489"/>
    <w:rsid w:val="00800214"/>
    <w:rsid w:val="00800E41"/>
    <w:rsid w:val="00802517"/>
    <w:rsid w:val="0080557D"/>
    <w:rsid w:val="008061F6"/>
    <w:rsid w:val="00806401"/>
    <w:rsid w:val="00807F1C"/>
    <w:rsid w:val="00807FED"/>
    <w:rsid w:val="00811B1B"/>
    <w:rsid w:val="008139DE"/>
    <w:rsid w:val="00815582"/>
    <w:rsid w:val="00815726"/>
    <w:rsid w:val="00815909"/>
    <w:rsid w:val="00815AE8"/>
    <w:rsid w:val="00815E74"/>
    <w:rsid w:val="008167E7"/>
    <w:rsid w:val="008216BF"/>
    <w:rsid w:val="008220EF"/>
    <w:rsid w:val="008256FC"/>
    <w:rsid w:val="008266B0"/>
    <w:rsid w:val="008269F5"/>
    <w:rsid w:val="00830CFA"/>
    <w:rsid w:val="008310FA"/>
    <w:rsid w:val="008311EE"/>
    <w:rsid w:val="008321F4"/>
    <w:rsid w:val="008323E6"/>
    <w:rsid w:val="008343A4"/>
    <w:rsid w:val="00834A45"/>
    <w:rsid w:val="008353BE"/>
    <w:rsid w:val="00835CB3"/>
    <w:rsid w:val="00836625"/>
    <w:rsid w:val="00836FAE"/>
    <w:rsid w:val="00840D67"/>
    <w:rsid w:val="00843B8B"/>
    <w:rsid w:val="00843E2F"/>
    <w:rsid w:val="00847204"/>
    <w:rsid w:val="0084738A"/>
    <w:rsid w:val="00850099"/>
    <w:rsid w:val="00850A30"/>
    <w:rsid w:val="00851118"/>
    <w:rsid w:val="0085438F"/>
    <w:rsid w:val="00855126"/>
    <w:rsid w:val="0085567F"/>
    <w:rsid w:val="00855BE5"/>
    <w:rsid w:val="00856ED2"/>
    <w:rsid w:val="00860691"/>
    <w:rsid w:val="00861C9D"/>
    <w:rsid w:val="00861E26"/>
    <w:rsid w:val="00862EC6"/>
    <w:rsid w:val="00865FAE"/>
    <w:rsid w:val="008662F5"/>
    <w:rsid w:val="00866ABE"/>
    <w:rsid w:val="00866CCA"/>
    <w:rsid w:val="008673F3"/>
    <w:rsid w:val="00867AC6"/>
    <w:rsid w:val="00872157"/>
    <w:rsid w:val="00872B19"/>
    <w:rsid w:val="00872D87"/>
    <w:rsid w:val="008732BE"/>
    <w:rsid w:val="0087368A"/>
    <w:rsid w:val="00874C7D"/>
    <w:rsid w:val="00874D6E"/>
    <w:rsid w:val="008750C6"/>
    <w:rsid w:val="00875A9A"/>
    <w:rsid w:val="0087697E"/>
    <w:rsid w:val="0088159A"/>
    <w:rsid w:val="0088318D"/>
    <w:rsid w:val="00883217"/>
    <w:rsid w:val="00883285"/>
    <w:rsid w:val="008840AC"/>
    <w:rsid w:val="00884453"/>
    <w:rsid w:val="00884F52"/>
    <w:rsid w:val="00885DCA"/>
    <w:rsid w:val="00886DC9"/>
    <w:rsid w:val="00887125"/>
    <w:rsid w:val="0088778E"/>
    <w:rsid w:val="00887EB6"/>
    <w:rsid w:val="00890BB9"/>
    <w:rsid w:val="00891D51"/>
    <w:rsid w:val="00891FD4"/>
    <w:rsid w:val="00892883"/>
    <w:rsid w:val="00893618"/>
    <w:rsid w:val="00897213"/>
    <w:rsid w:val="008976E6"/>
    <w:rsid w:val="0089786F"/>
    <w:rsid w:val="008A30C5"/>
    <w:rsid w:val="008A38C6"/>
    <w:rsid w:val="008A38E2"/>
    <w:rsid w:val="008A3D50"/>
    <w:rsid w:val="008A3EF0"/>
    <w:rsid w:val="008A4155"/>
    <w:rsid w:val="008A58D3"/>
    <w:rsid w:val="008A5D37"/>
    <w:rsid w:val="008B0968"/>
    <w:rsid w:val="008B18E0"/>
    <w:rsid w:val="008B2E0F"/>
    <w:rsid w:val="008B2F2E"/>
    <w:rsid w:val="008B541F"/>
    <w:rsid w:val="008B6672"/>
    <w:rsid w:val="008B7886"/>
    <w:rsid w:val="008C0ED3"/>
    <w:rsid w:val="008C2D70"/>
    <w:rsid w:val="008C53D2"/>
    <w:rsid w:val="008C5588"/>
    <w:rsid w:val="008C5D18"/>
    <w:rsid w:val="008D12C5"/>
    <w:rsid w:val="008D2DDC"/>
    <w:rsid w:val="008D56C2"/>
    <w:rsid w:val="008D65D4"/>
    <w:rsid w:val="008D78E5"/>
    <w:rsid w:val="008D7AEC"/>
    <w:rsid w:val="008E5B9F"/>
    <w:rsid w:val="008E69A4"/>
    <w:rsid w:val="008E6EF7"/>
    <w:rsid w:val="008F0756"/>
    <w:rsid w:val="008F1DDE"/>
    <w:rsid w:val="008F2449"/>
    <w:rsid w:val="008F39DC"/>
    <w:rsid w:val="008F3BB6"/>
    <w:rsid w:val="008F5167"/>
    <w:rsid w:val="008F6140"/>
    <w:rsid w:val="009002BD"/>
    <w:rsid w:val="009029BB"/>
    <w:rsid w:val="009036D8"/>
    <w:rsid w:val="009039C9"/>
    <w:rsid w:val="009052D1"/>
    <w:rsid w:val="00905A00"/>
    <w:rsid w:val="0090686F"/>
    <w:rsid w:val="00906925"/>
    <w:rsid w:val="0090741F"/>
    <w:rsid w:val="00907474"/>
    <w:rsid w:val="009076A8"/>
    <w:rsid w:val="00910031"/>
    <w:rsid w:val="00912409"/>
    <w:rsid w:val="00912D03"/>
    <w:rsid w:val="00913464"/>
    <w:rsid w:val="00915D74"/>
    <w:rsid w:val="009162DB"/>
    <w:rsid w:val="00920463"/>
    <w:rsid w:val="00920589"/>
    <w:rsid w:val="009216D3"/>
    <w:rsid w:val="0092336B"/>
    <w:rsid w:val="009240CC"/>
    <w:rsid w:val="0092441F"/>
    <w:rsid w:val="00924BE3"/>
    <w:rsid w:val="0092798B"/>
    <w:rsid w:val="009312C6"/>
    <w:rsid w:val="00931352"/>
    <w:rsid w:val="009345B5"/>
    <w:rsid w:val="009345E7"/>
    <w:rsid w:val="00934B5E"/>
    <w:rsid w:val="00934E9B"/>
    <w:rsid w:val="009351F4"/>
    <w:rsid w:val="00935F1C"/>
    <w:rsid w:val="00936C09"/>
    <w:rsid w:val="00936D4C"/>
    <w:rsid w:val="0093714E"/>
    <w:rsid w:val="00940663"/>
    <w:rsid w:val="00940CB1"/>
    <w:rsid w:val="00941705"/>
    <w:rsid w:val="00942B93"/>
    <w:rsid w:val="00944634"/>
    <w:rsid w:val="00944CEF"/>
    <w:rsid w:val="0094548A"/>
    <w:rsid w:val="00945D64"/>
    <w:rsid w:val="009464A0"/>
    <w:rsid w:val="009475A6"/>
    <w:rsid w:val="009521AD"/>
    <w:rsid w:val="00955445"/>
    <w:rsid w:val="0095628C"/>
    <w:rsid w:val="009569B1"/>
    <w:rsid w:val="009569C9"/>
    <w:rsid w:val="00956DC0"/>
    <w:rsid w:val="00957338"/>
    <w:rsid w:val="00960087"/>
    <w:rsid w:val="009603C3"/>
    <w:rsid w:val="00960E5D"/>
    <w:rsid w:val="00962DE2"/>
    <w:rsid w:val="0096570A"/>
    <w:rsid w:val="00972B7F"/>
    <w:rsid w:val="00973BB9"/>
    <w:rsid w:val="00976733"/>
    <w:rsid w:val="009822A8"/>
    <w:rsid w:val="00982C48"/>
    <w:rsid w:val="00983312"/>
    <w:rsid w:val="00983CA9"/>
    <w:rsid w:val="0098423E"/>
    <w:rsid w:val="00984E5F"/>
    <w:rsid w:val="00985DBB"/>
    <w:rsid w:val="00986360"/>
    <w:rsid w:val="009866ED"/>
    <w:rsid w:val="009869BC"/>
    <w:rsid w:val="00990D08"/>
    <w:rsid w:val="0099224C"/>
    <w:rsid w:val="009936B3"/>
    <w:rsid w:val="00993B35"/>
    <w:rsid w:val="00994E5D"/>
    <w:rsid w:val="00997903"/>
    <w:rsid w:val="009A016A"/>
    <w:rsid w:val="009A0959"/>
    <w:rsid w:val="009A12AD"/>
    <w:rsid w:val="009A2823"/>
    <w:rsid w:val="009A39EC"/>
    <w:rsid w:val="009A44E3"/>
    <w:rsid w:val="009A5C15"/>
    <w:rsid w:val="009A60D7"/>
    <w:rsid w:val="009A65C8"/>
    <w:rsid w:val="009A7950"/>
    <w:rsid w:val="009B0BC8"/>
    <w:rsid w:val="009B0D79"/>
    <w:rsid w:val="009B0F51"/>
    <w:rsid w:val="009B1515"/>
    <w:rsid w:val="009B3241"/>
    <w:rsid w:val="009B5C8F"/>
    <w:rsid w:val="009C26C4"/>
    <w:rsid w:val="009C29A3"/>
    <w:rsid w:val="009C365E"/>
    <w:rsid w:val="009C59BB"/>
    <w:rsid w:val="009C6A23"/>
    <w:rsid w:val="009C7681"/>
    <w:rsid w:val="009D095F"/>
    <w:rsid w:val="009D134D"/>
    <w:rsid w:val="009D26AB"/>
    <w:rsid w:val="009D3B0F"/>
    <w:rsid w:val="009D410B"/>
    <w:rsid w:val="009D4549"/>
    <w:rsid w:val="009D4947"/>
    <w:rsid w:val="009D4CCC"/>
    <w:rsid w:val="009D5565"/>
    <w:rsid w:val="009D5A6B"/>
    <w:rsid w:val="009D5D56"/>
    <w:rsid w:val="009D7093"/>
    <w:rsid w:val="009D7DC0"/>
    <w:rsid w:val="009E1867"/>
    <w:rsid w:val="009E50B6"/>
    <w:rsid w:val="009F0514"/>
    <w:rsid w:val="009F0E94"/>
    <w:rsid w:val="009F32A7"/>
    <w:rsid w:val="009F3C1E"/>
    <w:rsid w:val="009F3D4E"/>
    <w:rsid w:val="009F55EA"/>
    <w:rsid w:val="009F6A0D"/>
    <w:rsid w:val="009F7ECA"/>
    <w:rsid w:val="00A0088D"/>
    <w:rsid w:val="00A00C9C"/>
    <w:rsid w:val="00A0128D"/>
    <w:rsid w:val="00A0172A"/>
    <w:rsid w:val="00A03085"/>
    <w:rsid w:val="00A0322C"/>
    <w:rsid w:val="00A03E9A"/>
    <w:rsid w:val="00A04DDA"/>
    <w:rsid w:val="00A05B16"/>
    <w:rsid w:val="00A11580"/>
    <w:rsid w:val="00A115E3"/>
    <w:rsid w:val="00A12883"/>
    <w:rsid w:val="00A1430E"/>
    <w:rsid w:val="00A158CE"/>
    <w:rsid w:val="00A16703"/>
    <w:rsid w:val="00A1765D"/>
    <w:rsid w:val="00A201E0"/>
    <w:rsid w:val="00A20C89"/>
    <w:rsid w:val="00A21F56"/>
    <w:rsid w:val="00A22205"/>
    <w:rsid w:val="00A23204"/>
    <w:rsid w:val="00A23354"/>
    <w:rsid w:val="00A23CD9"/>
    <w:rsid w:val="00A24A66"/>
    <w:rsid w:val="00A25C9B"/>
    <w:rsid w:val="00A30794"/>
    <w:rsid w:val="00A309FC"/>
    <w:rsid w:val="00A325C7"/>
    <w:rsid w:val="00A3350D"/>
    <w:rsid w:val="00A341D5"/>
    <w:rsid w:val="00A3468F"/>
    <w:rsid w:val="00A35846"/>
    <w:rsid w:val="00A35BB5"/>
    <w:rsid w:val="00A36CB4"/>
    <w:rsid w:val="00A407EB"/>
    <w:rsid w:val="00A41186"/>
    <w:rsid w:val="00A41BFD"/>
    <w:rsid w:val="00A4225A"/>
    <w:rsid w:val="00A42D65"/>
    <w:rsid w:val="00A4372E"/>
    <w:rsid w:val="00A4389E"/>
    <w:rsid w:val="00A443F3"/>
    <w:rsid w:val="00A4516E"/>
    <w:rsid w:val="00A45BCC"/>
    <w:rsid w:val="00A465F9"/>
    <w:rsid w:val="00A46913"/>
    <w:rsid w:val="00A474D2"/>
    <w:rsid w:val="00A50EE7"/>
    <w:rsid w:val="00A526B0"/>
    <w:rsid w:val="00A53464"/>
    <w:rsid w:val="00A54019"/>
    <w:rsid w:val="00A5526E"/>
    <w:rsid w:val="00A554DB"/>
    <w:rsid w:val="00A55782"/>
    <w:rsid w:val="00A6030A"/>
    <w:rsid w:val="00A6252E"/>
    <w:rsid w:val="00A625DC"/>
    <w:rsid w:val="00A6261D"/>
    <w:rsid w:val="00A62640"/>
    <w:rsid w:val="00A63F02"/>
    <w:rsid w:val="00A64050"/>
    <w:rsid w:val="00A64A78"/>
    <w:rsid w:val="00A652DE"/>
    <w:rsid w:val="00A66FE8"/>
    <w:rsid w:val="00A67506"/>
    <w:rsid w:val="00A6762B"/>
    <w:rsid w:val="00A70785"/>
    <w:rsid w:val="00A70F1E"/>
    <w:rsid w:val="00A71130"/>
    <w:rsid w:val="00A711C9"/>
    <w:rsid w:val="00A72D4F"/>
    <w:rsid w:val="00A74584"/>
    <w:rsid w:val="00A745BE"/>
    <w:rsid w:val="00A7462F"/>
    <w:rsid w:val="00A75317"/>
    <w:rsid w:val="00A76F0A"/>
    <w:rsid w:val="00A77650"/>
    <w:rsid w:val="00A81FFC"/>
    <w:rsid w:val="00A82684"/>
    <w:rsid w:val="00A82784"/>
    <w:rsid w:val="00A83B30"/>
    <w:rsid w:val="00A86465"/>
    <w:rsid w:val="00A86695"/>
    <w:rsid w:val="00A878E7"/>
    <w:rsid w:val="00A90678"/>
    <w:rsid w:val="00A906B4"/>
    <w:rsid w:val="00A91B70"/>
    <w:rsid w:val="00A92855"/>
    <w:rsid w:val="00A94740"/>
    <w:rsid w:val="00A95B3B"/>
    <w:rsid w:val="00A963C3"/>
    <w:rsid w:val="00A97041"/>
    <w:rsid w:val="00A97FB4"/>
    <w:rsid w:val="00AA014D"/>
    <w:rsid w:val="00AA02E2"/>
    <w:rsid w:val="00AA0F8F"/>
    <w:rsid w:val="00AA10AA"/>
    <w:rsid w:val="00AA140E"/>
    <w:rsid w:val="00AA5612"/>
    <w:rsid w:val="00AA56A2"/>
    <w:rsid w:val="00AA5935"/>
    <w:rsid w:val="00AA6216"/>
    <w:rsid w:val="00AB14E9"/>
    <w:rsid w:val="00AB2C2C"/>
    <w:rsid w:val="00AB4FDD"/>
    <w:rsid w:val="00AB50A8"/>
    <w:rsid w:val="00AB5393"/>
    <w:rsid w:val="00AB66FE"/>
    <w:rsid w:val="00AC053F"/>
    <w:rsid w:val="00AC1D60"/>
    <w:rsid w:val="00AC243A"/>
    <w:rsid w:val="00AC3080"/>
    <w:rsid w:val="00AC3466"/>
    <w:rsid w:val="00AC358C"/>
    <w:rsid w:val="00AC537E"/>
    <w:rsid w:val="00AC6BBC"/>
    <w:rsid w:val="00AD014B"/>
    <w:rsid w:val="00AD3D9A"/>
    <w:rsid w:val="00AD4465"/>
    <w:rsid w:val="00AD5A23"/>
    <w:rsid w:val="00AD74A6"/>
    <w:rsid w:val="00AE40B2"/>
    <w:rsid w:val="00AE6E5B"/>
    <w:rsid w:val="00AF0CB5"/>
    <w:rsid w:val="00AF0E3C"/>
    <w:rsid w:val="00AF1942"/>
    <w:rsid w:val="00AF22BD"/>
    <w:rsid w:val="00AF320F"/>
    <w:rsid w:val="00AF57BC"/>
    <w:rsid w:val="00AF5A98"/>
    <w:rsid w:val="00AF7EE1"/>
    <w:rsid w:val="00B012A0"/>
    <w:rsid w:val="00B01AC5"/>
    <w:rsid w:val="00B02C29"/>
    <w:rsid w:val="00B034B1"/>
    <w:rsid w:val="00B03DC6"/>
    <w:rsid w:val="00B05784"/>
    <w:rsid w:val="00B06693"/>
    <w:rsid w:val="00B06BFB"/>
    <w:rsid w:val="00B10209"/>
    <w:rsid w:val="00B10F4C"/>
    <w:rsid w:val="00B11820"/>
    <w:rsid w:val="00B14B21"/>
    <w:rsid w:val="00B152BB"/>
    <w:rsid w:val="00B162D0"/>
    <w:rsid w:val="00B17AF2"/>
    <w:rsid w:val="00B21BC0"/>
    <w:rsid w:val="00B25F0F"/>
    <w:rsid w:val="00B2627F"/>
    <w:rsid w:val="00B2640F"/>
    <w:rsid w:val="00B269F7"/>
    <w:rsid w:val="00B27348"/>
    <w:rsid w:val="00B27648"/>
    <w:rsid w:val="00B276FC"/>
    <w:rsid w:val="00B3011B"/>
    <w:rsid w:val="00B306CD"/>
    <w:rsid w:val="00B322FB"/>
    <w:rsid w:val="00B33566"/>
    <w:rsid w:val="00B341AB"/>
    <w:rsid w:val="00B35017"/>
    <w:rsid w:val="00B37AC4"/>
    <w:rsid w:val="00B4081C"/>
    <w:rsid w:val="00B42115"/>
    <w:rsid w:val="00B42264"/>
    <w:rsid w:val="00B44F9D"/>
    <w:rsid w:val="00B45038"/>
    <w:rsid w:val="00B4516D"/>
    <w:rsid w:val="00B455A2"/>
    <w:rsid w:val="00B46602"/>
    <w:rsid w:val="00B46FEE"/>
    <w:rsid w:val="00B513DE"/>
    <w:rsid w:val="00B51987"/>
    <w:rsid w:val="00B52240"/>
    <w:rsid w:val="00B5291F"/>
    <w:rsid w:val="00B532CF"/>
    <w:rsid w:val="00B53856"/>
    <w:rsid w:val="00B54263"/>
    <w:rsid w:val="00B5631D"/>
    <w:rsid w:val="00B566A2"/>
    <w:rsid w:val="00B60516"/>
    <w:rsid w:val="00B60705"/>
    <w:rsid w:val="00B60A89"/>
    <w:rsid w:val="00B60BFC"/>
    <w:rsid w:val="00B612C5"/>
    <w:rsid w:val="00B62FC2"/>
    <w:rsid w:val="00B63817"/>
    <w:rsid w:val="00B63FD9"/>
    <w:rsid w:val="00B65315"/>
    <w:rsid w:val="00B66580"/>
    <w:rsid w:val="00B67CFB"/>
    <w:rsid w:val="00B7094A"/>
    <w:rsid w:val="00B7104F"/>
    <w:rsid w:val="00B7181C"/>
    <w:rsid w:val="00B7234F"/>
    <w:rsid w:val="00B728D3"/>
    <w:rsid w:val="00B72C09"/>
    <w:rsid w:val="00B72DAC"/>
    <w:rsid w:val="00B7332F"/>
    <w:rsid w:val="00B73AA3"/>
    <w:rsid w:val="00B755B3"/>
    <w:rsid w:val="00B8067F"/>
    <w:rsid w:val="00B82022"/>
    <w:rsid w:val="00B82920"/>
    <w:rsid w:val="00B82DF3"/>
    <w:rsid w:val="00B83147"/>
    <w:rsid w:val="00B84ED9"/>
    <w:rsid w:val="00B9021A"/>
    <w:rsid w:val="00B9191F"/>
    <w:rsid w:val="00B91FAD"/>
    <w:rsid w:val="00B925CF"/>
    <w:rsid w:val="00B926A1"/>
    <w:rsid w:val="00B934A8"/>
    <w:rsid w:val="00B9396A"/>
    <w:rsid w:val="00B94150"/>
    <w:rsid w:val="00B944ED"/>
    <w:rsid w:val="00B94DDC"/>
    <w:rsid w:val="00B96B2C"/>
    <w:rsid w:val="00B9796C"/>
    <w:rsid w:val="00BA0F06"/>
    <w:rsid w:val="00BA1450"/>
    <w:rsid w:val="00BA301D"/>
    <w:rsid w:val="00BA31C0"/>
    <w:rsid w:val="00BA3366"/>
    <w:rsid w:val="00BA36FC"/>
    <w:rsid w:val="00BA3D5F"/>
    <w:rsid w:val="00BA3ECE"/>
    <w:rsid w:val="00BA46E9"/>
    <w:rsid w:val="00BA5220"/>
    <w:rsid w:val="00BA5958"/>
    <w:rsid w:val="00BA690D"/>
    <w:rsid w:val="00BB24CF"/>
    <w:rsid w:val="00BB2905"/>
    <w:rsid w:val="00BB33BF"/>
    <w:rsid w:val="00BB3480"/>
    <w:rsid w:val="00BB3979"/>
    <w:rsid w:val="00BB4568"/>
    <w:rsid w:val="00BB4826"/>
    <w:rsid w:val="00BC074A"/>
    <w:rsid w:val="00BC09FA"/>
    <w:rsid w:val="00BC1916"/>
    <w:rsid w:val="00BC220E"/>
    <w:rsid w:val="00BC2756"/>
    <w:rsid w:val="00BC354A"/>
    <w:rsid w:val="00BC3910"/>
    <w:rsid w:val="00BC4898"/>
    <w:rsid w:val="00BC4C39"/>
    <w:rsid w:val="00BC57E0"/>
    <w:rsid w:val="00BC62A8"/>
    <w:rsid w:val="00BC62DD"/>
    <w:rsid w:val="00BC6FD2"/>
    <w:rsid w:val="00BD07C7"/>
    <w:rsid w:val="00BD0FB3"/>
    <w:rsid w:val="00BD2102"/>
    <w:rsid w:val="00BD7C32"/>
    <w:rsid w:val="00BE3C80"/>
    <w:rsid w:val="00BE52A0"/>
    <w:rsid w:val="00BF11A3"/>
    <w:rsid w:val="00BF1E40"/>
    <w:rsid w:val="00BF4300"/>
    <w:rsid w:val="00BF481C"/>
    <w:rsid w:val="00BF69D0"/>
    <w:rsid w:val="00BF6BB7"/>
    <w:rsid w:val="00BF6FFC"/>
    <w:rsid w:val="00C03E28"/>
    <w:rsid w:val="00C11176"/>
    <w:rsid w:val="00C1372E"/>
    <w:rsid w:val="00C15B4A"/>
    <w:rsid w:val="00C16A02"/>
    <w:rsid w:val="00C16C70"/>
    <w:rsid w:val="00C176BE"/>
    <w:rsid w:val="00C17E48"/>
    <w:rsid w:val="00C207E5"/>
    <w:rsid w:val="00C21107"/>
    <w:rsid w:val="00C23348"/>
    <w:rsid w:val="00C236AA"/>
    <w:rsid w:val="00C23BC9"/>
    <w:rsid w:val="00C2424E"/>
    <w:rsid w:val="00C24EB7"/>
    <w:rsid w:val="00C25061"/>
    <w:rsid w:val="00C25C54"/>
    <w:rsid w:val="00C2707C"/>
    <w:rsid w:val="00C27640"/>
    <w:rsid w:val="00C278BB"/>
    <w:rsid w:val="00C305CB"/>
    <w:rsid w:val="00C30AA8"/>
    <w:rsid w:val="00C30DB2"/>
    <w:rsid w:val="00C31DFD"/>
    <w:rsid w:val="00C324CE"/>
    <w:rsid w:val="00C338A7"/>
    <w:rsid w:val="00C34A9B"/>
    <w:rsid w:val="00C36219"/>
    <w:rsid w:val="00C36BBF"/>
    <w:rsid w:val="00C40096"/>
    <w:rsid w:val="00C413ED"/>
    <w:rsid w:val="00C415B0"/>
    <w:rsid w:val="00C42514"/>
    <w:rsid w:val="00C4460C"/>
    <w:rsid w:val="00C45509"/>
    <w:rsid w:val="00C459AD"/>
    <w:rsid w:val="00C4731E"/>
    <w:rsid w:val="00C50281"/>
    <w:rsid w:val="00C50821"/>
    <w:rsid w:val="00C51A1C"/>
    <w:rsid w:val="00C540F0"/>
    <w:rsid w:val="00C610F1"/>
    <w:rsid w:val="00C6145C"/>
    <w:rsid w:val="00C618EE"/>
    <w:rsid w:val="00C61945"/>
    <w:rsid w:val="00C62F15"/>
    <w:rsid w:val="00C66B87"/>
    <w:rsid w:val="00C7009F"/>
    <w:rsid w:val="00C708F9"/>
    <w:rsid w:val="00C712AE"/>
    <w:rsid w:val="00C7141A"/>
    <w:rsid w:val="00C71652"/>
    <w:rsid w:val="00C7190D"/>
    <w:rsid w:val="00C71A0E"/>
    <w:rsid w:val="00C72240"/>
    <w:rsid w:val="00C73101"/>
    <w:rsid w:val="00C7461E"/>
    <w:rsid w:val="00C75788"/>
    <w:rsid w:val="00C75D61"/>
    <w:rsid w:val="00C76559"/>
    <w:rsid w:val="00C766E9"/>
    <w:rsid w:val="00C778D0"/>
    <w:rsid w:val="00C77E6C"/>
    <w:rsid w:val="00C81913"/>
    <w:rsid w:val="00C81FAC"/>
    <w:rsid w:val="00C821D1"/>
    <w:rsid w:val="00C8444D"/>
    <w:rsid w:val="00C8491E"/>
    <w:rsid w:val="00C84AA9"/>
    <w:rsid w:val="00C86EC9"/>
    <w:rsid w:val="00C86ECB"/>
    <w:rsid w:val="00C921AC"/>
    <w:rsid w:val="00C9228C"/>
    <w:rsid w:val="00C93342"/>
    <w:rsid w:val="00C9399C"/>
    <w:rsid w:val="00C93D05"/>
    <w:rsid w:val="00C94A85"/>
    <w:rsid w:val="00C94BF7"/>
    <w:rsid w:val="00C94EE5"/>
    <w:rsid w:val="00C975AF"/>
    <w:rsid w:val="00CA271F"/>
    <w:rsid w:val="00CA3B70"/>
    <w:rsid w:val="00CA4B45"/>
    <w:rsid w:val="00CA5C0C"/>
    <w:rsid w:val="00CA78B8"/>
    <w:rsid w:val="00CB07BD"/>
    <w:rsid w:val="00CB3895"/>
    <w:rsid w:val="00CB4D45"/>
    <w:rsid w:val="00CB58A8"/>
    <w:rsid w:val="00CB7A22"/>
    <w:rsid w:val="00CB7B25"/>
    <w:rsid w:val="00CC264C"/>
    <w:rsid w:val="00CC2FEB"/>
    <w:rsid w:val="00CC303F"/>
    <w:rsid w:val="00CC36CD"/>
    <w:rsid w:val="00CC4189"/>
    <w:rsid w:val="00CD2643"/>
    <w:rsid w:val="00CD4670"/>
    <w:rsid w:val="00CD6D39"/>
    <w:rsid w:val="00CD6DE7"/>
    <w:rsid w:val="00CD7B79"/>
    <w:rsid w:val="00CE4037"/>
    <w:rsid w:val="00CE41DB"/>
    <w:rsid w:val="00CE49AA"/>
    <w:rsid w:val="00CE5021"/>
    <w:rsid w:val="00CE53BE"/>
    <w:rsid w:val="00CE64E9"/>
    <w:rsid w:val="00CF1A69"/>
    <w:rsid w:val="00CF251E"/>
    <w:rsid w:val="00CF4C0D"/>
    <w:rsid w:val="00CF54D6"/>
    <w:rsid w:val="00CF6E9E"/>
    <w:rsid w:val="00D01012"/>
    <w:rsid w:val="00D0128C"/>
    <w:rsid w:val="00D01EF9"/>
    <w:rsid w:val="00D0272B"/>
    <w:rsid w:val="00D031D8"/>
    <w:rsid w:val="00D03AAB"/>
    <w:rsid w:val="00D0551C"/>
    <w:rsid w:val="00D11C79"/>
    <w:rsid w:val="00D12A0B"/>
    <w:rsid w:val="00D12CF0"/>
    <w:rsid w:val="00D15415"/>
    <w:rsid w:val="00D1768F"/>
    <w:rsid w:val="00D20881"/>
    <w:rsid w:val="00D219E7"/>
    <w:rsid w:val="00D225E8"/>
    <w:rsid w:val="00D24992"/>
    <w:rsid w:val="00D24A54"/>
    <w:rsid w:val="00D26B38"/>
    <w:rsid w:val="00D27E82"/>
    <w:rsid w:val="00D32B91"/>
    <w:rsid w:val="00D32EFC"/>
    <w:rsid w:val="00D32FFD"/>
    <w:rsid w:val="00D3761A"/>
    <w:rsid w:val="00D37DE3"/>
    <w:rsid w:val="00D411F8"/>
    <w:rsid w:val="00D4141C"/>
    <w:rsid w:val="00D418C1"/>
    <w:rsid w:val="00D42960"/>
    <w:rsid w:val="00D42C53"/>
    <w:rsid w:val="00D434AD"/>
    <w:rsid w:val="00D449A9"/>
    <w:rsid w:val="00D45932"/>
    <w:rsid w:val="00D471F0"/>
    <w:rsid w:val="00D475CB"/>
    <w:rsid w:val="00D515C9"/>
    <w:rsid w:val="00D519C7"/>
    <w:rsid w:val="00D55599"/>
    <w:rsid w:val="00D561A8"/>
    <w:rsid w:val="00D56DF8"/>
    <w:rsid w:val="00D57025"/>
    <w:rsid w:val="00D5702D"/>
    <w:rsid w:val="00D57B77"/>
    <w:rsid w:val="00D636F8"/>
    <w:rsid w:val="00D63D61"/>
    <w:rsid w:val="00D64481"/>
    <w:rsid w:val="00D677B5"/>
    <w:rsid w:val="00D702AE"/>
    <w:rsid w:val="00D7037C"/>
    <w:rsid w:val="00D7140E"/>
    <w:rsid w:val="00D73C2A"/>
    <w:rsid w:val="00D75611"/>
    <w:rsid w:val="00D75F03"/>
    <w:rsid w:val="00D76A0E"/>
    <w:rsid w:val="00D76D2E"/>
    <w:rsid w:val="00D76FB2"/>
    <w:rsid w:val="00D77270"/>
    <w:rsid w:val="00D830BE"/>
    <w:rsid w:val="00D837B7"/>
    <w:rsid w:val="00D83CDA"/>
    <w:rsid w:val="00D84B30"/>
    <w:rsid w:val="00D85217"/>
    <w:rsid w:val="00D852E5"/>
    <w:rsid w:val="00D85A79"/>
    <w:rsid w:val="00D85D2B"/>
    <w:rsid w:val="00D8689C"/>
    <w:rsid w:val="00D87803"/>
    <w:rsid w:val="00D90206"/>
    <w:rsid w:val="00D903D6"/>
    <w:rsid w:val="00D90594"/>
    <w:rsid w:val="00D9224C"/>
    <w:rsid w:val="00D93564"/>
    <w:rsid w:val="00DA05BA"/>
    <w:rsid w:val="00DA065B"/>
    <w:rsid w:val="00DA4BD6"/>
    <w:rsid w:val="00DA51C9"/>
    <w:rsid w:val="00DA645A"/>
    <w:rsid w:val="00DB1D73"/>
    <w:rsid w:val="00DB1D7D"/>
    <w:rsid w:val="00DB1EDA"/>
    <w:rsid w:val="00DB4760"/>
    <w:rsid w:val="00DB51EE"/>
    <w:rsid w:val="00DB5EB7"/>
    <w:rsid w:val="00DC08AB"/>
    <w:rsid w:val="00DC0E5E"/>
    <w:rsid w:val="00DC26D1"/>
    <w:rsid w:val="00DC2A3A"/>
    <w:rsid w:val="00DC2AE8"/>
    <w:rsid w:val="00DC4FC0"/>
    <w:rsid w:val="00DC582B"/>
    <w:rsid w:val="00DC5ABB"/>
    <w:rsid w:val="00DC5F4D"/>
    <w:rsid w:val="00DD0025"/>
    <w:rsid w:val="00DD2338"/>
    <w:rsid w:val="00DD2DE9"/>
    <w:rsid w:val="00DD4368"/>
    <w:rsid w:val="00DD43B4"/>
    <w:rsid w:val="00DE076F"/>
    <w:rsid w:val="00DE0B2F"/>
    <w:rsid w:val="00DE2BE6"/>
    <w:rsid w:val="00DE30FB"/>
    <w:rsid w:val="00DE3218"/>
    <w:rsid w:val="00DE4A8C"/>
    <w:rsid w:val="00DE663E"/>
    <w:rsid w:val="00DE6F71"/>
    <w:rsid w:val="00DE7F94"/>
    <w:rsid w:val="00DF0019"/>
    <w:rsid w:val="00DF2CB2"/>
    <w:rsid w:val="00E00B1F"/>
    <w:rsid w:val="00E016D8"/>
    <w:rsid w:val="00E01B0C"/>
    <w:rsid w:val="00E02F4D"/>
    <w:rsid w:val="00E036B1"/>
    <w:rsid w:val="00E044A0"/>
    <w:rsid w:val="00E04F19"/>
    <w:rsid w:val="00E05414"/>
    <w:rsid w:val="00E05668"/>
    <w:rsid w:val="00E05FDF"/>
    <w:rsid w:val="00E062FB"/>
    <w:rsid w:val="00E10913"/>
    <w:rsid w:val="00E114CC"/>
    <w:rsid w:val="00E115DB"/>
    <w:rsid w:val="00E128EF"/>
    <w:rsid w:val="00E12BB7"/>
    <w:rsid w:val="00E139D1"/>
    <w:rsid w:val="00E14F07"/>
    <w:rsid w:val="00E151A3"/>
    <w:rsid w:val="00E171F3"/>
    <w:rsid w:val="00E215FB"/>
    <w:rsid w:val="00E21CB6"/>
    <w:rsid w:val="00E227AC"/>
    <w:rsid w:val="00E23D10"/>
    <w:rsid w:val="00E243D5"/>
    <w:rsid w:val="00E2713A"/>
    <w:rsid w:val="00E30BF9"/>
    <w:rsid w:val="00E31894"/>
    <w:rsid w:val="00E32B0F"/>
    <w:rsid w:val="00E33005"/>
    <w:rsid w:val="00E4069D"/>
    <w:rsid w:val="00E41C25"/>
    <w:rsid w:val="00E42516"/>
    <w:rsid w:val="00E43685"/>
    <w:rsid w:val="00E440D4"/>
    <w:rsid w:val="00E4587C"/>
    <w:rsid w:val="00E46692"/>
    <w:rsid w:val="00E46AE0"/>
    <w:rsid w:val="00E47BA5"/>
    <w:rsid w:val="00E47E95"/>
    <w:rsid w:val="00E51A58"/>
    <w:rsid w:val="00E55851"/>
    <w:rsid w:val="00E60008"/>
    <w:rsid w:val="00E616B1"/>
    <w:rsid w:val="00E616C8"/>
    <w:rsid w:val="00E626BA"/>
    <w:rsid w:val="00E6496C"/>
    <w:rsid w:val="00E65818"/>
    <w:rsid w:val="00E66DC4"/>
    <w:rsid w:val="00E672BE"/>
    <w:rsid w:val="00E679FF"/>
    <w:rsid w:val="00E70C71"/>
    <w:rsid w:val="00E71E21"/>
    <w:rsid w:val="00E71EA3"/>
    <w:rsid w:val="00E71FAF"/>
    <w:rsid w:val="00E7303A"/>
    <w:rsid w:val="00E73705"/>
    <w:rsid w:val="00E74569"/>
    <w:rsid w:val="00E747C5"/>
    <w:rsid w:val="00E7553B"/>
    <w:rsid w:val="00E7649E"/>
    <w:rsid w:val="00E813EE"/>
    <w:rsid w:val="00E843DB"/>
    <w:rsid w:val="00E84BD5"/>
    <w:rsid w:val="00E84F42"/>
    <w:rsid w:val="00E85911"/>
    <w:rsid w:val="00E90F76"/>
    <w:rsid w:val="00E9397C"/>
    <w:rsid w:val="00E94DAE"/>
    <w:rsid w:val="00E96301"/>
    <w:rsid w:val="00EA0269"/>
    <w:rsid w:val="00EA0575"/>
    <w:rsid w:val="00EA192B"/>
    <w:rsid w:val="00EA1EB1"/>
    <w:rsid w:val="00EA2C25"/>
    <w:rsid w:val="00EA2DAB"/>
    <w:rsid w:val="00EA4061"/>
    <w:rsid w:val="00EA430B"/>
    <w:rsid w:val="00EA45F3"/>
    <w:rsid w:val="00EA4627"/>
    <w:rsid w:val="00EA49EA"/>
    <w:rsid w:val="00EA51FF"/>
    <w:rsid w:val="00EA57D1"/>
    <w:rsid w:val="00EA72D7"/>
    <w:rsid w:val="00EB02AA"/>
    <w:rsid w:val="00EB091D"/>
    <w:rsid w:val="00EB0C67"/>
    <w:rsid w:val="00EB14AD"/>
    <w:rsid w:val="00EB24BB"/>
    <w:rsid w:val="00EB33ED"/>
    <w:rsid w:val="00EB58E8"/>
    <w:rsid w:val="00EC0764"/>
    <w:rsid w:val="00EC4168"/>
    <w:rsid w:val="00EC42B6"/>
    <w:rsid w:val="00EC5E06"/>
    <w:rsid w:val="00EC6D90"/>
    <w:rsid w:val="00ED0B53"/>
    <w:rsid w:val="00ED1362"/>
    <w:rsid w:val="00ED2EAA"/>
    <w:rsid w:val="00ED42AE"/>
    <w:rsid w:val="00ED7014"/>
    <w:rsid w:val="00EE48B2"/>
    <w:rsid w:val="00EE6D57"/>
    <w:rsid w:val="00EE6F23"/>
    <w:rsid w:val="00EE71FF"/>
    <w:rsid w:val="00EF1689"/>
    <w:rsid w:val="00EF3204"/>
    <w:rsid w:val="00EF494B"/>
    <w:rsid w:val="00EF56B8"/>
    <w:rsid w:val="00EF5BC6"/>
    <w:rsid w:val="00EF743F"/>
    <w:rsid w:val="00EF75AF"/>
    <w:rsid w:val="00EF7621"/>
    <w:rsid w:val="00EF7E4D"/>
    <w:rsid w:val="00F01A55"/>
    <w:rsid w:val="00F01C2D"/>
    <w:rsid w:val="00F07441"/>
    <w:rsid w:val="00F11BD8"/>
    <w:rsid w:val="00F15807"/>
    <w:rsid w:val="00F16527"/>
    <w:rsid w:val="00F177B0"/>
    <w:rsid w:val="00F20763"/>
    <w:rsid w:val="00F21E35"/>
    <w:rsid w:val="00F23F95"/>
    <w:rsid w:val="00F24B40"/>
    <w:rsid w:val="00F254E2"/>
    <w:rsid w:val="00F25758"/>
    <w:rsid w:val="00F25B18"/>
    <w:rsid w:val="00F3004F"/>
    <w:rsid w:val="00F30FC7"/>
    <w:rsid w:val="00F311C8"/>
    <w:rsid w:val="00F316E9"/>
    <w:rsid w:val="00F328FE"/>
    <w:rsid w:val="00F32EC4"/>
    <w:rsid w:val="00F33FCA"/>
    <w:rsid w:val="00F34F19"/>
    <w:rsid w:val="00F350AA"/>
    <w:rsid w:val="00F36EA6"/>
    <w:rsid w:val="00F4112A"/>
    <w:rsid w:val="00F418B4"/>
    <w:rsid w:val="00F41F41"/>
    <w:rsid w:val="00F43841"/>
    <w:rsid w:val="00F43C09"/>
    <w:rsid w:val="00F44C23"/>
    <w:rsid w:val="00F45848"/>
    <w:rsid w:val="00F45DE6"/>
    <w:rsid w:val="00F46C7A"/>
    <w:rsid w:val="00F501A4"/>
    <w:rsid w:val="00F52083"/>
    <w:rsid w:val="00F52A4F"/>
    <w:rsid w:val="00F54BF7"/>
    <w:rsid w:val="00F554E7"/>
    <w:rsid w:val="00F55763"/>
    <w:rsid w:val="00F56862"/>
    <w:rsid w:val="00F569C7"/>
    <w:rsid w:val="00F611A3"/>
    <w:rsid w:val="00F63148"/>
    <w:rsid w:val="00F64163"/>
    <w:rsid w:val="00F647EA"/>
    <w:rsid w:val="00F64F81"/>
    <w:rsid w:val="00F65104"/>
    <w:rsid w:val="00F65D27"/>
    <w:rsid w:val="00F665DD"/>
    <w:rsid w:val="00F67EE5"/>
    <w:rsid w:val="00F7111F"/>
    <w:rsid w:val="00F711D4"/>
    <w:rsid w:val="00F713EB"/>
    <w:rsid w:val="00F7262C"/>
    <w:rsid w:val="00F73232"/>
    <w:rsid w:val="00F73334"/>
    <w:rsid w:val="00F74508"/>
    <w:rsid w:val="00F75106"/>
    <w:rsid w:val="00F7754F"/>
    <w:rsid w:val="00F80C40"/>
    <w:rsid w:val="00F821E5"/>
    <w:rsid w:val="00F824FD"/>
    <w:rsid w:val="00F82769"/>
    <w:rsid w:val="00F83185"/>
    <w:rsid w:val="00F84F35"/>
    <w:rsid w:val="00F85676"/>
    <w:rsid w:val="00F875DC"/>
    <w:rsid w:val="00F87A4C"/>
    <w:rsid w:val="00F87F70"/>
    <w:rsid w:val="00F93034"/>
    <w:rsid w:val="00F93A24"/>
    <w:rsid w:val="00F94758"/>
    <w:rsid w:val="00F94DDF"/>
    <w:rsid w:val="00F94ED8"/>
    <w:rsid w:val="00F96317"/>
    <w:rsid w:val="00FA0452"/>
    <w:rsid w:val="00FA04D2"/>
    <w:rsid w:val="00FA1984"/>
    <w:rsid w:val="00FA252D"/>
    <w:rsid w:val="00FA3C12"/>
    <w:rsid w:val="00FA4897"/>
    <w:rsid w:val="00FA4AE9"/>
    <w:rsid w:val="00FA4BA9"/>
    <w:rsid w:val="00FA4F9D"/>
    <w:rsid w:val="00FA690C"/>
    <w:rsid w:val="00FB017E"/>
    <w:rsid w:val="00FB09F6"/>
    <w:rsid w:val="00FB09FD"/>
    <w:rsid w:val="00FB3613"/>
    <w:rsid w:val="00FB5608"/>
    <w:rsid w:val="00FB62D0"/>
    <w:rsid w:val="00FB6C9F"/>
    <w:rsid w:val="00FB7562"/>
    <w:rsid w:val="00FC08D1"/>
    <w:rsid w:val="00FC2767"/>
    <w:rsid w:val="00FC2E71"/>
    <w:rsid w:val="00FC3499"/>
    <w:rsid w:val="00FC5C68"/>
    <w:rsid w:val="00FC7B8C"/>
    <w:rsid w:val="00FD2E63"/>
    <w:rsid w:val="00FD3228"/>
    <w:rsid w:val="00FD5380"/>
    <w:rsid w:val="00FD5F08"/>
    <w:rsid w:val="00FD6D4C"/>
    <w:rsid w:val="00FD7182"/>
    <w:rsid w:val="00FE074E"/>
    <w:rsid w:val="00FE289F"/>
    <w:rsid w:val="00FE6B9E"/>
    <w:rsid w:val="00FE6DD1"/>
    <w:rsid w:val="00FE763B"/>
    <w:rsid w:val="00FE7D31"/>
    <w:rsid w:val="00FF0377"/>
    <w:rsid w:val="00FF0527"/>
    <w:rsid w:val="00FF5A31"/>
    <w:rsid w:val="00FF5D2D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7266B31-F5C1-4687-8951-F9818840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MingLiU" w:eastAsia="PMingLiU" w:hAnsi="PMingLiU" w:cs="PMingLiU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66"/>
    <w:pPr>
      <w:widowControl w:val="0"/>
      <w:overflowPunct w:val="0"/>
      <w:autoSpaceDE w:val="0"/>
      <w:autoSpaceDN w:val="0"/>
      <w:adjustRightInd w:val="0"/>
      <w:textAlignment w:val="baseline"/>
    </w:pPr>
    <w:rPr>
      <w:lang w:eastAsia="zh-TW"/>
    </w:rPr>
  </w:style>
  <w:style w:type="paragraph" w:styleId="Heading1">
    <w:name w:val="heading 1"/>
    <w:basedOn w:val="Normal"/>
    <w:next w:val="Normal"/>
    <w:qFormat/>
    <w:pPr>
      <w:keepNext/>
      <w:ind w:rightChars="10" w:right="20"/>
      <w:outlineLvl w:val="0"/>
    </w:pPr>
    <w:rPr>
      <w:rFonts w:ascii="Wingdings" w:hAnsi="Wingdings" w:cs="Wingdings"/>
      <w:b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pPr>
      <w:widowControl/>
      <w:overflowPunct/>
      <w:autoSpaceDE/>
      <w:autoSpaceDN/>
      <w:adjustRightInd/>
      <w:jc w:val="center"/>
      <w:textAlignment w:val="auto"/>
    </w:pPr>
    <w:rPr>
      <w:b/>
      <w:bCs/>
      <w:sz w:val="24"/>
      <w:szCs w:val="24"/>
      <w:lang w:eastAsia="en-US"/>
    </w:rPr>
  </w:style>
  <w:style w:type="paragraph" w:styleId="BodyText">
    <w:name w:val="Body Text"/>
    <w:basedOn w:val="Normal"/>
    <w:semiHidden/>
    <w:pPr>
      <w:tabs>
        <w:tab w:val="left" w:pos="450"/>
      </w:tabs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ambria Math" w:eastAsia="Cambria Math" w:hAnsi="Cambria Math" w:cs="Cambria Math"/>
      <w:color w:val="000000"/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763"/>
    <w:rPr>
      <w:rFonts w:ascii="Symbol" w:hAnsi="Symbol" w:cs="Symbo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0763"/>
    <w:rPr>
      <w:rFonts w:ascii="Symbol" w:hAnsi="Symbol" w:cs="Symbol"/>
      <w:sz w:val="16"/>
      <w:szCs w:val="16"/>
    </w:rPr>
  </w:style>
  <w:style w:type="character" w:styleId="Emphasis">
    <w:name w:val="Emphasis"/>
    <w:uiPriority w:val="20"/>
    <w:qFormat/>
    <w:rsid w:val="001D51CA"/>
    <w:rPr>
      <w:i/>
      <w:iCs/>
    </w:rPr>
  </w:style>
  <w:style w:type="character" w:customStyle="1" w:styleId="FooterChar">
    <w:name w:val="Footer Char"/>
    <w:link w:val="Footer"/>
    <w:uiPriority w:val="99"/>
    <w:rsid w:val="00C81913"/>
  </w:style>
  <w:style w:type="character" w:customStyle="1" w:styleId="il">
    <w:name w:val="il"/>
    <w:basedOn w:val="DefaultParagraphFont"/>
    <w:rsid w:val="009E50B6"/>
  </w:style>
  <w:style w:type="character" w:styleId="FollowedHyperlink">
    <w:name w:val="FollowedHyperlink"/>
    <w:uiPriority w:val="99"/>
    <w:semiHidden/>
    <w:unhideWhenUsed/>
    <w:rsid w:val="00E115D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E1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sa.umich.edu/ncid/news-events/all-news/dsn/scholar-story-chien-chi-tseng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ronpoff@vt.ed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540-739-509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w.com.tw/article/5100497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8/APJIE-08-2018-0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7C83B-0CBB-4F67-B031-4293B6A8E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8A0D61-1E0D-4E95-AF7F-6BB24B5E1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4518c-b9bb-432a-9c1d-3db518469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7E3B63-F0AF-45A2-A74A-1CD27BAA23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8874F9-59F3-4152-B717-C7E190E548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3117</Words>
  <Characters>17769</Characters>
  <Application>Microsoft Office Word</Application>
  <DocSecurity>4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Chien-Chi Tseng</vt:lpstr>
    </vt:vector>
  </TitlesOfParts>
  <Company>WCBA</Company>
  <LinksUpToDate>false</LinksUpToDate>
  <CharactersWithSpaces>20845</CharactersWithSpaces>
  <SharedDoc>false</SharedDoc>
  <HLinks>
    <vt:vector size="30" baseType="variant">
      <vt:variant>
        <vt:i4>655385</vt:i4>
      </vt:variant>
      <vt:variant>
        <vt:i4>12</vt:i4>
      </vt:variant>
      <vt:variant>
        <vt:i4>0</vt:i4>
      </vt:variant>
      <vt:variant>
        <vt:i4>5</vt:i4>
      </vt:variant>
      <vt:variant>
        <vt:lpwstr>https://www.cw.com.tw/article/5100497</vt:lpwstr>
      </vt:variant>
      <vt:variant>
        <vt:lpwstr/>
      </vt:variant>
      <vt:variant>
        <vt:i4>3538988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https://doi.org/10.1108/APJIE-08-2018-0047</vt:lpwstr>
      </vt:variant>
      <vt:variant>
        <vt:lpwstr/>
      </vt:variant>
      <vt:variant>
        <vt:i4>3997804</vt:i4>
      </vt:variant>
      <vt:variant>
        <vt:i4>6</vt:i4>
      </vt:variant>
      <vt:variant>
        <vt:i4>0</vt:i4>
      </vt:variant>
      <vt:variant>
        <vt:i4>5</vt:i4>
      </vt:variant>
      <vt:variant>
        <vt:lpwstr>https://lsa.umich.edu/ncid/news-events/all-news/dsn/scholar-story-chien-chi-tseng.html</vt:lpwstr>
      </vt:variant>
      <vt:variant>
        <vt:lpwstr/>
      </vt:variant>
      <vt:variant>
        <vt:i4>4915298</vt:i4>
      </vt:variant>
      <vt:variant>
        <vt:i4>3</vt:i4>
      </vt:variant>
      <vt:variant>
        <vt:i4>0</vt:i4>
      </vt:variant>
      <vt:variant>
        <vt:i4>5</vt:i4>
      </vt:variant>
      <vt:variant>
        <vt:lpwstr>mailto:ronpoff@vt.edu</vt:lpwstr>
      </vt:variant>
      <vt:variant>
        <vt:lpwstr/>
      </vt:variant>
      <vt:variant>
        <vt:i4>5767199</vt:i4>
      </vt:variant>
      <vt:variant>
        <vt:i4>0</vt:i4>
      </vt:variant>
      <vt:variant>
        <vt:i4>0</vt:i4>
      </vt:variant>
      <vt:variant>
        <vt:i4>5</vt:i4>
      </vt:variant>
      <vt:variant>
        <vt:lpwstr>tel:540-739-5090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Chien-Chi Tseng</dc:title>
  <dc:subject/>
  <dc:creator>DMBTC</dc:creator>
  <cp:keywords/>
  <cp:lastModifiedBy>cloudconvert_7</cp:lastModifiedBy>
  <cp:revision>2</cp:revision>
  <cp:lastPrinted>2016-02-26T11:45:00Z</cp:lastPrinted>
  <dcterms:created xsi:type="dcterms:W3CDTF">2024-05-09T22:29:00Z</dcterms:created>
  <dcterms:modified xsi:type="dcterms:W3CDTF">2024-05-09T22:29:00Z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a0f4c3e2529f08162e9b6eefc4e9374adb0521daeea70f334061af73374f8544</vt:lpwstr>
  </property>
</Properties>
</file>