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1B4F72"/>
          <w:sz w:val="56"/>
          <w:szCs w:val="56"/>
        </w:rPr>
        <w:t xml:space="preserve">TIMESHEET MANAGEMENT SYSTEM</w:t>
      </w:r>
    </w:p>
    <w:p>
      <w:pPr>
        <w:spacing w:after="160"/>
        <w:jc w:val="center"/>
      </w:pPr>
      <w:r>
        <w:rPr>
          <w:i/>
          <w:iCs/>
          <w:color w:val="2E86C1"/>
          <w:sz w:val="36"/>
          <w:szCs w:val="36"/>
        </w:rPr>
        <w:t xml:space="preserve">User Guide &amp; Reference Manual</w:t>
      </w:r>
    </w:p>
    <w:p>
      <w:pPr>
        <w:pBdr>
          <w:bottom w:val="single" w:color="auto" w:sz="6" w:space="1"/>
        </w:pBdr>
        <w:spacing w:after="80"/>
      </w:pPr>
    </w:p>
    <w:p>
      <w:pPr>
        <w:spacing w:after="400"/>
      </w:pPr>
    </w:p>
    <w:p>
      <w:pPr>
        <w:spacing w:after="160"/>
        <w:jc w:val="center"/>
      </w:pPr>
      <w:r>
        <w:rPr>
          <w:b/>
          <w:bCs/>
          <w:color w:val="1B4F72"/>
          <w:sz w:val="24"/>
          <w:szCs w:val="24"/>
        </w:rPr>
        <w:t xml:space="preserve">Roles Covered:</w:t>
      </w:r>
    </w:p>
    <w:p>
      <w:pPr>
        <w:spacing w:after="100"/>
        <w:jc w:val="center"/>
      </w:pPr>
      <w:r>
        <w:rPr>
          <w:color w:val="000000"/>
          <w:sz w:val="24"/>
          <w:szCs w:val="24"/>
        </w:rPr>
        <w:t xml:space="preserve">• Employee</w:t>
      </w:r>
    </w:p>
    <w:p>
      <w:pPr>
        <w:spacing w:after="100"/>
        <w:jc w:val="center"/>
      </w:pPr>
      <w:r>
        <w:rPr>
          <w:color w:val="000000"/>
          <w:sz w:val="24"/>
          <w:szCs w:val="24"/>
        </w:rPr>
        <w:t xml:space="preserve">• Team Lead</w:t>
      </w:r>
    </w:p>
    <w:p>
      <w:pPr>
        <w:spacing w:after="100"/>
        <w:jc w:val="center"/>
      </w:pPr>
      <w:r>
        <w:rPr>
          <w:color w:val="000000"/>
          <w:sz w:val="24"/>
          <w:szCs w:val="24"/>
        </w:rPr>
        <w:t xml:space="preserve">• Department Manager / Project Manager</w:t>
      </w:r>
    </w:p>
    <w:p>
      <w:pPr>
        <w:spacing w:after="100"/>
        <w:jc w:val="center"/>
      </w:pPr>
      <w:r>
        <w:rPr>
          <w:color w:val="000000"/>
          <w:sz w:val="24"/>
          <w:szCs w:val="24"/>
        </w:rPr>
        <w:t xml:space="preserve">• HR Admin</w:t>
      </w:r>
    </w:p>
    <w:p>
      <w:pPr>
        <w:spacing w:after="100"/>
        <w:jc w:val="center"/>
      </w:pPr>
      <w:r>
        <w:rPr>
          <w:color w:val="000000"/>
          <w:sz w:val="24"/>
          <w:szCs w:val="24"/>
        </w:rPr>
        <w:t xml:space="preserve">• System Admin</w:t>
      </w:r>
    </w:p>
    <w:p>
      <w:pPr>
        <w:spacing w:after="600"/>
      </w:pPr>
    </w:p>
    <w:p>
      <w:pPr>
        <w:jc w:val="center"/>
      </w:pPr>
      <w:r>
        <w:rPr>
          <w:i/>
          <w:iCs/>
          <w:color w:val="7F8C8D"/>
          <w:sz w:val="20"/>
          <w:szCs w:val="20"/>
        </w:rPr>
        <w:t xml:space="preserve">Version 1.0  •  June 2026</w:t>
      </w:r>
    </w:p>
    <w:p>
      <w:pPr>
        <w:jc w:val="center"/>
      </w:pPr>
      <w:r>
        <w:rPr>
          <w:i/>
          <w:iCs/>
          <w:color w:val="7F8C8D"/>
          <w:sz w:val="20"/>
          <w:szCs w:val="20"/>
        </w:rPr>
        <w:t xml:space="preserve">Confidential – Internal Use Only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1. Introduction</w:t>
      </w:r>
    </w:p>
    <w:p>
      <w:pPr>
        <w:spacing w:after="120"/>
      </w:pPr>
      <w:r>
        <w:rPr>
          <w:sz w:val="22"/>
          <w:szCs w:val="22"/>
        </w:rPr>
        <w:t xml:space="preserve">The Timesheet Management System is a web-based application that enables your organisation to track employee working hours, manage leave, process approvals, generate payroll reports, and gain real-time workforce insights. It is accessible from any modern web browser on desktop or mobile devices.</w:t>
      </w:r>
    </w:p>
    <w:p>
      <w:pPr>
        <w:spacing w:after="120"/>
      </w:pPr>
      <w:r>
        <w:rPr>
          <w:sz w:val="22"/>
          <w:szCs w:val="22"/>
        </w:rPr>
        <w:t xml:space="preserve">This document provides role-specific guidance for every user of the system. Find your role in the table of contents and go directly to that chapter.</w:t>
      </w:r>
    </w:p>
    <w:p>
      <w:pPr>
        <w:pStyle w:val="Heading2"/>
        <w:spacing w:after="120" w:before="300"/>
      </w:pPr>
      <w:r>
        <w:t xml:space="preserve">1.1 Roles at a Glance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2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Uses It</w:t>
            </w:r>
          </w:p>
        </w:tc>
        <w:tc>
          <w:tcPr>
            <w:tcW w:type="pct" w:w="5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Capabilities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</w:t>
            </w:r>
          </w:p>
        </w:tc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staff</w:t>
            </w:r>
          </w:p>
        </w:tc>
        <w:tc>
          <w:tcPr>
            <w:tcW w:type="pct" w:w="5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hours, submit timesheets, apply for leave, claim expenses</w:t>
            </w:r>
          </w:p>
        </w:tc>
      </w:tr>
      <w:tr>
        <w:tc>
          <w:tcPr>
            <w:tcW w:type="pct" w:w="2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Team Lead</w:t>
            </w:r>
          </w:p>
        </w:tc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Team supervisors</w:t>
            </w:r>
          </w:p>
        </w:tc>
        <w:tc>
          <w:tcPr>
            <w:tcW w:type="pct" w:w="5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employee features + approve/reject day submissions for their team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Department / Project Manager</w:t>
            </w:r>
          </w:p>
        </w:tc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Department heads, PMs</w:t>
            </w:r>
          </w:p>
        </w:tc>
        <w:tc>
          <w:tcPr>
            <w:tcW w:type="pct" w:w="5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Team Lead features + manage projects, clients, teams, invoices</w:t>
            </w:r>
          </w:p>
        </w:tc>
      </w:tr>
      <w:tr>
        <w:tc>
          <w:tcPr>
            <w:tcW w:type="pct" w:w="2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HR Admin</w:t>
            </w:r>
          </w:p>
        </w:tc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HR personnel</w:t>
            </w:r>
          </w:p>
        </w:tc>
        <w:tc>
          <w:tcPr>
            <w:tcW w:type="pct" w:w="5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Manager features + manage all employees, attendance, departments, leave balances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System Admin</w:t>
            </w:r>
          </w:p>
        </w:tc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 / Super users</w:t>
            </w:r>
          </w:p>
        </w:tc>
        <w:tc>
          <w:tcPr>
            <w:tcW w:type="pct" w:w="5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access including branding, backups, system configuration</w:t>
            </w:r>
          </w:p>
        </w:tc>
      </w:tr>
      <w:tr>
        <w:tc>
          <w:tcPr>
            <w:tcW w:type="pct" w:w="2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Payroll Admin</w:t>
            </w:r>
          </w:p>
        </w:tc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Finance / payroll staff</w:t>
            </w:r>
          </w:p>
        </w:tc>
        <w:tc>
          <w:tcPr>
            <w:tcW w:type="pct" w:w="5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 payroll, view analytics and reports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t xml:space="preserve">1.2 Accessing the Application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Open your web browser (Chrome, Edge, Firefox, or Safari recommended).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Navigate to the application URL provided by your administrator.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your Email Address and Password, then click Sign 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If Multi-Factor Authentication (MFA) is enabled on your account, enter the 6-digit code from your authenticator app when prompted.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Passwords must be at least 10 characters and contain uppercase, lowercase, a number, and a special character.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Bookmark the application URL so you can return to it quickly each day.</w:t>
      </w:r>
    </w:p>
    <w:p>
      <w:pPr>
        <w:pStyle w:val="Heading2"/>
        <w:spacing w:after="120" w:before="300"/>
      </w:pPr>
      <w:r>
        <w:t xml:space="preserve">1.3 Navigation Overview</w:t>
      </w:r>
    </w:p>
    <w:p>
      <w:pPr>
        <w:spacing w:after="120"/>
      </w:pPr>
      <w:r>
        <w:rPr>
          <w:sz w:val="22"/>
          <w:szCs w:val="22"/>
        </w:rPr>
        <w:t xml:space="preserve">After login, you will see the main layout: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Sidebar (left): Main navigation menu. Items shown depend on your role.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Top Bar: Your name/avatar, notification bell, and logout button.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Main Area: The active page content.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Timer Widget (bottom-right corner): A floating stopwatch for real-time time tracking.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2. Employee Guide</w:t>
      </w:r>
    </w:p>
    <w:p>
      <w:pPr>
        <w:spacing w:after="120"/>
      </w:pPr>
      <w:r>
        <w:rPr>
          <w:sz w:val="22"/>
          <w:szCs w:val="22"/>
        </w:rPr>
        <w:t xml:space="preserve">This chapter covers all features available to employees. If you hold a higher role (Team Lead, Manager, etc.) you also have all the features described here.</w:t>
      </w:r>
    </w:p>
    <w:p>
      <w:pPr>
        <w:pStyle w:val="Heading2"/>
        <w:spacing w:after="120" w:before="300"/>
      </w:pPr>
      <w:r>
        <w:t xml:space="preserve">2.1 Dashboard</w:t>
      </w:r>
    </w:p>
    <w:p>
      <w:pPr>
        <w:spacing w:after="120"/>
      </w:pPr>
      <w:r>
        <w:rPr>
          <w:sz w:val="22"/>
          <w:szCs w:val="22"/>
        </w:rPr>
        <w:t xml:space="preserve">The Dashboard is the first screen you see after login. It gives you a personalised snapshot of your work week.</w:t>
      </w:r>
    </w:p>
    <w:p>
      <w:pPr>
        <w:pStyle w:val="Heading3"/>
        <w:spacing w:after="80" w:before="200"/>
      </w:pPr>
      <w:r>
        <w:t xml:space="preserve">What you will see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Current Timesheet Status – whether your active week timesheet is Draft, Submitted, Approved, or Rejected.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Hours This Week – total hours logged in the current week.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Billable Hours – how many of those hours are marked billable.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Recent Timesheets – a table of your last few submitted timesheets with their statuses.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Quick links – buttons to go directly to the current timesheet or view history.</w:t>
      </w:r>
    </w:p>
    <w:p>
      <w:pPr>
        <w:pStyle w:val="Heading2"/>
        <w:spacing w:after="120" w:before="300"/>
      </w:pPr>
      <w:r>
        <w:t xml:space="preserve">2.2 Logging Time (My Timesheet)</w:t>
      </w:r>
    </w:p>
    <w:p>
      <w:pPr>
        <w:spacing w:after="120"/>
      </w:pPr>
      <w:r>
        <w:rPr>
          <w:sz w:val="22"/>
          <w:szCs w:val="22"/>
        </w:rPr>
        <w:t xml:space="preserve">Click My Timesheet in the sidebar to open the current week's timesheet.</w:t>
      </w:r>
    </w:p>
    <w:p>
      <w:pPr>
        <w:pStyle w:val="Heading3"/>
        <w:spacing w:after="80" w:before="200"/>
      </w:pPr>
      <w:r>
        <w:t xml:space="preserve">2.2.1 Understanding the Timesheet</w:t>
      </w:r>
    </w:p>
    <w:p>
      <w:pPr>
        <w:spacing w:after="120"/>
      </w:pPr>
      <w:r>
        <w:rPr>
          <w:sz w:val="22"/>
          <w:szCs w:val="22"/>
        </w:rPr>
        <w:t xml:space="preserve">Your timesheet is organised by week (Mon–Sun). Each row represents one time entry for a particular day. You can have multiple entries per day (e.g., two different projects).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8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pct" w:w="8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day the work was done (automatically set to the selected column)</w:t>
            </w:r>
          </w:p>
        </w:tc>
      </w:tr>
      <w:tr>
        <w:tc>
          <w:tcPr>
            <w:tcW w:type="pct" w:w="2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</w:t>
            </w:r>
          </w:p>
        </w:tc>
        <w:tc>
          <w:tcPr>
            <w:tcW w:type="pct" w:w="8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Select the project you worked on from the dropdown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Task / Description</w:t>
            </w:r>
          </w:p>
        </w:tc>
        <w:tc>
          <w:tcPr>
            <w:tcW w:type="pct" w:w="8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Briefly describe the work done</w:t>
            </w:r>
          </w:p>
        </w:tc>
      </w:tr>
      <w:tr>
        <w:tc>
          <w:tcPr>
            <w:tcW w:type="pct" w:w="2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Hours</w:t>
            </w:r>
          </w:p>
        </w:tc>
        <w:tc>
          <w:tcPr>
            <w:tcW w:type="pct" w:w="8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Number of hours worked (e.g., 8.0 or 7.5)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Type</w:t>
            </w:r>
          </w:p>
        </w:tc>
        <w:tc>
          <w:tcPr>
            <w:tcW w:type="pct" w:w="8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REGULAR, OVERTIME, COMP_OFF, or ON_CALL</w:t>
            </w:r>
          </w:p>
        </w:tc>
      </w:tr>
      <w:tr>
        <w:tc>
          <w:tcPr>
            <w:tcW w:type="pct" w:w="2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Billable</w:t>
            </w:r>
          </w:p>
        </w:tc>
        <w:tc>
          <w:tcPr>
            <w:tcW w:type="pct" w:w="8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Tick the checkbox if these hours are billable to a client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t xml:space="preserve">2.2.2 Adding a Time Entry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+ Add Entry button on the day you want to log time for.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Project from the dropdown list.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a Task description.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the Hours worked.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Choose the Type (default is REGULAR).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Check Billable if applicable.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 Entry.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You can add multiple entries to the same day for different projects or task types.</w:t>
      </w:r>
    </w:p>
    <w:p>
      <w:pPr>
        <w:pStyle w:val="Heading3"/>
        <w:spacing w:after="80" w:before="200"/>
      </w:pPr>
      <w:r>
        <w:t xml:space="preserve">2.2.3 Editing or Deleting an Entry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pencil icon next to any entry to edit 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trash icon to delete it.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You can only edit or delete entries on days that are in Draft or Rejected status. Approved or Locked days cannot be modified.</w:t>
      </w:r>
    </w:p>
    <w:p>
      <w:pPr>
        <w:pStyle w:val="Heading3"/>
        <w:spacing w:after="80" w:before="200"/>
      </w:pPr>
      <w:r>
        <w:t xml:space="preserve">2.2.4 Copying the Previous Week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Copy Previous Week at the top of the timesheet.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system will copy all project and task entries from last week into this week with 0 hours — you just fill in the hours.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Use this feature when you work on the same projects week after week to save time.</w:t>
      </w:r>
    </w:p>
    <w:p>
      <w:pPr>
        <w:pStyle w:val="Heading3"/>
        <w:spacing w:after="80" w:before="200"/>
      </w:pPr>
      <w:r>
        <w:t xml:space="preserve">2.2.5 Navigating Between Weeks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the ← and → arrows at the top to navigate to previous or future weeks.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 can only add entries to the current or past weeks unless your administrator has allowed future entries.</w:t>
      </w:r>
    </w:p>
    <w:p>
      <w:pPr>
        <w:pStyle w:val="Heading3"/>
        <w:spacing w:after="80" w:before="200"/>
      </w:pPr>
      <w:r>
        <w:t xml:space="preserve">2.2.6 Submitting a Day for Approval</w:t>
      </w:r>
    </w:p>
    <w:p>
      <w:pPr>
        <w:spacing w:after="120"/>
      </w:pPr>
      <w:r>
        <w:rPr>
          <w:sz w:val="22"/>
          <w:szCs w:val="22"/>
        </w:rPr>
        <w:t xml:space="preserve">Once you are satisfied with a day's entries, submit that day for manager review: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Submit Day button on the day column header.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day status changes from Draft to Submitted.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Your manager will be notified and can approve or reject the submission.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You cannot edit entries on a Submitted day until it is either rejected (sent back to you) or approved.</w:t>
      </w:r>
    </w:p>
    <w:p>
      <w:pPr>
        <w:pStyle w:val="Heading3"/>
        <w:spacing w:after="80" w:before="200"/>
      </w:pPr>
      <w:r>
        <w:t xml:space="preserve">2.2.7 Timesheet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you can do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 yet submitted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Edit, delete, add entries, submit</w:t>
            </w:r>
          </w:p>
        </w:tc>
      </w:tr>
      <w:tr>
        <w:tc>
          <w:tcPr>
            <w:tcW w:type="pct" w:w="2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Waiting for manager review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only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 has approved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only</w:t>
            </w:r>
          </w:p>
        </w:tc>
      </w:tr>
      <w:tr>
        <w:tc>
          <w:tcPr>
            <w:tcW w:type="pct" w:w="2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REJECTED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Sent back – needs corrections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Edit and re-submit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LOCKED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Payroll period closed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only (no changes possible)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t xml:space="preserve">2.3 Timesheet History</w:t>
      </w:r>
    </w:p>
    <w:p>
      <w:pPr>
        <w:spacing w:after="120"/>
      </w:pPr>
      <w:r>
        <w:rPr>
          <w:sz w:val="22"/>
          <w:szCs w:val="22"/>
        </w:rPr>
        <w:t xml:space="preserve">Click Timesheet History in the sidebar to see all your past timesheets.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the Status filter tabs at the top to show only DRAFT, SUBMITTED, APPROVED, etc.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row shows the Period, Total Hours, Billable Hours, Overtime, Status, and Submission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on any row to open that timesheet and view the full details.</w:t>
      </w:r>
    </w:p>
    <w:p>
      <w:pPr>
        <w:pStyle w:val="Heading2"/>
        <w:spacing w:after="120" w:before="300"/>
      </w:pPr>
      <w:r>
        <w:t xml:space="preserve">2.4 Real-Time Timer</w:t>
      </w:r>
    </w:p>
    <w:p>
      <w:pPr>
        <w:spacing w:after="120"/>
      </w:pPr>
      <w:r>
        <w:rPr>
          <w:sz w:val="22"/>
          <w:szCs w:val="22"/>
        </w:rPr>
        <w:t xml:space="preserve">A floating timer widget appears at the bottom-right corner of every page. Use it to track time as you work.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play button (▶) to start the timer.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Project and enter a Task description before or after starting.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stop button (■) when you finish.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system will ask you to confirm the hours and add them to the selected day's timesheet.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Use the timer while actively working on a task so your hours are precise rather than estimated at end of day.</w:t>
      </w:r>
    </w:p>
    <w:p>
      <w:pPr>
        <w:pStyle w:val="Heading2"/>
        <w:spacing w:after="120" w:before="300"/>
      </w:pPr>
      <w:r>
        <w:t xml:space="preserve">2.5 Calendar View</w:t>
      </w:r>
    </w:p>
    <w:p>
      <w:pPr>
        <w:spacing w:after="120"/>
      </w:pPr>
      <w:r>
        <w:rPr>
          <w:sz w:val="22"/>
          <w:szCs w:val="22"/>
        </w:rPr>
        <w:t xml:space="preserve">The Calendar page shows a monthly overview of your time-related activity: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day shows total hours logged and billable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Public holidays are highlighted.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Approved leave periods are shaded.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the ← → arrows to move between months.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on any day to jump to that day's timesheet entry.</w:t>
      </w:r>
    </w:p>
    <w:p>
      <w:pPr>
        <w:pStyle w:val="Heading2"/>
        <w:spacing w:after="120" w:before="300"/>
      </w:pPr>
      <w:r>
        <w:t xml:space="preserve">2.6 Leave Management</w:t>
      </w:r>
    </w:p>
    <w:p>
      <w:pPr>
        <w:spacing w:after="120"/>
      </w:pPr>
      <w:r>
        <w:rPr>
          <w:sz w:val="22"/>
          <w:szCs w:val="22"/>
        </w:rPr>
        <w:t xml:space="preserve">Click Leave in the sidebar to manage your leave requests.</w:t>
      </w:r>
    </w:p>
    <w:p>
      <w:pPr>
        <w:pStyle w:val="Heading3"/>
        <w:spacing w:after="80" w:before="200"/>
      </w:pPr>
      <w:r>
        <w:t xml:space="preserve">2.6.1 Viewing Your Leave Balance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Your remaining leave balance for each leave type (Annual, Sick, etc.) is shown at the top of the Leave page.</w:t>
      </w:r>
    </w:p>
    <w:p>
      <w:pPr>
        <w:pStyle w:val="Heading3"/>
        <w:spacing w:after="80" w:before="200"/>
      </w:pPr>
      <w:r>
        <w:t xml:space="preserve">2.6.2 Applying for Leave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Leave Request.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Leave Type: ANNUAL, SICK, MATERNITY, PATERNITY, UNPAID, COMPENSATORY, or OTHER.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Choose the Start Date and End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Comments to explain the reason (optional for annual leave, may be required for certain types).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Submit.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Your manager will be notified and will approve or reject the request.</w:t>
      </w:r>
    </w:p>
    <w:p>
      <w:pPr>
        <w:pStyle w:val="Heading3"/>
        <w:spacing w:after="80" w:before="200"/>
      </w:pPr>
      <w:r>
        <w:t xml:space="preserve">2.6.3 Leave Request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PENDING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Waiting for manager approval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Leave confirmed – it will appear on your calendar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REJECTED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Leave denied – check the comments for the reason</w:t>
            </w:r>
          </w:p>
        </w:tc>
      </w:tr>
    </w:tbl>
    <w:p>
      <w:pPr>
        <w:spacing w:after="120"/>
      </w:pP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Once leave is approved, those days are blocked from timesheet entry. If your leave is cancelled, contact HR to restore those days.</w:t>
      </w:r>
    </w:p>
    <w:p>
      <w:pPr>
        <w:pStyle w:val="Heading2"/>
        <w:spacing w:after="120" w:before="300"/>
      </w:pPr>
      <w:r>
        <w:t xml:space="preserve">2.7 Expenses</w:t>
      </w:r>
    </w:p>
    <w:p>
      <w:pPr>
        <w:spacing w:after="120"/>
      </w:pPr>
      <w:r>
        <w:rPr>
          <w:sz w:val="22"/>
          <w:szCs w:val="22"/>
        </w:rPr>
        <w:t xml:space="preserve">Click Expenses in the sidebar to claim work-related expenses.</w:t>
      </w:r>
    </w:p>
    <w:p>
      <w:pPr>
        <w:pStyle w:val="Heading3"/>
        <w:spacing w:after="80" w:before="200"/>
      </w:pPr>
      <w:r>
        <w:t xml:space="preserve">2.7.1 Submitting an Expense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Expense.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Category (e.g., Travel, Meals, Accommodation).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the Amount and Currency.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Date the expense was incurred.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Upload a receipt (photo or PDF) using the attachment button.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a Description.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Submit.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Keep original receipts until your expense is approved and reimbursed.</w:t>
      </w:r>
    </w:p>
    <w:p>
      <w:pPr>
        <w:pStyle w:val="Heading3"/>
        <w:spacing w:after="80" w:before="200"/>
      </w:pPr>
      <w:r>
        <w:t xml:space="preserve">2.7.2 Expense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Saved but not submitted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Waiting for manager approval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and awaiting reimbursement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REJECTED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Denied – see comments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REIMBURSED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Payment has been made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t xml:space="preserve">2.8 Notifications</w:t>
      </w:r>
    </w:p>
    <w:p>
      <w:pPr>
        <w:spacing w:after="120"/>
      </w:pPr>
      <w:r>
        <w:rPr>
          <w:sz w:val="22"/>
          <w:szCs w:val="22"/>
        </w:rPr>
        <w:t xml:space="preserve">The bell icon (🔔) in the top bar shows your unread notification count. Click it to open the Notifications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Timesheet Reminder – you have unsaved or unsubmitted entries.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Approval Required – (managers) a new submission is waiting.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Timesheet Approved – your submission was approved.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Timesheet Rejected – your submission needs corrections.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Leave Update – your leave request status has changed.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Mark All as Read to clear the badge.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trash icon next to a notification to delete it.</w:t>
      </w:r>
    </w:p>
    <w:p>
      <w:pPr>
        <w:pStyle w:val="Heading2"/>
        <w:spacing w:after="120" w:before="300"/>
      </w:pPr>
      <w:r>
        <w:t xml:space="preserve">2.9 Profile &amp; Security Settings</w:t>
      </w:r>
    </w:p>
    <w:p>
      <w:pPr>
        <w:spacing w:after="120"/>
      </w:pPr>
      <w:r>
        <w:rPr>
          <w:sz w:val="22"/>
          <w:szCs w:val="22"/>
        </w:rPr>
        <w:t xml:space="preserve">Click your name or avatar at the top-right and select Profile to manage your account.</w:t>
      </w:r>
    </w:p>
    <w:p>
      <w:pPr>
        <w:pStyle w:val="Heading3"/>
        <w:spacing w:after="80" w:before="200"/>
      </w:pPr>
      <w:r>
        <w:t xml:space="preserve">2.9.1 Updating Your Profile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Edit your First Name, Last Name, Phone Number, and Timezone.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 to update.</w:t>
      </w:r>
    </w:p>
    <w:p>
      <w:pPr>
        <w:pStyle w:val="Heading3"/>
        <w:spacing w:after="80" w:before="200"/>
      </w:pPr>
      <w:r>
        <w:t xml:space="preserve">2.9.2 Changing Your Password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your Current Password.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your New Password (must meet complexity requirements).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Confirm the new password.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Change Password.</w:t>
      </w:r>
    </w:p>
    <w:p>
      <w:pPr>
        <w:pStyle w:val="Heading3"/>
        <w:spacing w:after="80" w:before="200"/>
      </w:pPr>
      <w:r>
        <w:t xml:space="preserve">2.9.3 Two-Factor Authentication (MFA)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 the Security section of your Profile, click Set Up MFA.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Scan the QR code with your authenticator app (Google Authenticator, Microsoft Authenticator, Authy, etc.).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the 6-digit code shown in the app to confirm setup.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From now on, every login will require your password plus the current MFA code.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Enable MFA for significantly improved account security, especially if you access the system remotely.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3. Team Lead Guide</w:t>
      </w:r>
    </w:p>
    <w:p>
      <w:pPr>
        <w:spacing w:after="120"/>
      </w:pPr>
      <w:r>
        <w:rPr>
          <w:sz w:val="22"/>
          <w:szCs w:val="22"/>
        </w:rPr>
        <w:t xml:space="preserve">As a Team Lead you have all Employee features plus the ability to review and approve or reject day submissions from your team members.</w:t>
      </w:r>
    </w:p>
    <w:p>
      <w:pPr>
        <w:pStyle w:val="Heading2"/>
        <w:spacing w:after="120" w:before="300"/>
      </w:pPr>
      <w:r>
        <w:t xml:space="preserve">3.1 Approvals</w:t>
      </w:r>
    </w:p>
    <w:p>
      <w:pPr>
        <w:spacing w:after="120"/>
      </w:pPr>
      <w:r>
        <w:rPr>
          <w:sz w:val="22"/>
          <w:szCs w:val="22"/>
        </w:rPr>
        <w:t xml:space="preserve">The Approvals page (sidebar: Approvals) is your primary workspace for reviewing submissions. It has two tabs.</w:t>
      </w:r>
    </w:p>
    <w:p>
      <w:pPr>
        <w:pStyle w:val="Heading3"/>
        <w:spacing w:after="80" w:before="200"/>
      </w:pPr>
      <w:r>
        <w:t xml:space="preserve">3.1.1 Day Submissions Tab</w:t>
      </w:r>
    </w:p>
    <w:p>
      <w:pPr>
        <w:spacing w:after="120"/>
      </w:pPr>
      <w:r>
        <w:rPr>
          <w:sz w:val="22"/>
          <w:szCs w:val="22"/>
        </w:rPr>
        <w:t xml:space="preserve">This is the recommended approval method. Employees submit individual days, and you review each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card shows: Employee name, Date, Hours logged, and a breakdown of project entries.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Approve to accept the submission. The employee's day is marked Approved.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Reject to send it back. You must enter a comment explaining what needs to be corrected.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employee will receive a notification immediately.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Add a constructive comment even when approving so employees know their work is acknowledged.</w:t>
      </w:r>
    </w:p>
    <w:p>
      <w:pPr>
        <w:pStyle w:val="Heading3"/>
        <w:spacing w:after="80" w:before="200"/>
      </w:pPr>
      <w:r>
        <w:t xml:space="preserve">3.1.2 Week Approvals Tab (Legacy)</w:t>
      </w:r>
    </w:p>
    <w:p>
      <w:pPr>
        <w:spacing w:after="120"/>
      </w:pPr>
      <w:r>
        <w:rPr>
          <w:sz w:val="22"/>
          <w:szCs w:val="22"/>
        </w:rPr>
        <w:t xml:space="preserve">This tab shows full-week timesheet submissions (used if your organisation uses the older week-level submission workflow).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row shows: Employee, Period, Total Hours, Overtime, Entry Count, and Overdue indicator.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Tick the checkbox on one or more rows and click Approve Selected.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reject, click the Reject button on the individual row and enter a comment.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The Day Submissions tab is preferred. The Week Approvals tab is retained for backwards compatibility.</w:t>
      </w:r>
    </w:p>
    <w:p>
      <w:pPr>
        <w:pStyle w:val="Heading2"/>
        <w:spacing w:after="120" w:before="300"/>
      </w:pPr>
      <w:r>
        <w:t xml:space="preserve">3.2 Viewing Your Team's Timesheets</w:t>
      </w:r>
    </w:p>
    <w:p>
      <w:pPr>
        <w:spacing w:after="120"/>
      </w:pPr>
      <w:r>
        <w:rPr>
          <w:sz w:val="22"/>
          <w:szCs w:val="22"/>
        </w:rPr>
        <w:t xml:space="preserve">As a Team Lead you can view your team members' timesheets from the Timesheet History page. Use the employee filter dropdown to select a team member.</w:t>
      </w:r>
    </w:p>
    <w:p>
      <w:pPr>
        <w:pStyle w:val="Heading2"/>
        <w:spacing w:after="120" w:before="300"/>
      </w:pPr>
      <w:r>
        <w:t xml:space="preserve">3.3 Leave – Team View</w:t>
      </w:r>
    </w:p>
    <w:p>
      <w:pPr>
        <w:spacing w:after="120"/>
      </w:pPr>
      <w:r>
        <w:rPr>
          <w:sz w:val="22"/>
          <w:szCs w:val="22"/>
        </w:rPr>
        <w:t xml:space="preserve">The Leave page has a Team Leave tab visible to Team Leads: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See all pending, approved, and rejected leave requests for your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 or reject leave requests submitted by your team members.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a comment when rejecting.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4. Department Manager &amp; Project Manager Guide</w:t>
      </w:r>
    </w:p>
    <w:p>
      <w:pPr>
        <w:spacing w:after="120"/>
      </w:pPr>
      <w:r>
        <w:rPr>
          <w:sz w:val="22"/>
          <w:szCs w:val="22"/>
        </w:rPr>
        <w:t xml:space="preserve">Department Managers and Project Managers have all Team Lead capabilities plus management of projects, clients, teams, and invoices.</w:t>
      </w:r>
    </w:p>
    <w:p>
      <w:pPr>
        <w:pStyle w:val="Heading2"/>
        <w:spacing w:after="120" w:before="300"/>
      </w:pPr>
      <w:r>
        <w:t xml:space="preserve">4.1 Managing Projects</w:t>
      </w:r>
    </w:p>
    <w:p>
      <w:pPr>
        <w:spacing w:after="120"/>
      </w:pPr>
      <w:r>
        <w:rPr>
          <w:sz w:val="22"/>
          <w:szCs w:val="22"/>
        </w:rPr>
        <w:t xml:space="preserve">Click Projects in the sidebar.</w:t>
      </w:r>
    </w:p>
    <w:p>
      <w:pPr>
        <w:pStyle w:val="Heading3"/>
        <w:spacing w:after="80" w:before="200"/>
      </w:pPr>
      <w:r>
        <w:t xml:space="preserve">4.1.1 Viewing Projects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Projects list shows all projects in your organisation with their status, client, and budget.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the search bar to find a project by name or code.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on a project name to open the Project Detail page.</w:t>
      </w:r>
    </w:p>
    <w:p>
      <w:pPr>
        <w:pStyle w:val="Heading3"/>
        <w:spacing w:after="80" w:before="200"/>
      </w:pPr>
      <w:r>
        <w:t xml:space="preserve">4.1.2 Creating a Project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Project.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Fill in: Project Name, Project Code, Client (optional), Budget, Start Date, End Date, and Status.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pStyle w:val="Heading3"/>
        <w:spacing w:after="80" w:before="200"/>
      </w:pPr>
      <w:r>
        <w:t xml:space="preserve">4.1.3 Project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ACTIVE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is ongoing – employees can log time to it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ON_HOLD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Temporarily paused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Work is done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CANCELLED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was cancelled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ARCHIVED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Historical record only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t xml:space="preserve">4.1.4 Managing Project Team Members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Open a Project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 the Team Members section, click Add Member.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Search for and select the employee.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Assign their role on the project (e.g., Developer, Designer, Tester).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Add. Only members added here will see this project in their timesheet dropdown.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remove icon next to any member to remove them from the project.</w:t>
      </w:r>
    </w:p>
    <w:p>
      <w:pPr>
        <w:pStyle w:val="Heading2"/>
        <w:spacing w:after="120" w:before="300"/>
      </w:pPr>
      <w:r>
        <w:t xml:space="preserve">4.2 Managing Clients</w:t>
      </w:r>
    </w:p>
    <w:p>
      <w:pPr>
        <w:spacing w:after="120"/>
      </w:pPr>
      <w:r>
        <w:rPr>
          <w:sz w:val="22"/>
          <w:szCs w:val="22"/>
        </w:rPr>
        <w:t xml:space="preserve">Click Clients in the sidebar.</w:t>
      </w:r>
    </w:p>
    <w:p>
      <w:pPr>
        <w:pStyle w:val="Heading3"/>
        <w:spacing w:after="80" w:before="200"/>
      </w:pPr>
      <w:r>
        <w:t xml:space="preserve">4.2.1 Creating a Client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Client.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Enter: Client Name, Contact Person, Email, Phone, and Address.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pStyle w:val="Heading3"/>
        <w:spacing w:after="80" w:before="200"/>
      </w:pPr>
      <w:r>
        <w:t xml:space="preserve">4.2.2 Viewing Client Details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 client name to open their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 can see all projects associated with this client and the team members assigned.</w:t>
      </w:r>
    </w:p>
    <w:p>
      <w:pPr>
        <w:pStyle w:val="Heading2"/>
        <w:spacing w:after="120" w:before="300"/>
      </w:pPr>
      <w:r>
        <w:t xml:space="preserve">4.3 Managing Teams</w:t>
      </w:r>
    </w:p>
    <w:p>
      <w:pPr>
        <w:spacing w:after="120"/>
      </w:pPr>
      <w:r>
        <w:rPr>
          <w:sz w:val="22"/>
          <w:szCs w:val="22"/>
        </w:rPr>
        <w:t xml:space="preserve">Click Teams in the sidebar.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Create a Team by clicking New Team and entering a name and optional description.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Assign a Team Lead to the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team members by searching for employees.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Associate the team with a Department, Project, or Client if relevant.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Teams help organise approvals and reporting.</w:t>
      </w:r>
    </w:p>
    <w:p>
      <w:pPr>
        <w:pStyle w:val="Heading2"/>
        <w:spacing w:after="120" w:before="300"/>
      </w:pPr>
      <w:r>
        <w:t xml:space="preserve">4.4 Invoices</w:t>
      </w:r>
    </w:p>
    <w:p>
      <w:pPr>
        <w:spacing w:after="120"/>
      </w:pPr>
      <w:r>
        <w:rPr>
          <w:sz w:val="22"/>
          <w:szCs w:val="22"/>
        </w:rPr>
        <w:t xml:space="preserve">Click Invoices in the sidebar to manage client billing.</w:t>
      </w:r>
    </w:p>
    <w:p>
      <w:pPr>
        <w:pStyle w:val="Heading3"/>
        <w:spacing w:after="80" w:before="200"/>
      </w:pPr>
      <w:r>
        <w:t xml:space="preserve">4.4.1 Creating an Invoice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Invoice.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Client.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invoice line items: Description, Quantity, Unit Price, and optional Project link.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total is calculated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Set the Due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 as Draft or Submit.</w:t>
      </w:r>
    </w:p>
    <w:p>
      <w:pPr>
        <w:pStyle w:val="Heading3"/>
        <w:spacing w:after="80" w:before="200"/>
      </w:pPr>
      <w:r>
        <w:t xml:space="preserve">4.4.2 Invoice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5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Being prepared, not sent yet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SENT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Sent to client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PAID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Payment received</w:t>
            </w:r>
          </w:p>
        </w:tc>
      </w:tr>
      <w:tr>
        <w:tc>
          <w:tcPr>
            <w:tcW w:type="pct" w:w="2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OVERDUE</w:t>
            </w:r>
          </w:p>
        </w:tc>
        <w:tc>
          <w:tcPr>
            <w:tcW w:type="pct" w:w="75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Past due date and unpaid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CANCELLED</w:t>
            </w:r>
          </w:p>
        </w:tc>
        <w:tc>
          <w:tcPr>
            <w:tcW w:type="pct" w:w="75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Invoice cancelled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Generate PDF to download a PDF copy of any invoice.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Email to Client to send the invoice directly from the system (requires email to be configured).</w:t>
      </w:r>
    </w:p>
    <w:p>
      <w:pPr>
        <w:pStyle w:val="Heading2"/>
        <w:spacing w:after="120" w:before="300"/>
      </w:pPr>
      <w:r>
        <w:t xml:space="preserve">4.5 Reports</w:t>
      </w:r>
    </w:p>
    <w:p>
      <w:pPr>
        <w:spacing w:after="120"/>
      </w:pPr>
      <w:r>
        <w:rPr>
          <w:sz w:val="22"/>
          <w:szCs w:val="22"/>
        </w:rPr>
        <w:t xml:space="preserve">Click Reports in the sidebar to access reporting tools.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Report Type</w:t>
            </w:r>
          </w:p>
        </w:tc>
        <w:tc>
          <w:tcPr>
            <w:tcW w:type="pct" w:w="7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Shows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My Timesheets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own timesheet summary for a date range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Utilisation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Each employee's total hours vs target hours and utilisation %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Effort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Hours logged per project, broken down by employee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Overtime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overtime hours by employee in a date range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Missing Timesheets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Employees who have not submitted timesheets for a period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t xml:space="preserve">Using Reports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Report Type from the dropdown.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Choose a Date Range using the quick selectors (Today, This Week, This Month, Last Month) or enter custom dates.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Run Report.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Toggle between Table view and Chart view using the icons.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Export CSV to download the data as a spreadsheet.</w:t>
      </w:r>
    </w:p>
    <w:p>
      <w:pPr>
        <w:pStyle w:val="Heading2"/>
        <w:spacing w:after="120" w:before="300"/>
      </w:pPr>
      <w:r>
        <w:t xml:space="preserve">4.6 Analytics</w:t>
      </w:r>
    </w:p>
    <w:p>
      <w:pPr>
        <w:spacing w:after="120"/>
      </w:pPr>
      <w:r>
        <w:rPr>
          <w:sz w:val="22"/>
          <w:szCs w:val="22"/>
        </w:rPr>
        <w:t xml:space="preserve">Click Analytics for visual trend analysis: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12-Month Trend – bar chart of total vs billable hours per 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Top 10 Utilised Employees – doughnut chart of employee hour distribution.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Project Effort Distribution – hours per project across the organisation.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5. HR Admin Guide</w:t>
      </w:r>
    </w:p>
    <w:p>
      <w:pPr>
        <w:spacing w:after="120"/>
      </w:pPr>
      <w:r>
        <w:rPr>
          <w:sz w:val="22"/>
          <w:szCs w:val="22"/>
        </w:rPr>
        <w:t xml:space="preserve">HR Admins have all manager capabilities plus full control over employee records, attendance, departments, and leave balances.</w:t>
      </w:r>
    </w:p>
    <w:p>
      <w:pPr>
        <w:pStyle w:val="Heading2"/>
        <w:spacing w:after="120" w:before="300"/>
      </w:pPr>
      <w:r>
        <w:t xml:space="preserve">5.1 Employee Management</w:t>
      </w:r>
    </w:p>
    <w:p>
      <w:pPr>
        <w:spacing w:after="120"/>
      </w:pPr>
      <w:r>
        <w:rPr>
          <w:sz w:val="22"/>
          <w:szCs w:val="22"/>
        </w:rPr>
        <w:t xml:space="preserve">Click Employees in the sidebar.</w:t>
      </w:r>
    </w:p>
    <w:p>
      <w:pPr>
        <w:pStyle w:val="Heading3"/>
        <w:spacing w:after="80" w:before="200"/>
      </w:pPr>
      <w:r>
        <w:t xml:space="preserve">5.1.1 Viewing Employees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Employees list shows all staff in your organisation.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row shows: Name, Employee ID, Email, Role, Department, and Active status.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the search bar to find employees by name or 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Role badges are colour-coded for quick identification.</w:t>
      </w:r>
    </w:p>
    <w:p>
      <w:pPr>
        <w:pStyle w:val="Heading3"/>
        <w:spacing w:after="80" w:before="200"/>
      </w:pPr>
      <w:r>
        <w:t xml:space="preserve">5.1.2 Creating a New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Employee.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Fill in the required fields: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First Name, Last Name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Employee ID (unique identifier, e.g., EMP001)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Email Address (used for login)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Role (select from the dropdown)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Department (optional)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Designation / Job Title (optional)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Phone Number (optional)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Timezone (optional, defaults to organisation timezone)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Join Date (optional)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sz w:val="22"/>
          <w:szCs w:val="22"/>
        </w:rPr>
        <w:t xml:space="preserve">Active – tick to allow the employee to log 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 The employee will receive a temporary password by email (if email is configured) or you can share it manually.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The employee must change their password on first login.</w:t>
      </w:r>
    </w:p>
    <w:p>
      <w:pPr>
        <w:pStyle w:val="Heading3"/>
        <w:spacing w:after="80" w:before="200"/>
      </w:pPr>
      <w:r>
        <w:t xml:space="preserve">5.1.3 Importing Employees in Bulk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Import / Export on the Employees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Download the Excel Template to see the required column format.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Fill in all employee rows in the template.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Upload the completed file.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system will create accounts for all valid rows and report any failures with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 list of temporary passwords for each imported employee is returned — save this securely.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Rows with invalid or duplicate email addresses will be skipped and reported in the error summary.</w:t>
      </w:r>
    </w:p>
    <w:p>
      <w:pPr>
        <w:pStyle w:val="Heading3"/>
        <w:spacing w:after="80" w:before="200"/>
      </w:pPr>
      <w:r>
        <w:t xml:space="preserve">5.1.4 Editing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on an employee's name to open their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Edit to modify any field.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deactivate an employee, uncheck the Active toggle — they will no longer be able to log in.</w:t>
      </w:r>
    </w:p>
    <w:p>
      <w:pPr>
        <w:pStyle w:val="Heading3"/>
        <w:spacing w:after="80" w:before="200"/>
      </w:pPr>
      <w:r>
        <w:t xml:space="preserve">5.1.5 Resetting an Employee's Password (System Admin only)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Open the Employee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Reset Password in the Security section.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employee will receive a new temporary password.</w:t>
      </w:r>
    </w:p>
    <w:p>
      <w:pPr>
        <w:pStyle w:val="Heading2"/>
        <w:spacing w:after="120" w:before="300"/>
      </w:pPr>
      <w:r>
        <w:t xml:space="preserve">5.2 Viewing All Timesheets</w:t>
      </w:r>
    </w:p>
    <w:p>
      <w:pPr>
        <w:spacing w:after="120"/>
      </w:pPr>
      <w:r>
        <w:rPr>
          <w:sz w:val="22"/>
          <w:szCs w:val="22"/>
        </w:rPr>
        <w:t xml:space="preserve">As an HR Admin, the Timesheet History page shows timesheets for ALL employees (not just your own).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An Employee dropdown filter appears at the top — select any employee to filter their timesheets.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An Employee column is displayed in the table showing the name and employee 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Filter by Status tabs (DRAFT, SUBMITTED, APPROVED, REJECTED, LOCKED).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any row to open that timesheet in read-only view.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Use the Missing Timesheets report (Reports &gt; Missing) to quickly identify employees who have not submitted their timesheets.</w:t>
      </w:r>
    </w:p>
    <w:p>
      <w:pPr>
        <w:pStyle w:val="Heading2"/>
        <w:spacing w:after="120" w:before="300"/>
      </w:pPr>
      <w:r>
        <w:t xml:space="preserve">5.3 Departments</w:t>
      </w:r>
    </w:p>
    <w:p>
      <w:pPr>
        <w:spacing w:after="120"/>
      </w:pPr>
      <w:r>
        <w:rPr>
          <w:sz w:val="22"/>
          <w:szCs w:val="22"/>
        </w:rPr>
        <w:t xml:space="preserve">Click Departments in the sidebar.</w:t>
      </w:r>
    </w:p>
    <w:p>
      <w:pPr>
        <w:pStyle w:val="Heading3"/>
        <w:spacing w:after="80" w:before="200"/>
      </w:pPr>
      <w:r>
        <w:t xml:space="preserve">5.3.1 Creating a Department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Department.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Enter: Department Name, Department Code, Description (optional), and Cost Centre (optional).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Assign a Department Manager from the employee list.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pStyle w:val="Heading3"/>
        <w:spacing w:after="80" w:before="200"/>
      </w:pPr>
      <w:r>
        <w:t xml:space="preserve">5.3.2 Managing Departments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Edit: Click the edit icon on any department row.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Delete: Click the trash icon (only if no employees are assigned to it).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Each department card shows the member count and team count.</w:t>
      </w:r>
    </w:p>
    <w:p>
      <w:pPr>
        <w:pStyle w:val="Heading2"/>
        <w:spacing w:after="120" w:before="300"/>
      </w:pPr>
      <w:r>
        <w:t xml:space="preserve">5.4 Attendance</w:t>
      </w:r>
    </w:p>
    <w:p>
      <w:pPr>
        <w:spacing w:after="120"/>
      </w:pPr>
      <w:r>
        <w:rPr>
          <w:sz w:val="22"/>
          <w:szCs w:val="22"/>
        </w:rPr>
        <w:t xml:space="preserve">Click Attendance to manage time-and-attendance records.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clock-in/clock-out feature records physical attendance separate from timesheets.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View the attendance log for all employees: Date, Employee, Check-in Time, Check-out Time.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Administrators can manually add or correct attendance records.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Attendance tracking is separate from timesheet hours. An employee may be clocked in but not have any timesheet entries, or vice versa.</w:t>
      </w:r>
    </w:p>
    <w:p>
      <w:pPr>
        <w:pStyle w:val="Heading2"/>
        <w:spacing w:after="120" w:before="300"/>
      </w:pPr>
      <w:r>
        <w:t xml:space="preserve">5.5 Leave Administration</w:t>
      </w:r>
    </w:p>
    <w:p>
      <w:pPr>
        <w:spacing w:after="120"/>
      </w:pPr>
      <w:r>
        <w:rPr>
          <w:sz w:val="22"/>
          <w:szCs w:val="22"/>
        </w:rPr>
        <w:t xml:space="preserve">The Leave page includes an Admin tab visible only to HR Admins.</w:t>
      </w:r>
    </w:p>
    <w:p>
      <w:pPr>
        <w:pStyle w:val="Heading3"/>
        <w:spacing w:after="80" w:before="200"/>
      </w:pPr>
      <w:r>
        <w:t xml:space="preserve">5.5.1 Managing Leave Types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View all leave types and their default allowances.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Edit the days allowed per year for each leave type.</w:t>
      </w:r>
    </w:p>
    <w:p>
      <w:pPr>
        <w:pStyle w:val="Heading3"/>
        <w:spacing w:after="80" w:before="200"/>
      </w:pPr>
      <w:r>
        <w:t xml:space="preserve">5.5.2 Managing Leave Balances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Adjust individual employee leave balances (e.g., carry-forward from previous year).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View remaining balance for any employee.</w:t>
      </w:r>
    </w:p>
    <w:p>
      <w:pPr>
        <w:pStyle w:val="Heading3"/>
        <w:spacing w:after="80" w:before="200"/>
      </w:pPr>
      <w:r>
        <w:t xml:space="preserve">5.5.3 Approving All Leave Requests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HR Admins can see and approve leave requests for any employee in the organisation, not just their own team.</w:t>
      </w:r>
    </w:p>
    <w:p>
      <w:pPr>
        <w:pStyle w:val="Heading2"/>
        <w:spacing w:after="120" w:before="300"/>
      </w:pPr>
      <w:r>
        <w:t xml:space="preserve">5.6 Admin Settings</w:t>
      </w:r>
    </w:p>
    <w:p>
      <w:pPr>
        <w:spacing w:after="120"/>
      </w:pPr>
      <w:r>
        <w:rPr>
          <w:sz w:val="22"/>
          <w:szCs w:val="22"/>
        </w:rPr>
        <w:t xml:space="preserve">Click Admin in the sidebar.</w:t>
      </w:r>
    </w:p>
    <w:p>
      <w:pPr>
        <w:pStyle w:val="Heading3"/>
        <w:spacing w:after="80" w:before="200"/>
      </w:pPr>
      <w:r>
        <w:t xml:space="preserve">5.6.1 Organisation Settings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Update: Organisation Name, Timezone, Date Format, Week Start Day.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Configure: Working Hours Per Day, Working Days Per Week, Timesheet Period (Weekly/Bi-Weekly/Monthly).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Set Overtime Threshold and Support Email.</w:t>
      </w:r>
    </w:p>
    <w:p>
      <w:pPr>
        <w:pStyle w:val="Heading3"/>
        <w:spacing w:after="80" w:before="200"/>
      </w:pPr>
      <w:r>
        <w:t xml:space="preserve">5.6.2 Branding (System Admin only)</w:t>
      </w:r>
    </w:p>
    <w:p>
      <w:pPr>
        <w:spacing w:after="120"/>
      </w:pPr>
      <w:r>
        <w:rPr>
          <w:sz w:val="22"/>
          <w:szCs w:val="22"/>
        </w:rPr>
        <w:t xml:space="preserve">(See Section 6.2)</w:t>
      </w:r>
    </w:p>
    <w:p>
      <w:pPr>
        <w:pStyle w:val="Heading3"/>
        <w:spacing w:after="80" w:before="200"/>
      </w:pPr>
      <w:r>
        <w:t xml:space="preserve">5.6.3 Holidays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Holidays tab in Admin.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public holidays: enter the Name and Date, and choose whether it is Optional (employees can choose to take it or not).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Holidays appear on the Calendar page for all employees.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Delete a holiday by clicking the trash icon next to it.</w:t>
      </w:r>
    </w:p>
    <w:p>
      <w:pPr>
        <w:pStyle w:val="Heading3"/>
        <w:spacing w:after="80" w:before="200"/>
      </w:pPr>
      <w:r>
        <w:t xml:space="preserve">5.6.4 Audit Logs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Audit Logs tab in Admin.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View a complete history of all system actions (who did what and when).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Filter by: Entity (User, Timesheet, Leave, etc.), User, Date Range.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Logs are paginated (50 per page).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Audit logs are read-only and cannot be deleted — they are your compliance record.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6. System Admin Guide</w:t>
      </w:r>
    </w:p>
    <w:p>
      <w:pPr>
        <w:spacing w:after="120"/>
      </w:pPr>
      <w:r>
        <w:rPr>
          <w:sz w:val="22"/>
          <w:szCs w:val="22"/>
        </w:rPr>
        <w:t xml:space="preserve">System Administrators have full unrestricted access to all features. This chapter covers capabilities exclusive to or most relevant to System Admins.</w:t>
      </w:r>
    </w:p>
    <w:p>
      <w:pPr>
        <w:pStyle w:val="Heading2"/>
        <w:spacing w:after="120" w:before="300"/>
      </w:pPr>
      <w:r>
        <w:t xml:space="preserve">6.1 All HR Admin Features</w:t>
      </w:r>
    </w:p>
    <w:p>
      <w:pPr>
        <w:spacing w:after="120"/>
      </w:pPr>
      <w:r>
        <w:rPr>
          <w:sz w:val="22"/>
          <w:szCs w:val="22"/>
        </w:rPr>
        <w:t xml:space="preserve">System Admins can do everything described in Section 5 for HR Admins.</w:t>
      </w:r>
    </w:p>
    <w:p>
      <w:pPr>
        <w:pStyle w:val="Heading2"/>
        <w:spacing w:after="120" w:before="300"/>
      </w:pPr>
      <w:r>
        <w:t xml:space="preserve">6.2 Branding &amp; White-Labelling</w:t>
      </w:r>
    </w:p>
    <w:p>
      <w:pPr>
        <w:spacing w:after="120"/>
      </w:pPr>
      <w:r>
        <w:rPr>
          <w:sz w:val="22"/>
          <w:szCs w:val="22"/>
        </w:rPr>
        <w:t xml:space="preserve">Click Admin → Branding tab to customise the application's appearance.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pct" w:w="7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Name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Replaces "Timesheet" in the title bar and browser tab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Logo URL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URL of your company logo (shown in the sidebar and login page)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Favicon URL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URL of the browser tab icon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Primary Colour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 accent colour (buttons, links) — hex code e.g. #1B4F72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Secondary Colour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Secondary accent colour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Accent Colour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Highlight colour for badges and indicators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Sidebar Background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Background colour of the left navigation panel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Background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Background colour of the login screen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Footer Text</w:t>
            </w:r>
          </w:p>
        </w:tc>
        <w:tc>
          <w:tcPr>
            <w:tcW w:type="pct" w:w="7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 shown at the bottom of every page</w:t>
            </w:r>
          </w:p>
        </w:tc>
      </w:tr>
      <w:tr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Support Email</w:t>
            </w:r>
          </w:p>
        </w:tc>
        <w:tc>
          <w:tcPr>
            <w:tcW w:type="pct" w:w="7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 address shown when users need help</w:t>
            </w:r>
          </w:p>
        </w:tc>
      </w:tr>
    </w:tbl>
    <w:p>
      <w:pPr>
        <w:spacing w:after="120"/>
      </w:pP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Use your company's hex colour codes to match the brand guidelines. Changes are instant and apply to all users.</w:t>
      </w:r>
    </w:p>
    <w:p>
      <w:pPr>
        <w:pStyle w:val="Heading2"/>
        <w:spacing w:after="120" w:before="300"/>
      </w:pPr>
      <w:r>
        <w:t xml:space="preserve">6.3 Backup &amp; Restore</w:t>
      </w:r>
    </w:p>
    <w:p>
      <w:pPr>
        <w:spacing w:after="120"/>
      </w:pPr>
      <w:r>
        <w:rPr>
          <w:sz w:val="22"/>
          <w:szCs w:val="22"/>
        </w:rPr>
        <w:t xml:space="preserve">Click Backup in the sidebar.</w:t>
      </w:r>
    </w:p>
    <w:p>
      <w:pPr>
        <w:pStyle w:val="Heading3"/>
        <w:spacing w:after="80" w:before="200"/>
      </w:pPr>
      <w:r>
        <w:t xml:space="preserve">6.3.1 Manual Backup (Export)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Export tab.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Download Backup to generate and download a complete database backup file.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Store this file in a secure location off-server.</w:t>
      </w:r>
    </w:p>
    <w:p>
      <w:pPr>
        <w:pStyle w:val="Heading3"/>
        <w:spacing w:after="80" w:before="200"/>
      </w:pPr>
      <w:r>
        <w:t xml:space="preserve">6.3.2 Restoring from Backup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Restore tab.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Upload Backup File and select the backup file from your computer.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Restore.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Restoring from backup will overwrite all current data. This action is irreversible. Always export a fresh backup before restoring.</w:t>
      </w:r>
    </w:p>
    <w:p>
      <w:pPr>
        <w:pStyle w:val="Heading3"/>
        <w:spacing w:after="80" w:before="200"/>
      </w:pPr>
      <w:r>
        <w:t xml:space="preserve">6.3.3 Automated FTP Backups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FTP tab.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Enter: FTP Host, Port, Username, Password, and Remote Path.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 Configuration.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system will automatically send backups to the FTP server on the configured schedule.</w:t>
      </w:r>
    </w:p>
    <w:p>
      <w:pPr>
        <w:pStyle w:val="Heading3"/>
        <w:spacing w:after="80" w:before="200"/>
      </w:pPr>
      <w:r>
        <w:t xml:space="preserve">6.3.4 Cloud Storage Backups (S3-Compatible)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Cloud tab.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Enter: Endpoint URL, Bucket Name, Access Key, Secret Key, and Region.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 Configuration.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Backups will be uploaded automatically to your cloud storage bucket (AWS S3, MinIO, Wasabi, etc.).</w:t>
      </w:r>
    </w:p>
    <w:p>
      <w:pPr>
        <w:pStyle w:val="Heading3"/>
        <w:spacing w:after="80" w:before="200"/>
      </w:pPr>
      <w:r>
        <w:t xml:space="preserve">6.3.5 Backup History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backup history table at the bottom shows all previous backups with timestamp, file size, and status.</w:t>
      </w:r>
    </w:p>
    <w:p>
      <w:pPr>
        <w:pStyle w:val="Heading2"/>
        <w:spacing w:after="120" w:before="300"/>
      </w:pPr>
      <w:r>
        <w:t xml:space="preserve">6.4 Payroll</w:t>
      </w:r>
    </w:p>
    <w:p>
      <w:pPr>
        <w:spacing w:after="120"/>
      </w:pPr>
      <w:r>
        <w:rPr>
          <w:sz w:val="22"/>
          <w:szCs w:val="22"/>
        </w:rPr>
        <w:t xml:space="preserve">(Also accessible by Payroll Admin role.) Click Payroll in the sidebar.</w:t>
      </w:r>
    </w:p>
    <w:p>
      <w:pPr>
        <w:pStyle w:val="Heading3"/>
        <w:spacing w:after="80" w:before="200"/>
      </w:pPr>
      <w:r>
        <w:t xml:space="preserve">6.4.1 Creating a Payroll Period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New Payroll Period.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the Period Name (e.g., "June 2026"), Start Date, and End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pStyle w:val="Heading3"/>
        <w:spacing w:after="80" w:before="200"/>
      </w:pPr>
      <w:r>
        <w:t xml:space="preserve">6.4.2 Processing Payroll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the period you want to process.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Process Payroll.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system calculates hours and rates for all employees in that period.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An Excel report is generated and downloaded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period is then Locked — no further changes can be made to timesheets within it.</w:t>
      </w:r>
    </w:p>
    <w:p>
      <w:pPr>
        <w:spacing w:after="120"/>
        <w:ind w:left="360"/>
      </w:pPr>
      <w:r>
        <w:rPr>
          <w:b/>
          <w:bCs/>
          <w:i/>
          <w:iCs/>
          <w:color w:val="D35400"/>
          <w:sz w:val="20"/>
          <w:szCs w:val="20"/>
        </w:rPr>
        <w:t xml:space="preserve">Note: </w:t>
      </w:r>
      <w:r>
        <w:rPr>
          <w:i/>
          <w:iCs/>
          <w:color w:val="D35400"/>
          <w:sz w:val="20"/>
          <w:szCs w:val="20"/>
        </w:rPr>
        <w:t xml:space="preserve">Once a payroll period is locked, employees cannot edit their timesheets for those dates. Plan the lock date carefully.</w:t>
      </w:r>
    </w:p>
    <w:p>
      <w:pPr>
        <w:pStyle w:val="Heading2"/>
        <w:spacing w:after="120" w:before="300"/>
      </w:pPr>
      <w:r>
        <w:t xml:space="preserve">6.5 User Account Management</w:t>
      </w:r>
    </w:p>
    <w:p>
      <w:pPr>
        <w:pStyle w:val="Heading3"/>
        <w:spacing w:after="80" w:before="200"/>
      </w:pPr>
      <w:r>
        <w:t xml:space="preserve">6.5.1 Resetting Passwords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Open any Employee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Reset Password.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Share the temporary password with the employee securely.</w:t>
      </w:r>
    </w:p>
    <w:p>
      <w:pPr>
        <w:pStyle w:val="Heading3"/>
        <w:spacing w:after="80" w:before="200"/>
      </w:pPr>
      <w:r>
        <w:t xml:space="preserve">6.5.2 Deactivating Accounts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Open the Employee Detail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Uncheck the Active toggle.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employee will be immediately logged out and unable to log back in.</w:t>
      </w:r>
    </w:p>
    <w:p>
      <w:pPr>
        <w:pStyle w:val="Heading3"/>
        <w:spacing w:after="80" w:before="200"/>
      </w:pPr>
      <w:r>
        <w:t xml:space="preserve">6.5.3 IP Whitelist (Per-User Access Restriction)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 the Employee Detail &gt; Access Control section, enter one or more IP addresses.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set, the employee can only log in from those IP addresses.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Leave empty to allow login from anywhere.</w:t>
      </w:r>
    </w:p>
    <w:p>
      <w:pPr>
        <w:spacing w:after="120"/>
        <w:ind w:left="360"/>
      </w:pPr>
      <w:r>
        <w:rPr>
          <w:b/>
          <w:bCs/>
          <w:color w:val="1E8449"/>
          <w:sz w:val="20"/>
          <w:szCs w:val="20"/>
        </w:rPr>
        <w:t xml:space="preserve">Tip: </w:t>
      </w:r>
      <w:r>
        <w:rPr>
          <w:color w:val="1E8449"/>
          <w:sz w:val="20"/>
          <w:szCs w:val="20"/>
        </w:rPr>
        <w:t xml:space="preserve">Use IP whitelisting for admin accounts to prevent login from outside the office network.</w:t>
      </w:r>
    </w:p>
    <w:p>
      <w:pPr>
        <w:pStyle w:val="Heading2"/>
        <w:spacing w:after="120" w:before="300"/>
      </w:pPr>
      <w:r>
        <w:t xml:space="preserve">6.6 Managing Organisation Settings</w:t>
      </w:r>
    </w:p>
    <w:p>
      <w:pPr>
        <w:spacing w:after="120"/>
      </w:pPr>
      <w:r>
        <w:rPr>
          <w:sz w:val="22"/>
          <w:szCs w:val="22"/>
        </w:rPr>
        <w:t xml:space="preserve">In Admin → Organisation Settings, System Admins can additionally update: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Timesheet Period: Weekly, Bi-Weekly, or Monthly — determines how timesheets are grouped.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Overtime Threshold: hours per week after which time is classified as overtime.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7. Common Workflows &amp; Step-by-Step Guides</w:t>
      </w:r>
    </w:p>
    <w:p>
      <w:pPr>
        <w:pStyle w:val="Heading2"/>
        <w:spacing w:after="120" w:before="300"/>
      </w:pPr>
      <w:r>
        <w:t xml:space="preserve">7.1 Weekly Timesheet Workflow (Employee)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5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 My Timesheet for the current week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Sidebar → My Timesheet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 time entries for each day worked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Click + Add Entry on each day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Mark billable hours correctly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Billable checkbox on each entry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each completed day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Day button on the day header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Check notifications for approval/rejection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Bell icon in top bar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Correct any rejected days and re-submit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Edit entries then Submit Day again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t xml:space="preserve">7.2 Approval Workflow (Team Lead / Manager)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5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Receive notification of pending submissions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Notifications bell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 the Approvals page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Sidebar → Approvals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Review each day submission (hours and entries)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Day Submissions tab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or reject each submission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/ Reject buttons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 a comment when rejecting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Comment field (required on rejection)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is notified automatically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(System handles this)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t xml:space="preserve">7.3 Onboarding a New Employee (HR Admin / System Admin)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5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 the employee account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Employees → New Employee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Assign role and department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form → Role &amp; Department fields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Share login credentials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 or secure message to employee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 to relevant projects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Projects → Project Detail → Add Member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 to a team if applicable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Teams → Add Member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Set leave balances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Leave → Admin tab → Balance Management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t xml:space="preserve">7.4 Month-End Payroll Processing (Payroll Admin / System Admin)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5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4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 all timesheets are approved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Reports → Missing Timesheets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Export a database backup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Backup → Export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 the payroll period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Payroll → New Payroll Period</w:t>
            </w:r>
          </w:p>
        </w:tc>
      </w:tr>
      <w:tr>
        <w:tc>
          <w:tcPr>
            <w:tcW w:type="pct" w:w="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pct" w:w="5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 payroll and download report</w:t>
            </w:r>
          </w:p>
        </w:tc>
        <w:tc>
          <w:tcPr>
            <w:tcW w:type="pct" w:w="4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Payroll → Process Payroll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pct" w:w="5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Period is locked automatically</w:t>
            </w:r>
          </w:p>
        </w:tc>
        <w:tc>
          <w:tcPr>
            <w:tcW w:type="pct" w:w="4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action needed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t xml:space="preserve">7.5 Adding a Public Holiday (HR Admin / System Admin)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Go to Admin → Holidays tab.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Add Holiday.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Enter the Holiday Name and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Select whether it is Optional (employees can choose it) or Mandatory.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holiday immediately appears on all employees' calendars.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8. Troubleshooting &amp; FAQs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pct" w:w="30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pct" w:w="42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Cannot log in</w:t>
            </w:r>
          </w:p>
        </w:tc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Wrong password or account locked</w:t>
            </w:r>
          </w:p>
        </w:tc>
        <w:tc>
          <w:tcPr>
            <w:tcW w:type="pct" w:w="4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Check caps lock; after 5 failed attempts account is locked for 30 min. Contact admin to unlock.</w:t>
            </w:r>
          </w:p>
        </w:tc>
      </w:tr>
      <w:tr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MFA code not accepted</w:t>
            </w:r>
          </w:p>
        </w:tc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Phone clock out of sync</w:t>
            </w:r>
          </w:p>
        </w:tc>
        <w:tc>
          <w:tcPr>
            <w:tcW w:type="pct" w:w="4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Sync your phone's time (Settings → Date &amp; Time → Automatic) and try again.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Cannot add entries to a day</w:t>
            </w:r>
          </w:p>
        </w:tc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Day is Submitted, Approved, or Locked</w:t>
            </w:r>
          </w:p>
        </w:tc>
        <w:tc>
          <w:tcPr>
            <w:tcW w:type="pct" w:w="4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Wait for manager to approve/reject, or contact HR if day needs unlocking.</w:t>
            </w:r>
          </w:p>
        </w:tc>
      </w:tr>
      <w:tr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Project not in dropdown</w:t>
            </w:r>
          </w:p>
        </w:tc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 assigned to the project</w:t>
            </w:r>
          </w:p>
        </w:tc>
        <w:tc>
          <w:tcPr>
            <w:tcW w:type="pct" w:w="4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Ask your manager or admin to add you to the project in Project Detail → Team Members.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Timesheet shows wrong week</w:t>
            </w:r>
          </w:p>
        </w:tc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Week navigation moved</w:t>
            </w:r>
          </w:p>
        </w:tc>
        <w:tc>
          <w:tcPr>
            <w:tcW w:type="pct" w:w="4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 the arrow buttons at the top of the timesheet to navigate back to the current week.</w:t>
            </w:r>
          </w:p>
        </w:tc>
      </w:tr>
      <w:tr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Leave balance seems wrong</w:t>
            </w:r>
          </w:p>
        </w:tc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Manual adjustment needed</w:t>
            </w:r>
          </w:p>
        </w:tc>
        <w:tc>
          <w:tcPr>
            <w:tcW w:type="pct" w:w="4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 HR Admin who can update your balance in Leave → Admin tab.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Cannot see all employees' timesheets</w:t>
            </w:r>
          </w:p>
        </w:tc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Insufficient role</w:t>
            </w:r>
          </w:p>
        </w:tc>
        <w:tc>
          <w:tcPr>
            <w:tcW w:type="pct" w:w="4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Only HR Admin and System Admin see all timesheets. Contact your admin.</w:t>
            </w:r>
          </w:p>
        </w:tc>
      </w:tr>
      <w:tr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Export CSV returns empty file</w:t>
            </w:r>
          </w:p>
        </w:tc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data for selected filters</w:t>
            </w:r>
          </w:p>
        </w:tc>
        <w:tc>
          <w:tcPr>
            <w:tcW w:type="pct" w:w="4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Widen the date range or change the status filter.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Timer disappeared</w:t>
            </w:r>
          </w:p>
        </w:tc>
        <w:tc>
          <w:tcPr>
            <w:tcW w:type="pct" w:w="30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Widget was minimised</w:t>
            </w:r>
          </w:p>
        </w:tc>
        <w:tc>
          <w:tcPr>
            <w:tcW w:type="pct" w:w="42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Click the small timer icon at the bottom-right of any page to expand it.</w:t>
            </w:r>
          </w:p>
        </w:tc>
      </w:tr>
      <w:tr>
        <w:tc>
          <w:tcPr>
            <w:tcW w:type="pct" w:w="28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Page not loading</w:t>
            </w:r>
          </w:p>
        </w:tc>
        <w:tc>
          <w:tcPr>
            <w:tcW w:type="pct" w:w="30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Browser cache issue</w:t>
            </w:r>
          </w:p>
        </w:tc>
        <w:tc>
          <w:tcPr>
            <w:tcW w:type="pct" w:w="42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Press Ctrl+Shift+R (hard refresh) or clear browser cache.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sz w:val="22"/>
          <w:szCs w:val="22"/>
        </w:rPr>
        <w:t xml:space="preserve">For issues not covered above, contact your System Administrator or email the support address shown in the application footer.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4F72"/>
          <w:sz w:val="36"/>
          <w:szCs w:val="36"/>
        </w:rPr>
      </w:pPr>
      <w:r>
        <w:t xml:space="preserve">9. Quick Reference Card</w:t>
      </w:r>
    </w:p>
    <w:p>
      <w:pPr>
        <w:pStyle w:val="Heading2"/>
        <w:spacing w:after="120" w:before="300"/>
      </w:pPr>
      <w:r>
        <w:t xml:space="preserve">9.1 Keyboard Shortcuts &amp; Tips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Ctrl+Shift+R – Hard refresh the page (clears cache).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Use Tab to move between form fields and Enter to submit.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timer auto-saves every minute so closing the browser will not lose your elapsed time.</w:t>
      </w:r>
    </w:p>
    <w:p>
      <w:pPr>
        <w:pStyle w:val="Heading2"/>
        <w:spacing w:after="120" w:before="300"/>
      </w:pPr>
      <w:r>
        <w:t xml:space="preserve">9.2 Role Permissions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13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Employee</w:t>
            </w:r>
          </w:p>
        </w:tc>
        <w:tc>
          <w:tcPr>
            <w:tcW w:type="pct" w:w="13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Team Lead</w:t>
            </w:r>
          </w:p>
        </w:tc>
        <w:tc>
          <w:tcPr>
            <w:tcW w:type="pct" w:w="13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Dept/Proj Mgr</w:t>
            </w:r>
          </w:p>
        </w:tc>
        <w:tc>
          <w:tcPr>
            <w:tcW w:type="pct" w:w="13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HR Admin</w:t>
            </w:r>
          </w:p>
        </w:tc>
        <w:tc>
          <w:tcPr>
            <w:tcW w:type="pct" w:w="14%"/>
            <w:shd w:fill="1B4F72" w:color="1B4F72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Sys Admin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own time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timesheets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Apply for leave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Claim expenses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day submissions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projects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clients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teams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 invoices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all timesheets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employees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departments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attendance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 holidays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audit logs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 payroll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Configure branding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Backup &amp; restore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4%"/>
            <w:shd w:fill="F2F3F4" w:color="F2F3F4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3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Organisation settings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3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–</w:t>
            </w:r>
          </w:p>
        </w:tc>
        <w:tc>
          <w:tcPr>
            <w:tcW w:type="pct" w:w="14%"/>
            <w:shd w:fill="FFFFFF"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✓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6C1" w:sz="6"/>
      </w:pBdr>
      <w:jc w:val="center"/>
    </w:pPr>
    <w:r>
      <w:rPr>
        <w:color w:val="7F8C8D"/>
        <w:sz w:val="18"/>
        <w:szCs w:val="18"/>
      </w:rPr>
      <w:t xml:space="preserve">Confidential – Internal Use Only        Page </w:t>
    </w:r>
    <w:r>
      <w:rPr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7F8C8D"/>
        <w:sz w:val="18"/>
        <w:szCs w:val="18"/>
      </w:rPr>
      <w:t xml:space="preserve"> of </w:t>
    </w:r>
    <w:r>
      <w:rPr>
        <w:color w:val="7F8C8D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6"/>
      </w:pBdr>
      <w:jc w:val="right"/>
    </w:pPr>
    <w:r>
      <w:rPr>
        <w:color w:val="7F8C8D"/>
        <w:sz w:val="18"/>
        <w:szCs w:val="18"/>
      </w:rPr>
      <w:t xml:space="preserve">Timesheet Management System –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pPr>
      <w:spacing w:after="120" w:before="280"/>
    </w:pPr>
    <w:rPr>
      <w:rFonts w:ascii="Calibri" w:cs="Calibri" w:eastAsia="Calibri" w:hAnsi="Calibri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pPr>
      <w:spacing w:after="80" w:before="200"/>
    </w:pPr>
    <w:rPr>
      <w:rFonts w:ascii="Calibri" w:cs="Calibri" w:eastAsia="Calibri" w:hAnsi="Calibri"/>
      <w:b/>
      <w:bCs/>
      <w:color w:val="1B4F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Timesheet Management System – User Guide</dc:title>
  <dc:creator>Timesheet Management System</dc:creator>
  <dc:description>Full user documentation for all roles</dc:description>
  <cp:lastModifiedBy>Un-named</cp:lastModifiedBy>
  <cp:revision>1</cp:revision>
  <dcterms:created xsi:type="dcterms:W3CDTF">2026-06-16T07:26:47.697Z</dcterms:created>
  <dcterms:modified xsi:type="dcterms:W3CDTF">2026-06-16T07:26:47.698Z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