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A72" w:rsidRPr="00517CF6" w:rsidRDefault="00416BEA" w:rsidP="00416BEA">
      <w:pPr>
        <w:pStyle w:val="BapNam"/>
        <w:jc w:val="center"/>
        <w:rPr>
          <w:b/>
          <w:sz w:val="60"/>
          <w:szCs w:val="60"/>
          <w:lang w:val="en-US"/>
        </w:rPr>
      </w:pPr>
      <w:r w:rsidRPr="00517CF6">
        <w:rPr>
          <w:b/>
          <w:color w:val="4472C4" w:themeColor="accent5"/>
          <w:sz w:val="60"/>
          <w:szCs w:val="60"/>
          <w:lang w:val="en-US"/>
        </w:rPr>
        <w:t>Hướng Dẫn Sử Dụng</w:t>
      </w:r>
    </w:p>
    <w:p w:rsidR="00416BEA" w:rsidRDefault="00416BEA" w:rsidP="00416BEA">
      <w:pPr>
        <w:pStyle w:val="BapNam"/>
        <w:rPr>
          <w:lang w:val="en-US"/>
        </w:rPr>
      </w:pPr>
    </w:p>
    <w:p w:rsidR="00517CF6" w:rsidRDefault="00517CF6" w:rsidP="00517CF6">
      <w:pPr>
        <w:pStyle w:val="BapNam"/>
        <w:rPr>
          <w:lang w:val="en-US"/>
        </w:rPr>
      </w:pPr>
    </w:p>
    <w:p w:rsidR="00517CF6" w:rsidRDefault="00517CF6" w:rsidP="00517CF6">
      <w:pPr>
        <w:pStyle w:val="BapNam"/>
        <w:numPr>
          <w:ilvl w:val="0"/>
          <w:numId w:val="1"/>
        </w:numPr>
        <w:ind w:left="0" w:firstLine="0"/>
        <w:rPr>
          <w:b/>
          <w:sz w:val="32"/>
          <w:szCs w:val="32"/>
          <w:lang w:val="en-US"/>
        </w:rPr>
      </w:pPr>
      <w:r w:rsidRPr="00F90043">
        <w:rPr>
          <w:b/>
          <w:sz w:val="36"/>
          <w:szCs w:val="32"/>
          <w:lang w:val="en-US"/>
        </w:rPr>
        <w:t>Thao tác SQL Server</w:t>
      </w:r>
    </w:p>
    <w:p w:rsidR="00B13A5E" w:rsidRPr="00B13A5E" w:rsidRDefault="00B13A5E" w:rsidP="00B13A5E">
      <w:pPr>
        <w:pStyle w:val="BapNam"/>
        <w:rPr>
          <w:b/>
          <w:sz w:val="32"/>
          <w:szCs w:val="32"/>
          <w:lang w:val="en-US"/>
        </w:rPr>
      </w:pPr>
    </w:p>
    <w:p w:rsidR="00B13A5E" w:rsidRDefault="00B13A5E" w:rsidP="00B13A5E">
      <w:pPr>
        <w:pStyle w:val="BapNa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Mở file </w:t>
      </w:r>
      <w:r w:rsidRPr="00B13A5E">
        <w:rPr>
          <w:lang w:val="en-US"/>
        </w:rPr>
        <w:t>SQLQuery_TGDD.sql</w:t>
      </w:r>
      <w:r>
        <w:rPr>
          <w:lang w:val="en-US"/>
        </w:rPr>
        <w:t xml:space="preserve"> </w:t>
      </w:r>
      <w:r w:rsidRPr="00B13A5E">
        <w:rPr>
          <w:lang w:val="en-US"/>
        </w:rPr>
        <w:sym w:font="Wingdings" w:char="F0E0"/>
      </w:r>
      <w:r>
        <w:rPr>
          <w:lang w:val="en-US"/>
        </w:rPr>
        <w:t xml:space="preserve"> Sau đó chọn Execute</w:t>
      </w:r>
    </w:p>
    <w:p w:rsidR="00B13A5E" w:rsidRDefault="00B13A5E" w:rsidP="00B13A5E">
      <w:pPr>
        <w:pStyle w:val="BapNam"/>
        <w:ind w:left="720"/>
        <w:rPr>
          <w:lang w:val="en-US"/>
        </w:rPr>
      </w:pPr>
    </w:p>
    <w:p w:rsidR="00B13A5E" w:rsidRDefault="00B13A5E" w:rsidP="00F90043">
      <w:pPr>
        <w:pStyle w:val="BapNam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AC366AA" wp14:editId="286666C8">
            <wp:extent cx="5731510" cy="5525135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3A5E" w:rsidRPr="00B13A5E" w:rsidRDefault="00B13A5E" w:rsidP="00B13A5E">
      <w:pPr>
        <w:pStyle w:val="BapNam"/>
        <w:rPr>
          <w:lang w:val="en-US"/>
        </w:rPr>
      </w:pPr>
    </w:p>
    <w:p w:rsidR="00B13A5E" w:rsidRDefault="00B13A5E">
      <w:pPr>
        <w:rPr>
          <w:rFonts w:ascii="Times New Roman" w:hAnsi="Times New Roman"/>
          <w:sz w:val="26"/>
          <w:lang w:val="en-US"/>
        </w:rPr>
      </w:pPr>
      <w:r>
        <w:rPr>
          <w:lang w:val="en-US"/>
        </w:rPr>
        <w:br w:type="page"/>
      </w:r>
    </w:p>
    <w:p w:rsidR="00517CF6" w:rsidRPr="00F90043" w:rsidRDefault="00517CF6" w:rsidP="00517CF6">
      <w:pPr>
        <w:pStyle w:val="BapNam"/>
        <w:numPr>
          <w:ilvl w:val="0"/>
          <w:numId w:val="1"/>
        </w:numPr>
        <w:ind w:left="0" w:firstLine="0"/>
        <w:rPr>
          <w:b/>
          <w:sz w:val="32"/>
          <w:szCs w:val="32"/>
          <w:lang w:val="en-US"/>
        </w:rPr>
      </w:pPr>
      <w:r w:rsidRPr="00F90043">
        <w:rPr>
          <w:b/>
          <w:sz w:val="36"/>
          <w:szCs w:val="32"/>
          <w:lang w:val="en-US"/>
        </w:rPr>
        <w:lastRenderedPageBreak/>
        <w:t>Thao tác Visual Studio 2019</w:t>
      </w:r>
    </w:p>
    <w:p w:rsidR="00F90043" w:rsidRPr="00F90043" w:rsidRDefault="00F90043" w:rsidP="004E6038">
      <w:pPr>
        <w:pStyle w:val="BapNam"/>
        <w:rPr>
          <w:b/>
          <w:sz w:val="32"/>
          <w:szCs w:val="32"/>
          <w:lang w:val="en-US"/>
        </w:rPr>
      </w:pPr>
    </w:p>
    <w:p w:rsidR="004E6038" w:rsidRDefault="004E6038" w:rsidP="00F90043">
      <w:pPr>
        <w:pStyle w:val="BapNa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Bật file ứng dụng là MapTGDD.sln trong thư mục </w:t>
      </w:r>
      <w:proofErr w:type="spellStart"/>
      <w:r>
        <w:rPr>
          <w:lang w:val="en-US"/>
        </w:rPr>
        <w:t>MapTGDD</w:t>
      </w:r>
      <w:proofErr w:type="spellEnd"/>
    </w:p>
    <w:p w:rsidR="004E6038" w:rsidRDefault="004E6038" w:rsidP="004E6038">
      <w:pPr>
        <w:pStyle w:val="BapNam"/>
        <w:ind w:left="360"/>
        <w:rPr>
          <w:lang w:val="en-US"/>
        </w:rPr>
      </w:pPr>
    </w:p>
    <w:p w:rsidR="004E6038" w:rsidRDefault="004E6038" w:rsidP="004E6038">
      <w:pPr>
        <w:pStyle w:val="BapNam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9B3A82E" wp14:editId="42E3D14B">
            <wp:extent cx="5731510" cy="50495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38" w:rsidRDefault="004E6038" w:rsidP="004E6038">
      <w:pPr>
        <w:pStyle w:val="BapNam"/>
        <w:rPr>
          <w:lang w:val="en-US"/>
        </w:rPr>
      </w:pPr>
    </w:p>
    <w:p w:rsidR="00B13A5E" w:rsidRDefault="00F90043" w:rsidP="00F90043">
      <w:pPr>
        <w:pStyle w:val="BapNa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B1: Bật </w:t>
      </w:r>
      <w:proofErr w:type="spellStart"/>
      <w:r>
        <w:rPr>
          <w:lang w:val="en-US"/>
        </w:rPr>
        <w:t>Web.config</w:t>
      </w:r>
      <w:proofErr w:type="spellEnd"/>
    </w:p>
    <w:p w:rsidR="00F90043" w:rsidRDefault="00F90043" w:rsidP="00F90043">
      <w:pPr>
        <w:pStyle w:val="BapNam"/>
        <w:ind w:left="720"/>
        <w:rPr>
          <w:lang w:val="en-US"/>
        </w:rPr>
      </w:pPr>
    </w:p>
    <w:p w:rsidR="00F90043" w:rsidRDefault="00F90043" w:rsidP="00F90043">
      <w:pPr>
        <w:pStyle w:val="BapNam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916FD4B" wp14:editId="21A149A9">
            <wp:extent cx="3133725" cy="17240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0043" w:rsidRDefault="00F90043" w:rsidP="00F90043">
      <w:pPr>
        <w:pStyle w:val="BapNam"/>
        <w:rPr>
          <w:lang w:val="en-US"/>
        </w:rPr>
      </w:pPr>
    </w:p>
    <w:p w:rsidR="004E6038" w:rsidRDefault="004E6038" w:rsidP="00F90043">
      <w:pPr>
        <w:pStyle w:val="BapNam"/>
        <w:rPr>
          <w:lang w:val="en-US"/>
        </w:rPr>
      </w:pPr>
    </w:p>
    <w:p w:rsidR="004E6038" w:rsidRDefault="004E6038" w:rsidP="00F90043">
      <w:pPr>
        <w:pStyle w:val="BapNam"/>
        <w:rPr>
          <w:lang w:val="en-US"/>
        </w:rPr>
      </w:pPr>
      <w:bookmarkStart w:id="0" w:name="_GoBack"/>
      <w:bookmarkEnd w:id="0"/>
    </w:p>
    <w:p w:rsidR="00F90043" w:rsidRDefault="00F90043" w:rsidP="00F90043">
      <w:pPr>
        <w:pStyle w:val="BapNam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B2: Đi đến dòng cuối cùng ở </w:t>
      </w:r>
      <w:r w:rsidRPr="00F90043">
        <w:rPr>
          <w:lang w:val="en-US"/>
        </w:rPr>
        <w:t>&lt;</w:t>
      </w:r>
      <w:proofErr w:type="spellStart"/>
      <w:r w:rsidRPr="00306C96">
        <w:rPr>
          <w:color w:val="4472C4" w:themeColor="accent5"/>
          <w:lang w:val="en-US"/>
        </w:rPr>
        <w:t>connectionStrings</w:t>
      </w:r>
      <w:proofErr w:type="spellEnd"/>
      <w:r w:rsidRPr="00F90043">
        <w:rPr>
          <w:lang w:val="en-US"/>
        </w:rPr>
        <w:t>&gt;</w:t>
      </w:r>
      <w:r>
        <w:rPr>
          <w:lang w:val="en-US"/>
        </w:rPr>
        <w:t xml:space="preserve"> thay đổi thông tin:</w:t>
      </w:r>
    </w:p>
    <w:p w:rsidR="00F90043" w:rsidRDefault="00F90043" w:rsidP="00F90043">
      <w:pPr>
        <w:pStyle w:val="BapNam"/>
        <w:rPr>
          <w:lang w:val="en-US"/>
        </w:rPr>
      </w:pPr>
    </w:p>
    <w:p w:rsidR="00F90043" w:rsidRDefault="00306C96" w:rsidP="00306C96">
      <w:pPr>
        <w:pStyle w:val="BapNam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58A7A6C6" wp14:editId="718F2A27">
            <wp:extent cx="5731510" cy="1080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43" w:rsidRDefault="00F90043" w:rsidP="00F90043">
      <w:pPr>
        <w:pStyle w:val="BapNam"/>
        <w:rPr>
          <w:lang w:val="en-US"/>
        </w:rPr>
      </w:pPr>
    </w:p>
    <w:p w:rsidR="00F90043" w:rsidRPr="00F90043" w:rsidRDefault="00F90043" w:rsidP="00F90043">
      <w:pPr>
        <w:pStyle w:val="BapNam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source= &lt;</w:t>
      </w:r>
      <w:r w:rsidR="00306C96">
        <w:rPr>
          <w:lang w:val="en-US"/>
        </w:rPr>
        <w:t>Server name</w:t>
      </w:r>
      <w:r>
        <w:rPr>
          <w:lang w:val="en-US"/>
        </w:rPr>
        <w:t>&gt;</w:t>
      </w:r>
    </w:p>
    <w:p w:rsidR="00F90043" w:rsidRDefault="00F90043" w:rsidP="00F90043">
      <w:pPr>
        <w:pStyle w:val="BapNam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id</w:t>
      </w:r>
      <w:r w:rsidR="00306C96">
        <w:rPr>
          <w:lang w:val="en-US"/>
        </w:rPr>
        <w:t>= &lt;Login&gt;</w:t>
      </w:r>
    </w:p>
    <w:p w:rsidR="00F90043" w:rsidRDefault="00F90043" w:rsidP="00F90043">
      <w:pPr>
        <w:pStyle w:val="BapNam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</w:t>
      </w:r>
      <w:r w:rsidR="00306C96">
        <w:rPr>
          <w:lang w:val="en-US"/>
        </w:rPr>
        <w:t>= &lt;Password&gt;</w:t>
      </w:r>
    </w:p>
    <w:p w:rsidR="00F90043" w:rsidRDefault="00F90043" w:rsidP="00F90043">
      <w:pPr>
        <w:pStyle w:val="BapNam"/>
        <w:rPr>
          <w:lang w:val="en-US"/>
        </w:rPr>
      </w:pPr>
    </w:p>
    <w:p w:rsidR="00F90043" w:rsidRDefault="00F90043" w:rsidP="00306C96">
      <w:pPr>
        <w:pStyle w:val="BapNam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7089D2E" wp14:editId="19156A8E">
            <wp:extent cx="5731510" cy="3507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043" w:rsidRDefault="00306C96" w:rsidP="00F90043">
      <w:pPr>
        <w:pStyle w:val="BapNam"/>
        <w:numPr>
          <w:ilvl w:val="0"/>
          <w:numId w:val="2"/>
        </w:numPr>
        <w:rPr>
          <w:lang w:val="en-US"/>
        </w:rPr>
      </w:pPr>
      <w:r>
        <w:rPr>
          <w:lang w:val="en-US"/>
        </w:rPr>
        <w:t>B3</w:t>
      </w:r>
      <w:r w:rsidR="00F90043">
        <w:rPr>
          <w:lang w:val="en-US"/>
        </w:rPr>
        <w:t>:</w:t>
      </w:r>
      <w:r>
        <w:rPr>
          <w:lang w:val="en-US"/>
        </w:rPr>
        <w:t xml:space="preserve"> Chạy ứng dụng </w:t>
      </w:r>
      <w:r w:rsidRPr="00306C96">
        <w:rPr>
          <w:lang w:val="en-US"/>
        </w:rPr>
        <w:sym w:font="Wingdings" w:char="F0E0"/>
      </w:r>
      <w:r>
        <w:rPr>
          <w:lang w:val="en-US"/>
        </w:rPr>
        <w:t xml:space="preserve"> IIS Express </w:t>
      </w:r>
    </w:p>
    <w:p w:rsidR="00306C96" w:rsidRDefault="00306C96" w:rsidP="00306C96">
      <w:pPr>
        <w:pStyle w:val="BapNam"/>
        <w:ind w:left="720"/>
        <w:rPr>
          <w:lang w:val="en-US"/>
        </w:rPr>
      </w:pPr>
    </w:p>
    <w:p w:rsidR="00F90043" w:rsidRDefault="00306C96" w:rsidP="00306C96">
      <w:pPr>
        <w:pStyle w:val="BapNam"/>
        <w:jc w:val="center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8957826" wp14:editId="2E016446">
            <wp:extent cx="5731510" cy="976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EA" w:rsidRDefault="00416BEA" w:rsidP="00306C96">
      <w:pPr>
        <w:pStyle w:val="BapNam"/>
        <w:rPr>
          <w:lang w:val="en-US"/>
        </w:rPr>
      </w:pPr>
    </w:p>
    <w:p w:rsidR="00416BEA" w:rsidRPr="00416BEA" w:rsidRDefault="00416BEA" w:rsidP="00416BEA">
      <w:pPr>
        <w:pStyle w:val="BapNam"/>
        <w:rPr>
          <w:lang w:val="en-US"/>
        </w:rPr>
      </w:pPr>
    </w:p>
    <w:sectPr w:rsidR="00416BEA" w:rsidRPr="00416BEA" w:rsidSect="00416BEA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DD6" w:rsidRDefault="00C95DD6" w:rsidP="00517CF6">
      <w:pPr>
        <w:spacing w:after="0" w:line="240" w:lineRule="auto"/>
      </w:pPr>
      <w:r>
        <w:separator/>
      </w:r>
    </w:p>
  </w:endnote>
  <w:endnote w:type="continuationSeparator" w:id="0">
    <w:p w:rsidR="00C95DD6" w:rsidRDefault="00C95DD6" w:rsidP="00517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3303380"/>
      <w:docPartObj>
        <w:docPartGallery w:val="Page Numbers (Bottom of Page)"/>
        <w:docPartUnique/>
      </w:docPartObj>
    </w:sdtPr>
    <w:sdtEndPr/>
    <w:sdtContent>
      <w:p w:rsidR="00517CF6" w:rsidRDefault="00517CF6" w:rsidP="00517CF6">
        <w:pPr>
          <w:pStyle w:val="Footer"/>
          <w:pBdr>
            <w:top w:val="single" w:sz="12" w:space="1" w:color="auto"/>
          </w:pBdr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038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517CF6" w:rsidRPr="00517CF6" w:rsidRDefault="00517CF6" w:rsidP="00517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DD6" w:rsidRDefault="00C95DD6" w:rsidP="00517CF6">
      <w:pPr>
        <w:spacing w:after="0" w:line="240" w:lineRule="auto"/>
      </w:pPr>
      <w:r>
        <w:separator/>
      </w:r>
    </w:p>
  </w:footnote>
  <w:footnote w:type="continuationSeparator" w:id="0">
    <w:p w:rsidR="00C95DD6" w:rsidRDefault="00C95DD6" w:rsidP="00517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CF6" w:rsidRPr="00517CF6" w:rsidRDefault="00517CF6" w:rsidP="00517CF6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Hướng Dẫn Sử Dụng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46B0"/>
      </v:shape>
    </w:pict>
  </w:numPicBullet>
  <w:abstractNum w:abstractNumId="0" w15:restartNumberingAfterBreak="0">
    <w:nsid w:val="0B347BA4"/>
    <w:multiLevelType w:val="hybridMultilevel"/>
    <w:tmpl w:val="F544FD10"/>
    <w:lvl w:ilvl="0" w:tplc="81484568">
      <w:start w:val="1"/>
      <w:numFmt w:val="upperRoman"/>
      <w:suff w:val="space"/>
      <w:lvlText w:val="%1."/>
      <w:lvlJc w:val="right"/>
      <w:pPr>
        <w:ind w:left="720" w:hanging="323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872C0"/>
    <w:multiLevelType w:val="hybridMultilevel"/>
    <w:tmpl w:val="EE582C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A4CB3"/>
    <w:multiLevelType w:val="hybridMultilevel"/>
    <w:tmpl w:val="62AE3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C27E2"/>
    <w:multiLevelType w:val="hybridMultilevel"/>
    <w:tmpl w:val="AB72C42C"/>
    <w:lvl w:ilvl="0" w:tplc="EACE98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2C"/>
    <w:rsid w:val="00306C96"/>
    <w:rsid w:val="00376A72"/>
    <w:rsid w:val="00416BEA"/>
    <w:rsid w:val="004E6038"/>
    <w:rsid w:val="00517CF6"/>
    <w:rsid w:val="005A202C"/>
    <w:rsid w:val="005C24CA"/>
    <w:rsid w:val="007A40BB"/>
    <w:rsid w:val="00B13A5E"/>
    <w:rsid w:val="00C95DD6"/>
    <w:rsid w:val="00F9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4FEF2"/>
  <w15:chartTrackingRefBased/>
  <w15:docId w15:val="{0E591B3E-DD79-479E-AB15-FAA6E7CF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6BEA"/>
    <w:pPr>
      <w:spacing w:after="0" w:line="240" w:lineRule="auto"/>
    </w:pPr>
  </w:style>
  <w:style w:type="paragraph" w:customStyle="1" w:styleId="BapNam">
    <w:name w:val="BapNam"/>
    <w:basedOn w:val="NoSpacing"/>
    <w:link w:val="BapNamChar"/>
    <w:qFormat/>
    <w:rsid w:val="00416BEA"/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416BEA"/>
  </w:style>
  <w:style w:type="character" w:customStyle="1" w:styleId="BapNamChar">
    <w:name w:val="BapNam Char"/>
    <w:basedOn w:val="NoSpacingChar"/>
    <w:link w:val="BapNam"/>
    <w:rsid w:val="00416BEA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51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CF6"/>
  </w:style>
  <w:style w:type="paragraph" w:styleId="Footer">
    <w:name w:val="footer"/>
    <w:basedOn w:val="Normal"/>
    <w:link w:val="FooterChar"/>
    <w:uiPriority w:val="99"/>
    <w:unhideWhenUsed/>
    <w:rsid w:val="00517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3A304-585A-4267-9D78-2337E08A0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BAPNAMPC</dc:creator>
  <cp:keywords/>
  <dc:description/>
  <cp:lastModifiedBy>BAPNAMPC</cp:lastModifiedBy>
  <cp:revision>3</cp:revision>
  <dcterms:created xsi:type="dcterms:W3CDTF">2021-12-15T11:38:00Z</dcterms:created>
  <dcterms:modified xsi:type="dcterms:W3CDTF">2021-12-15T13:57:00Z</dcterms:modified>
</cp:coreProperties>
</file>