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dual-band filters (L-eNhance, L-Ultimate) cut most of a galaxy's starlight - broadband (or a mild light-pollution filter) gives brighter arms and natural colours.</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Their centre is the dim part.</w:t>
      </w:r>
      <w:r>
        <w:t xml:space="preserve"> A planetary's bright light is in its ring or shell; the middle is faint and see-through. </w:t>
      </w:r>
      <w:r>
        <w:rPr>
          <w:i/>
          <w:iCs/>
        </w:rPr>
        <w:t xml:space="preserve">Tame Bright Core</w:t>
      </w:r>
      <w:r>
        <w:t xml:space="preserve"> is made for a bright centre, so it helps little here - keep the ring below white with Brighten the Image instead. (A dedicated </w:t>
      </w:r>
      <w:r>
        <w:rPr>
          <w:i/>
          <w:iCs/>
        </w:rPr>
        <w:t xml:space="preserve">Tame the Ring</w:t>
      </w:r>
      <w:r>
        <w:t xml:space="preserve"> tool is planned.)</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0.9.70 beta</dc:description>
  <cp:lastModifiedBy>Un-named</cp:lastModifiedBy>
  <cp:revision>1</cp:revision>
  <dcterms:created xsi:type="dcterms:W3CDTF">2026-10-22T00:33:23.147Z</dcterms:created>
  <dcterms:modified xsi:type="dcterms:W3CDTF">2026-10-22T00:33:23.148Z</dcterms:modified>
</cp:coreProperties>
</file>

<file path=docProps/custom.xml><?xml version="1.0" encoding="utf-8"?>
<Properties xmlns="http://schemas.openxmlformats.org/officeDocument/2006/custom-properties" xmlns:vt="http://schemas.openxmlformats.org/officeDocument/2006/docPropsVTypes"/>
</file>