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C1CE" w14:textId="77777777" w:rsidR="009435B2" w:rsidRPr="009435B2" w:rsidRDefault="009435B2" w:rsidP="009435B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What is the Salesforce CPQ Product object?</w:t>
      </w:r>
    </w:p>
    <w:p w14:paraId="2478F9F1" w14:textId="77777777" w:rsidR="009435B2" w:rsidRPr="009435B2" w:rsidRDefault="009435B2" w:rsidP="009435B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Product object is a key component of the Salesforce CPQ application. It is designed to represent individual products or services within the CPQ framework.</w:t>
      </w:r>
    </w:p>
    <w:p w14:paraId="50196100" w14:textId="77777777" w:rsidR="009435B2" w:rsidRPr="009435B2" w:rsidRDefault="009435B2" w:rsidP="009435B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It is the Standard Product object only (Product2) but Salesforce CPQ extends the functionality and optimizes it by adding some package fields. </w:t>
      </w:r>
    </w:p>
    <w:p w14:paraId="78AB1DA8" w14:textId="77777777" w:rsidR="009435B2" w:rsidRPr="009435B2" w:rsidRDefault="009435B2" w:rsidP="009435B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It is the main object that stores and organizes the information about your products in a structured manner. </w:t>
      </w:r>
    </w:p>
    <w:p w14:paraId="579D9C02" w14:textId="77777777" w:rsidR="009435B2" w:rsidRPr="009435B2" w:rsidRDefault="009435B2" w:rsidP="009435B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Only Products with an active price book will be visible on the QLE page.</w:t>
      </w:r>
    </w:p>
    <w:p w14:paraId="5476DACF" w14:textId="77777777" w:rsidR="009435B2" w:rsidRPr="009435B2" w:rsidRDefault="009435B2" w:rsidP="009435B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Here are some key aspects of the Salesforce CPQ Product object-</w:t>
      </w:r>
    </w:p>
    <w:p w14:paraId="6EB5081F" w14:textId="77777777" w:rsidR="009435B2" w:rsidRPr="009435B2" w:rsidRDefault="009435B2" w:rsidP="009435B2">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Product Details</w:t>
      </w:r>
      <w:r w:rsidRPr="009435B2">
        <w:rPr>
          <w:rFonts w:ascii="Times New Roman" w:eastAsia="Times New Roman" w:hAnsi="Times New Roman" w:cs="Times New Roman"/>
          <w:color w:val="000000"/>
          <w:kern w:val="0"/>
          <w:sz w:val="27"/>
          <w:szCs w:val="27"/>
          <w:lang w:eastAsia="en-IN"/>
          <w14:ligatures w14:val="none"/>
        </w:rPr>
        <w:t>: Stores information like product name, description, code, SKU (Stock Keeping Unit), and any other relevant details that describe the product.</w:t>
      </w:r>
    </w:p>
    <w:p w14:paraId="32056DB2" w14:textId="77777777" w:rsidR="009435B2" w:rsidRPr="009435B2" w:rsidRDefault="009435B2" w:rsidP="009435B2">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Pricing</w:t>
      </w:r>
      <w:r w:rsidRPr="009435B2">
        <w:rPr>
          <w:rFonts w:ascii="Times New Roman" w:eastAsia="Times New Roman" w:hAnsi="Times New Roman" w:cs="Times New Roman"/>
          <w:color w:val="000000"/>
          <w:kern w:val="0"/>
          <w:sz w:val="27"/>
          <w:szCs w:val="27"/>
          <w:lang w:eastAsia="en-IN"/>
          <w14:ligatures w14:val="none"/>
        </w:rPr>
        <w:t>: You can define the price of a product by setting the base price, applying price lists or schedules, defining discounts, and configuring pricing rules based on specific criteria</w:t>
      </w:r>
    </w:p>
    <w:p w14:paraId="154E16D0" w14:textId="77777777" w:rsidR="009435B2" w:rsidRPr="009435B2" w:rsidRDefault="009435B2" w:rsidP="009435B2">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Product Family and Categories: </w:t>
      </w:r>
      <w:r w:rsidRPr="009435B2">
        <w:rPr>
          <w:rFonts w:ascii="Times New Roman" w:eastAsia="Times New Roman" w:hAnsi="Times New Roman" w:cs="Times New Roman"/>
          <w:color w:val="000000"/>
          <w:kern w:val="0"/>
          <w:sz w:val="27"/>
          <w:szCs w:val="27"/>
          <w:lang w:eastAsia="en-IN"/>
          <w14:ligatures w14:val="none"/>
        </w:rPr>
        <w:t>Product families allow you to group related products together, while categories provide a hierarchical structure for organizing products based on different criteria.</w:t>
      </w:r>
    </w:p>
    <w:p w14:paraId="6FCDF889" w14:textId="77777777" w:rsidR="009435B2" w:rsidRPr="009435B2" w:rsidRDefault="009435B2" w:rsidP="009435B2">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Product Relationships</w:t>
      </w:r>
      <w:r w:rsidRPr="009435B2">
        <w:rPr>
          <w:rFonts w:ascii="Times New Roman" w:eastAsia="Times New Roman" w:hAnsi="Times New Roman" w:cs="Times New Roman"/>
          <w:color w:val="000000"/>
          <w:kern w:val="0"/>
          <w:sz w:val="27"/>
          <w:szCs w:val="27"/>
          <w:lang w:eastAsia="en-IN"/>
          <w14:ligatures w14:val="none"/>
        </w:rPr>
        <w:t>: The Product object enables you to establish relationships between different products</w:t>
      </w:r>
    </w:p>
    <w:p w14:paraId="4BC48AD7" w14:textId="77777777" w:rsidR="009435B2" w:rsidRPr="009435B2" w:rsidRDefault="009435B2" w:rsidP="009435B2">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Configurable Attributes: </w:t>
      </w:r>
      <w:r w:rsidRPr="009435B2">
        <w:rPr>
          <w:rFonts w:ascii="Times New Roman" w:eastAsia="Times New Roman" w:hAnsi="Times New Roman" w:cs="Times New Roman"/>
          <w:color w:val="000000"/>
          <w:kern w:val="0"/>
          <w:sz w:val="27"/>
          <w:szCs w:val="27"/>
          <w:lang w:eastAsia="en-IN"/>
          <w14:ligatures w14:val="none"/>
        </w:rPr>
        <w:t>Within the Product object, you can define configurable attributes. It allows for product customization. These attributes can be used to capture different options, variations, or features of a product. For example, you can define attributes for color, size, memory capacity, or any other product-specific characteristics.</w:t>
      </w:r>
    </w:p>
    <w:p w14:paraId="4E0F49AC" w14:textId="77777777" w:rsidR="009435B2" w:rsidRPr="009435B2" w:rsidRDefault="009435B2" w:rsidP="009435B2">
      <w:pPr>
        <w:numPr>
          <w:ilvl w:val="1"/>
          <w:numId w:val="1"/>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Integration with Configurations: </w:t>
      </w:r>
      <w:r w:rsidRPr="009435B2">
        <w:rPr>
          <w:rFonts w:ascii="Times New Roman" w:eastAsia="Times New Roman" w:hAnsi="Times New Roman" w:cs="Times New Roman"/>
          <w:color w:val="000000"/>
          <w:kern w:val="0"/>
          <w:sz w:val="27"/>
          <w:szCs w:val="27"/>
          <w:lang w:eastAsia="en-IN"/>
          <w14:ligatures w14:val="none"/>
        </w:rPr>
        <w:t>The Product object integrates seamlessly with the configuration capabilities of Salesforce CPQ. It allows you to define dependencies, constraints, and rules for product configurations, ensuring that only valid combinations and options are available during the quoting process.</w:t>
      </w:r>
    </w:p>
    <w:p w14:paraId="3B8A3715" w14:textId="77777777" w:rsidR="009435B2" w:rsidRPr="009435B2" w:rsidRDefault="009435B2" w:rsidP="009435B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Type of Product Object:</w:t>
      </w:r>
    </w:p>
    <w:p w14:paraId="406FF42D" w14:textId="77777777" w:rsidR="009435B2" w:rsidRPr="009435B2" w:rsidRDefault="009435B2" w:rsidP="009435B2">
      <w:pPr>
        <w:spacing w:after="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Product types in Salesforce CPQ allow businesses to create dynamic and customizable offerings, configure pricing rules, handle complex product configurations, and streamline the quoting and sales process.</w:t>
      </w:r>
    </w:p>
    <w:p w14:paraId="21F72A22" w14:textId="77777777" w:rsidR="009435B2" w:rsidRPr="009435B2" w:rsidRDefault="009435B2" w:rsidP="009435B2">
      <w:pPr>
        <w:spacing w:after="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We have 6 types of Products -</w:t>
      </w:r>
    </w:p>
    <w:p w14:paraId="22180E47" w14:textId="77777777" w:rsidR="009435B2" w:rsidRPr="009435B2" w:rsidRDefault="009435B2" w:rsidP="009435B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Non-Subscription or One-Time Product</w:t>
      </w:r>
    </w:p>
    <w:p w14:paraId="0FE88EEA" w14:textId="77777777" w:rsidR="009435B2" w:rsidRPr="009435B2" w:rsidRDefault="009435B2" w:rsidP="009435B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Subscription Product</w:t>
      </w:r>
    </w:p>
    <w:p w14:paraId="67BF67AB" w14:textId="77777777" w:rsidR="009435B2" w:rsidRPr="009435B2" w:rsidRDefault="009435B2" w:rsidP="009435B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Multi-Dimensional Quoting (MDQ) Product</w:t>
      </w:r>
    </w:p>
    <w:p w14:paraId="34F901F5" w14:textId="77777777" w:rsidR="009435B2" w:rsidRPr="009435B2" w:rsidRDefault="009435B2" w:rsidP="009435B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lastRenderedPageBreak/>
        <w:t>Usage Based Product</w:t>
      </w:r>
    </w:p>
    <w:p w14:paraId="4FCCF0FD" w14:textId="77777777" w:rsidR="009435B2" w:rsidRPr="009435B2" w:rsidRDefault="009435B2" w:rsidP="009435B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Bundle Product</w:t>
      </w:r>
    </w:p>
    <w:p w14:paraId="044603B6" w14:textId="77777777" w:rsidR="009435B2" w:rsidRPr="009435B2" w:rsidRDefault="009435B2" w:rsidP="009435B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Perpetual Product</w:t>
      </w:r>
    </w:p>
    <w:p w14:paraId="0D0922E1" w14:textId="77777777" w:rsidR="009435B2" w:rsidRPr="009435B2" w:rsidRDefault="009435B2" w:rsidP="009435B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p>
    <w:p w14:paraId="328BC956" w14:textId="77777777" w:rsidR="009435B2" w:rsidRPr="009435B2" w:rsidRDefault="009435B2" w:rsidP="009435B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p>
    <w:p w14:paraId="37B7B98A" w14:textId="410BB590" w:rsidR="009435B2" w:rsidRPr="009435B2" w:rsidRDefault="009435B2" w:rsidP="009435B2">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noProof/>
          <w:color w:val="0000FF"/>
          <w:kern w:val="0"/>
          <w:sz w:val="27"/>
          <w:szCs w:val="27"/>
          <w:lang w:eastAsia="en-IN"/>
          <w14:ligatures w14:val="none"/>
        </w:rPr>
        <w:drawing>
          <wp:inline distT="0" distB="0" distL="0" distR="0" wp14:anchorId="38281169" wp14:editId="0E11197E">
            <wp:extent cx="5731510" cy="4834255"/>
            <wp:effectExtent l="0" t="0" r="2540" b="4445"/>
            <wp:docPr id="1802347616" name="Picture 11" descr="Notes 4 - Type of Produc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s 4 - Type of Produc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34255"/>
                    </a:xfrm>
                    <a:prstGeom prst="rect">
                      <a:avLst/>
                    </a:prstGeom>
                    <a:noFill/>
                    <a:ln>
                      <a:noFill/>
                    </a:ln>
                  </pic:spPr>
                </pic:pic>
              </a:graphicData>
            </a:graphic>
          </wp:inline>
        </w:drawing>
      </w:r>
    </w:p>
    <w:p w14:paraId="1E55C00C" w14:textId="77777777" w:rsidR="009435B2" w:rsidRPr="009435B2" w:rsidRDefault="009435B2" w:rsidP="009435B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br/>
        <w:t> </w:t>
      </w:r>
    </w:p>
    <w:p w14:paraId="5AB548D3" w14:textId="77777777" w:rsidR="009435B2" w:rsidRPr="009435B2" w:rsidRDefault="009435B2" w:rsidP="009435B2">
      <w:pPr>
        <w:spacing w:after="0" w:line="240" w:lineRule="auto"/>
        <w:rPr>
          <w:rFonts w:ascii="Times New Roman" w:eastAsia="Times New Roman" w:hAnsi="Times New Roman" w:cs="Times New Roman"/>
          <w:kern w:val="0"/>
          <w:sz w:val="24"/>
          <w:szCs w:val="24"/>
          <w:lang w:eastAsia="en-IN"/>
          <w14:ligatures w14:val="none"/>
        </w:rPr>
      </w:pPr>
    </w:p>
    <w:p w14:paraId="77B7B6E4" w14:textId="77777777" w:rsidR="009435B2" w:rsidRPr="009435B2" w:rsidRDefault="009435B2" w:rsidP="009435B2">
      <w:pPr>
        <w:spacing w:after="0" w:line="240" w:lineRule="auto"/>
        <w:rPr>
          <w:rFonts w:ascii="Times New Roman" w:eastAsia="Times New Roman" w:hAnsi="Times New Roman" w:cs="Times New Roman"/>
          <w:color w:val="000000"/>
          <w:kern w:val="0"/>
          <w:sz w:val="27"/>
          <w:szCs w:val="27"/>
          <w:lang w:eastAsia="en-IN"/>
          <w14:ligatures w14:val="none"/>
        </w:rPr>
      </w:pPr>
    </w:p>
    <w:p w14:paraId="5DF04CC6" w14:textId="77777777" w:rsidR="009435B2" w:rsidRPr="009435B2" w:rsidRDefault="009435B2" w:rsidP="009435B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1. Non-Subscription/One-Time Product: </w:t>
      </w:r>
    </w:p>
    <w:p w14:paraId="66BE432F" w14:textId="77777777" w:rsidR="009435B2" w:rsidRPr="009435B2" w:rsidRDefault="009435B2" w:rsidP="009435B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As the name suggests such products are sold as one-time purchases or do not involve recurring billing or subscription-based pricing.  </w:t>
      </w:r>
    </w:p>
    <w:p w14:paraId="2C245A8F" w14:textId="77777777" w:rsidR="009435B2" w:rsidRPr="009435B2" w:rsidRDefault="009435B2" w:rsidP="009435B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These products are typically purchased once and do not require ongoing payments or renewals</w:t>
      </w:r>
    </w:p>
    <w:p w14:paraId="09B2FCCA" w14:textId="77777777" w:rsidR="009435B2" w:rsidRPr="009435B2" w:rsidRDefault="009435B2" w:rsidP="009435B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lastRenderedPageBreak/>
        <w:t>Upon converting these products </w:t>
      </w:r>
      <w:r w:rsidRPr="009435B2">
        <w:rPr>
          <w:rFonts w:ascii="Times New Roman" w:eastAsia="Times New Roman" w:hAnsi="Times New Roman" w:cs="Times New Roman"/>
          <w:b/>
          <w:bCs/>
          <w:color w:val="000000"/>
          <w:kern w:val="0"/>
          <w:sz w:val="27"/>
          <w:szCs w:val="27"/>
          <w:lang w:eastAsia="en-IN"/>
          <w14:ligatures w14:val="none"/>
        </w:rPr>
        <w:t>convert to asset</w:t>
      </w:r>
      <w:r w:rsidRPr="009435B2">
        <w:rPr>
          <w:rFonts w:ascii="Times New Roman" w:eastAsia="Times New Roman" w:hAnsi="Times New Roman" w:cs="Times New Roman"/>
          <w:color w:val="000000"/>
          <w:kern w:val="0"/>
          <w:sz w:val="27"/>
          <w:szCs w:val="27"/>
          <w:lang w:eastAsia="en-IN"/>
          <w14:ligatures w14:val="none"/>
        </w:rPr>
        <w:t> options chosen in Asset Conversion Field ( One per unit, one per quote line, or None).</w:t>
      </w:r>
    </w:p>
    <w:p w14:paraId="329886E2" w14:textId="77777777" w:rsidR="009435B2" w:rsidRPr="009435B2" w:rsidRDefault="009435B2" w:rsidP="009435B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Example: Purchase Burger, Laptop or Mobile</w:t>
      </w:r>
    </w:p>
    <w:p w14:paraId="207B5A1B" w14:textId="77777777" w:rsidR="009435B2" w:rsidRPr="009435B2" w:rsidRDefault="009435B2" w:rsidP="009435B2">
      <w:pPr>
        <w:spacing w:after="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Steps to Create Non-Subscription Products</w:t>
      </w:r>
      <w:r w:rsidRPr="009435B2">
        <w:rPr>
          <w:rFonts w:ascii="Times New Roman" w:eastAsia="Times New Roman" w:hAnsi="Times New Roman" w:cs="Times New Roman"/>
          <w:color w:val="000000"/>
          <w:kern w:val="0"/>
          <w:sz w:val="27"/>
          <w:szCs w:val="27"/>
          <w:lang w:eastAsia="en-IN"/>
          <w14:ligatures w14:val="none"/>
        </w:rPr>
        <w:t>-</w:t>
      </w:r>
    </w:p>
    <w:p w14:paraId="373C74A8" w14:textId="77777777" w:rsidR="009435B2" w:rsidRPr="009435B2" w:rsidRDefault="009435B2" w:rsidP="009435B2">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Navigate to App Launcher</w:t>
      </w:r>
    </w:p>
    <w:p w14:paraId="25542960" w14:textId="77777777" w:rsidR="009435B2" w:rsidRPr="009435B2" w:rsidRDefault="009435B2" w:rsidP="009435B2">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Select Salesforce CPQ</w:t>
      </w:r>
    </w:p>
    <w:p w14:paraId="28C40146" w14:textId="77777777" w:rsidR="009435B2" w:rsidRPr="009435B2" w:rsidRDefault="009435B2" w:rsidP="009435B2">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Click on Products and Click on New</w:t>
      </w:r>
    </w:p>
    <w:p w14:paraId="02719328" w14:textId="77777777" w:rsidR="009435B2" w:rsidRPr="009435B2" w:rsidRDefault="009435B2" w:rsidP="009435B2">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Provide a product name, a unique product code, and a product family, and activate the product</w:t>
      </w:r>
    </w:p>
    <w:p w14:paraId="5A2705E6" w14:textId="77777777" w:rsidR="009435B2" w:rsidRPr="009435B2" w:rsidRDefault="009435B2" w:rsidP="009435B2">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Admins can create additional custom fields on products as required. </w:t>
      </w:r>
    </w:p>
    <w:p w14:paraId="261A3461" w14:textId="77777777" w:rsidR="009435B2" w:rsidRPr="009435B2" w:rsidRDefault="009435B2" w:rsidP="009435B2">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Products need to be activated and added to a standard price book.</w:t>
      </w:r>
    </w:p>
    <w:p w14:paraId="56584654" w14:textId="5054E7F2" w:rsidR="009435B2" w:rsidRPr="009435B2" w:rsidRDefault="009435B2" w:rsidP="009435B2">
      <w:pPr>
        <w:spacing w:before="100" w:beforeAutospacing="1" w:after="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noProof/>
          <w:color w:val="0000FF"/>
          <w:kern w:val="0"/>
          <w:sz w:val="27"/>
          <w:szCs w:val="27"/>
          <w:lang w:eastAsia="en-IN"/>
          <w14:ligatures w14:val="none"/>
        </w:rPr>
        <w:drawing>
          <wp:inline distT="0" distB="0" distL="0" distR="0" wp14:anchorId="7430BEEF" wp14:editId="55F91985">
            <wp:extent cx="5731510" cy="2153285"/>
            <wp:effectExtent l="0" t="0" r="2540" b="0"/>
            <wp:docPr id="1931538867"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138EDD3C" w14:textId="77777777" w:rsidR="009435B2" w:rsidRPr="009435B2" w:rsidRDefault="009435B2" w:rsidP="009435B2">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6AC9FCAB" w14:textId="77777777" w:rsidR="009435B2" w:rsidRPr="009435B2" w:rsidRDefault="009435B2" w:rsidP="009435B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2. Subscription Product:</w:t>
      </w:r>
    </w:p>
    <w:p w14:paraId="61EF1CF6" w14:textId="77777777" w:rsidR="009435B2" w:rsidRPr="009435B2" w:rsidRDefault="009435B2" w:rsidP="009435B2">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Subscription products are sold as services that last for a specific period (whether that's days, months, or years). Subscription products have recurring payments associated with them.</w:t>
      </w:r>
    </w:p>
    <w:p w14:paraId="2D36F87D" w14:textId="77777777" w:rsidR="009435B2" w:rsidRPr="009435B2" w:rsidRDefault="009435B2" w:rsidP="009435B2">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Upon contracting these products become a Subscription </w:t>
      </w:r>
      <w:r w:rsidRPr="009435B2">
        <w:rPr>
          <w:rFonts w:ascii="Times New Roman" w:eastAsia="Times New Roman" w:hAnsi="Times New Roman" w:cs="Times New Roman"/>
          <w:b/>
          <w:bCs/>
          <w:color w:val="000000"/>
          <w:kern w:val="0"/>
          <w:sz w:val="27"/>
          <w:szCs w:val="27"/>
          <w:lang w:eastAsia="en-IN"/>
          <w14:ligatures w14:val="none"/>
        </w:rPr>
        <w:t>associated with the Contract and renewals can be generated.</w:t>
      </w:r>
    </w:p>
    <w:p w14:paraId="30E79533" w14:textId="77777777" w:rsidR="009435B2" w:rsidRPr="009435B2" w:rsidRDefault="009435B2" w:rsidP="009435B2">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Example: </w:t>
      </w:r>
      <w:r w:rsidRPr="009435B2">
        <w:rPr>
          <w:rFonts w:ascii="Times New Roman" w:eastAsia="Times New Roman" w:hAnsi="Times New Roman" w:cs="Times New Roman"/>
          <w:color w:val="000000"/>
          <w:kern w:val="0"/>
          <w:sz w:val="27"/>
          <w:szCs w:val="27"/>
          <w:lang w:eastAsia="en-IN"/>
          <w14:ligatures w14:val="none"/>
        </w:rPr>
        <w:t>Netflix or Amazon Prime. Or buying a cell phone subscription for a month.</w:t>
      </w:r>
      <w:r w:rsidRPr="009435B2">
        <w:rPr>
          <w:rFonts w:ascii="Times New Roman" w:eastAsia="Times New Roman" w:hAnsi="Times New Roman" w:cs="Times New Roman"/>
          <w:b/>
          <w:bCs/>
          <w:color w:val="000000"/>
          <w:kern w:val="0"/>
          <w:sz w:val="27"/>
          <w:szCs w:val="27"/>
          <w:lang w:eastAsia="en-IN"/>
          <w14:ligatures w14:val="none"/>
        </w:rPr>
        <w:t> </w:t>
      </w:r>
    </w:p>
    <w:p w14:paraId="3F538B70" w14:textId="77777777" w:rsidR="009435B2" w:rsidRPr="009435B2" w:rsidRDefault="009435B2" w:rsidP="009435B2">
      <w:pPr>
        <w:spacing w:after="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Required Fields and Attributes for Subscription Product-</w:t>
      </w:r>
    </w:p>
    <w:p w14:paraId="03190D3A" w14:textId="77777777" w:rsidR="009435B2" w:rsidRPr="009435B2" w:rsidRDefault="009435B2" w:rsidP="009435B2">
      <w:pPr>
        <w:numPr>
          <w:ilvl w:val="0"/>
          <w:numId w:val="6"/>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Subscription Type: </w:t>
      </w:r>
      <w:r w:rsidRPr="009435B2">
        <w:rPr>
          <w:rFonts w:ascii="Times New Roman" w:eastAsia="Times New Roman" w:hAnsi="Times New Roman" w:cs="Times New Roman"/>
          <w:color w:val="000000"/>
          <w:kern w:val="0"/>
          <w:sz w:val="27"/>
          <w:szCs w:val="27"/>
          <w:lang w:eastAsia="en-IN"/>
          <w14:ligatures w14:val="none"/>
        </w:rPr>
        <w:t>This field tells us how Salesforce CPQ handles renewals. This picklist field has 4 values out of the box - </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A</w:t>
      </w:r>
      <w:r w:rsidRPr="009435B2">
        <w:rPr>
          <w:rFonts w:ascii="Times New Roman" w:eastAsia="Times New Roman" w:hAnsi="Times New Roman" w:cs="Times New Roman"/>
          <w:color w:val="000000"/>
          <w:kern w:val="0"/>
          <w:sz w:val="27"/>
          <w:szCs w:val="27"/>
          <w:lang w:eastAsia="en-IN"/>
          <w14:ligatures w14:val="none"/>
        </w:rPr>
        <w:t>. </w:t>
      </w:r>
      <w:r w:rsidRPr="009435B2">
        <w:rPr>
          <w:rFonts w:ascii="Times New Roman" w:eastAsia="Times New Roman" w:hAnsi="Times New Roman" w:cs="Times New Roman"/>
          <w:b/>
          <w:bCs/>
          <w:color w:val="000000"/>
          <w:kern w:val="0"/>
          <w:sz w:val="27"/>
          <w:szCs w:val="27"/>
          <w:lang w:eastAsia="en-IN"/>
          <w14:ligatures w14:val="none"/>
        </w:rPr>
        <w:t>Renewable </w:t>
      </w:r>
      <w:r w:rsidRPr="009435B2">
        <w:rPr>
          <w:rFonts w:ascii="Times New Roman" w:eastAsia="Times New Roman" w:hAnsi="Times New Roman" w:cs="Times New Roman"/>
          <w:color w:val="000000"/>
          <w:kern w:val="0"/>
          <w:sz w:val="27"/>
          <w:szCs w:val="27"/>
          <w:lang w:eastAsia="en-IN"/>
          <w14:ligatures w14:val="none"/>
        </w:rPr>
        <w:t>includes subscriptions in a renewal quote</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B</w:t>
      </w:r>
      <w:r w:rsidRPr="009435B2">
        <w:rPr>
          <w:rFonts w:ascii="Times New Roman" w:eastAsia="Times New Roman" w:hAnsi="Times New Roman" w:cs="Times New Roman"/>
          <w:color w:val="000000"/>
          <w:kern w:val="0"/>
          <w:sz w:val="27"/>
          <w:szCs w:val="27"/>
          <w:lang w:eastAsia="en-IN"/>
          <w14:ligatures w14:val="none"/>
        </w:rPr>
        <w:t>. </w:t>
      </w:r>
      <w:r w:rsidRPr="009435B2">
        <w:rPr>
          <w:rFonts w:ascii="Times New Roman" w:eastAsia="Times New Roman" w:hAnsi="Times New Roman" w:cs="Times New Roman"/>
          <w:b/>
          <w:bCs/>
          <w:color w:val="000000"/>
          <w:kern w:val="0"/>
          <w:sz w:val="27"/>
          <w:szCs w:val="27"/>
          <w:lang w:eastAsia="en-IN"/>
          <w14:ligatures w14:val="none"/>
        </w:rPr>
        <w:t>One-time</w:t>
      </w:r>
      <w:r w:rsidRPr="009435B2">
        <w:rPr>
          <w:rFonts w:ascii="Times New Roman" w:eastAsia="Times New Roman" w:hAnsi="Times New Roman" w:cs="Times New Roman"/>
          <w:color w:val="000000"/>
          <w:kern w:val="0"/>
          <w:sz w:val="27"/>
          <w:szCs w:val="27"/>
          <w:lang w:eastAsia="en-IN"/>
          <w14:ligatures w14:val="none"/>
        </w:rPr>
        <w:t xml:space="preserve"> subscriptions will not include products in renewal quotes. Note that there is a Preserve Bundle Structure package setting in CPQ that, when </w:t>
      </w:r>
      <w:r w:rsidRPr="009435B2">
        <w:rPr>
          <w:rFonts w:ascii="Times New Roman" w:eastAsia="Times New Roman" w:hAnsi="Times New Roman" w:cs="Times New Roman"/>
          <w:color w:val="000000"/>
          <w:kern w:val="0"/>
          <w:sz w:val="27"/>
          <w:szCs w:val="27"/>
          <w:lang w:eastAsia="en-IN"/>
          <w14:ligatures w14:val="none"/>
        </w:rPr>
        <w:lastRenderedPageBreak/>
        <w:t>activated, adds one-time subscriptions to a renewal</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C</w:t>
      </w:r>
      <w:r w:rsidRPr="009435B2">
        <w:rPr>
          <w:rFonts w:ascii="Times New Roman" w:eastAsia="Times New Roman" w:hAnsi="Times New Roman" w:cs="Times New Roman"/>
          <w:color w:val="000000"/>
          <w:kern w:val="0"/>
          <w:sz w:val="27"/>
          <w:szCs w:val="27"/>
          <w:lang w:eastAsia="en-IN"/>
          <w14:ligatures w14:val="none"/>
        </w:rPr>
        <w:t>. </w:t>
      </w:r>
      <w:r w:rsidRPr="009435B2">
        <w:rPr>
          <w:rFonts w:ascii="Times New Roman" w:eastAsia="Times New Roman" w:hAnsi="Times New Roman" w:cs="Times New Roman"/>
          <w:b/>
          <w:bCs/>
          <w:color w:val="000000"/>
          <w:kern w:val="0"/>
          <w:sz w:val="27"/>
          <w:szCs w:val="27"/>
          <w:lang w:eastAsia="en-IN"/>
          <w14:ligatures w14:val="none"/>
        </w:rPr>
        <w:t>Evergreen</w:t>
      </w:r>
      <w:r w:rsidRPr="009435B2">
        <w:rPr>
          <w:rFonts w:ascii="Times New Roman" w:eastAsia="Times New Roman" w:hAnsi="Times New Roman" w:cs="Times New Roman"/>
          <w:color w:val="000000"/>
          <w:kern w:val="0"/>
          <w:sz w:val="27"/>
          <w:szCs w:val="27"/>
          <w:lang w:eastAsia="en-IN"/>
          <w14:ligatures w14:val="none"/>
        </w:rPr>
        <w:t> subscriptions remain active until canceled and cannot be renewed. Note that these evergreen subscriptions cannot be on the same contract as renewable or one-time subscriptions. CPQ will always split them out automatically.</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D</w:t>
      </w:r>
      <w:r w:rsidRPr="009435B2">
        <w:rPr>
          <w:rFonts w:ascii="Times New Roman" w:eastAsia="Times New Roman" w:hAnsi="Times New Roman" w:cs="Times New Roman"/>
          <w:color w:val="000000"/>
          <w:kern w:val="0"/>
          <w:sz w:val="27"/>
          <w:szCs w:val="27"/>
          <w:lang w:eastAsia="en-IN"/>
          <w14:ligatures w14:val="none"/>
        </w:rPr>
        <w:t>. </w:t>
      </w:r>
      <w:r w:rsidRPr="009435B2">
        <w:rPr>
          <w:rFonts w:ascii="Times New Roman" w:eastAsia="Times New Roman" w:hAnsi="Times New Roman" w:cs="Times New Roman"/>
          <w:b/>
          <w:bCs/>
          <w:color w:val="000000"/>
          <w:kern w:val="0"/>
          <w:sz w:val="27"/>
          <w:szCs w:val="27"/>
          <w:lang w:eastAsia="en-IN"/>
          <w14:ligatures w14:val="none"/>
        </w:rPr>
        <w:t>Evergreen/renewable</w:t>
      </w:r>
      <w:r w:rsidRPr="009435B2">
        <w:rPr>
          <w:rFonts w:ascii="Times New Roman" w:eastAsia="Times New Roman" w:hAnsi="Times New Roman" w:cs="Times New Roman"/>
          <w:color w:val="000000"/>
          <w:kern w:val="0"/>
          <w:sz w:val="27"/>
          <w:szCs w:val="27"/>
          <w:lang w:eastAsia="en-IN"/>
          <w14:ligatures w14:val="none"/>
        </w:rPr>
        <w:t> subscriptions are renewable, or evergreen, on individual quote lines in the quote line editor (QLE). These values can be manually selected or automated using Apex or a flow</w:t>
      </w:r>
    </w:p>
    <w:p w14:paraId="731D0CC2" w14:textId="0C53E5DF" w:rsidR="009435B2" w:rsidRPr="009435B2" w:rsidRDefault="009435B2" w:rsidP="009435B2">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noProof/>
          <w:color w:val="0000FF"/>
          <w:kern w:val="0"/>
          <w:sz w:val="27"/>
          <w:szCs w:val="27"/>
          <w:lang w:eastAsia="en-IN"/>
          <w14:ligatures w14:val="none"/>
        </w:rPr>
        <w:drawing>
          <wp:inline distT="0" distB="0" distL="0" distR="0" wp14:anchorId="0D19D635" wp14:editId="1F61F72B">
            <wp:extent cx="5731510" cy="2154555"/>
            <wp:effectExtent l="0" t="0" r="2540" b="0"/>
            <wp:docPr id="168850913" name="Picture 9" descr="Notes 4 - Subscription Ty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s 4 - Subscription Type">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p>
    <w:p w14:paraId="3C7F7281" w14:textId="77777777" w:rsidR="009435B2" w:rsidRPr="009435B2" w:rsidRDefault="009435B2" w:rsidP="009435B2">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00588B5F" w14:textId="7CAAA763" w:rsidR="009435B2" w:rsidRPr="009435B2" w:rsidRDefault="009435B2" w:rsidP="009435B2">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Please Note by default you will only get 2 options as shown in the above image - Renewable and One-time. To enable Evergreen/renewable picklist options you need to edit the </w:t>
      </w:r>
      <w:r w:rsidRPr="009435B2">
        <w:rPr>
          <w:rFonts w:ascii="Times New Roman" w:eastAsia="Times New Roman" w:hAnsi="Times New Roman" w:cs="Times New Roman"/>
          <w:b/>
          <w:bCs/>
          <w:color w:val="000000"/>
          <w:kern w:val="0"/>
          <w:sz w:val="27"/>
          <w:szCs w:val="27"/>
          <w:lang w:eastAsia="en-IN"/>
          <w14:ligatures w14:val="none"/>
        </w:rPr>
        <w:t>Enable Evergreen Subscriptions </w:t>
      </w:r>
      <w:r w:rsidRPr="009435B2">
        <w:rPr>
          <w:rFonts w:ascii="Times New Roman" w:eastAsia="Times New Roman" w:hAnsi="Times New Roman" w:cs="Times New Roman"/>
          <w:color w:val="000000"/>
          <w:kern w:val="0"/>
          <w:sz w:val="27"/>
          <w:szCs w:val="27"/>
          <w:lang w:eastAsia="en-IN"/>
          <w14:ligatures w14:val="none"/>
        </w:rPr>
        <w:t>checkbox in the </w:t>
      </w:r>
      <w:r w:rsidRPr="009435B2">
        <w:rPr>
          <w:rFonts w:ascii="Times New Roman" w:eastAsia="Times New Roman" w:hAnsi="Times New Roman" w:cs="Times New Roman"/>
          <w:b/>
          <w:bCs/>
          <w:color w:val="000000"/>
          <w:kern w:val="0"/>
          <w:sz w:val="27"/>
          <w:szCs w:val="27"/>
          <w:lang w:eastAsia="en-IN"/>
          <w14:ligatures w14:val="none"/>
        </w:rPr>
        <w:t>Subscription and Renewals tab </w:t>
      </w:r>
      <w:r w:rsidRPr="009435B2">
        <w:rPr>
          <w:rFonts w:ascii="Times New Roman" w:eastAsia="Times New Roman" w:hAnsi="Times New Roman" w:cs="Times New Roman"/>
          <w:color w:val="000000"/>
          <w:kern w:val="0"/>
          <w:sz w:val="27"/>
          <w:szCs w:val="27"/>
          <w:lang w:eastAsia="en-IN"/>
          <w14:ligatures w14:val="none"/>
        </w:rPr>
        <w:t>on the installed package configuration page. Once enabled, it can not be disabled. </w:t>
      </w:r>
      <w:r w:rsidRPr="009435B2">
        <w:rPr>
          <w:rFonts w:ascii="Times New Roman" w:eastAsia="Times New Roman" w:hAnsi="Times New Roman" w:cs="Times New Roman"/>
          <w:b/>
          <w:bCs/>
          <w:color w:val="000000"/>
          <w:kern w:val="0"/>
          <w:sz w:val="27"/>
          <w:szCs w:val="27"/>
          <w:lang w:eastAsia="en-IN"/>
          <w14:ligatures w14:val="none"/>
        </w:rPr>
        <w:t> </w:t>
      </w:r>
      <w:r w:rsidRPr="009435B2">
        <w:rPr>
          <w:rFonts w:ascii="Times New Roman" w:eastAsia="Times New Roman" w:hAnsi="Times New Roman" w:cs="Times New Roman"/>
          <w:noProof/>
          <w:color w:val="0000FF"/>
          <w:kern w:val="0"/>
          <w:sz w:val="27"/>
          <w:szCs w:val="27"/>
          <w:lang w:eastAsia="en-IN"/>
          <w14:ligatures w14:val="none"/>
        </w:rPr>
        <w:drawing>
          <wp:inline distT="0" distB="0" distL="0" distR="0" wp14:anchorId="333B5AA3" wp14:editId="416C8EAF">
            <wp:extent cx="5731510" cy="1878330"/>
            <wp:effectExtent l="0" t="0" r="2540" b="7620"/>
            <wp:docPr id="1009973421" name="Picture 8" descr="Notes 4 - Enable Evergreen Subscrip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s 4 - Enable Evergreen Subscriptions">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8330"/>
                    </a:xfrm>
                    <a:prstGeom prst="rect">
                      <a:avLst/>
                    </a:prstGeom>
                    <a:noFill/>
                    <a:ln>
                      <a:noFill/>
                    </a:ln>
                  </pic:spPr>
                </pic:pic>
              </a:graphicData>
            </a:graphic>
          </wp:inline>
        </w:drawing>
      </w:r>
    </w:p>
    <w:p w14:paraId="5FE75A15" w14:textId="77777777" w:rsidR="009435B2" w:rsidRPr="009435B2" w:rsidRDefault="009435B2" w:rsidP="009435B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Subscription Pricing:</w:t>
      </w:r>
      <w:r w:rsidRPr="009435B2">
        <w:rPr>
          <w:rFonts w:ascii="Times New Roman" w:eastAsia="Times New Roman" w:hAnsi="Times New Roman" w:cs="Times New Roman"/>
          <w:color w:val="000000"/>
          <w:kern w:val="0"/>
          <w:sz w:val="27"/>
          <w:szCs w:val="27"/>
          <w:lang w:eastAsia="en-IN"/>
          <w14:ligatures w14:val="none"/>
        </w:rPr>
        <w:t> After adding the subscription fields in the product object next step os to set the pricing. It has 2 picklist options - </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A. Fixed Price: </w:t>
      </w:r>
      <w:r w:rsidRPr="009435B2">
        <w:rPr>
          <w:rFonts w:ascii="Times New Roman" w:eastAsia="Times New Roman" w:hAnsi="Times New Roman" w:cs="Times New Roman"/>
          <w:color w:val="000000"/>
          <w:kern w:val="0"/>
          <w:sz w:val="27"/>
          <w:szCs w:val="27"/>
          <w:lang w:eastAsia="en-IN"/>
          <w14:ligatures w14:val="none"/>
        </w:rPr>
        <w:t>Products get their list price from the price book</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B. Percentage of total:</w:t>
      </w:r>
      <w:r w:rsidRPr="009435B2">
        <w:rPr>
          <w:rFonts w:ascii="Times New Roman" w:eastAsia="Times New Roman" w:hAnsi="Times New Roman" w:cs="Times New Roman"/>
          <w:color w:val="000000"/>
          <w:kern w:val="0"/>
          <w:sz w:val="27"/>
          <w:szCs w:val="27"/>
          <w:lang w:eastAsia="en-IN"/>
          <w14:ligatures w14:val="none"/>
        </w:rPr>
        <w:t> The product's list price is a percentage of either the quote, the quote line group, or a bundle's total price.</w:t>
      </w:r>
    </w:p>
    <w:p w14:paraId="4977B5AA" w14:textId="6ED31F6B" w:rsidR="009435B2" w:rsidRPr="009435B2" w:rsidRDefault="009435B2" w:rsidP="009435B2">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0710FF94" wp14:editId="578A4703">
            <wp:extent cx="3048000" cy="1954530"/>
            <wp:effectExtent l="0" t="0" r="0" b="7620"/>
            <wp:docPr id="1080796598"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54530"/>
                    </a:xfrm>
                    <a:prstGeom prst="rect">
                      <a:avLst/>
                    </a:prstGeom>
                    <a:noFill/>
                    <a:ln>
                      <a:noFill/>
                    </a:ln>
                  </pic:spPr>
                </pic:pic>
              </a:graphicData>
            </a:graphic>
          </wp:inline>
        </w:drawing>
      </w:r>
    </w:p>
    <w:p w14:paraId="1081216A" w14:textId="77777777" w:rsidR="009435B2" w:rsidRPr="009435B2" w:rsidRDefault="009435B2" w:rsidP="009435B2">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44EB8D24" w14:textId="77777777" w:rsidR="009435B2" w:rsidRPr="009435B2" w:rsidRDefault="009435B2" w:rsidP="009435B2">
      <w:pPr>
        <w:spacing w:after="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Subscription Term: </w:t>
      </w:r>
      <w:r w:rsidRPr="009435B2">
        <w:rPr>
          <w:rFonts w:ascii="Times New Roman" w:eastAsia="Times New Roman" w:hAnsi="Times New Roman" w:cs="Times New Roman"/>
          <w:color w:val="000000"/>
          <w:kern w:val="0"/>
          <w:sz w:val="27"/>
          <w:szCs w:val="27"/>
          <w:lang w:eastAsia="en-IN"/>
          <w14:ligatures w14:val="none"/>
        </w:rPr>
        <w:t>This field tells the number of months/years of subscription. For example, Sales reps need to configure the Netflix Subscription which will renew in every 1 month. In that case, the Subscription Term should be 1. Now the unit of measure (months/years) will be controlled from salesforce CPQ package settings</w:t>
      </w:r>
    </w:p>
    <w:p w14:paraId="1B92694F" w14:textId="6D58B19C" w:rsidR="009435B2" w:rsidRPr="009435B2" w:rsidRDefault="009435B2" w:rsidP="009435B2">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noProof/>
          <w:color w:val="0000FF"/>
          <w:kern w:val="0"/>
          <w:sz w:val="27"/>
          <w:szCs w:val="27"/>
          <w:lang w:eastAsia="en-IN"/>
          <w14:ligatures w14:val="none"/>
        </w:rPr>
        <w:drawing>
          <wp:inline distT="0" distB="0" distL="0" distR="0" wp14:anchorId="32297482" wp14:editId="2B04AC74">
            <wp:extent cx="4159885" cy="2505710"/>
            <wp:effectExtent l="0" t="0" r="0" b="8890"/>
            <wp:docPr id="218802397" name="Picture 6" descr="Notes 4 - Subscription Ter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s 4 - Subscription Term">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885" cy="2505710"/>
                    </a:xfrm>
                    <a:prstGeom prst="rect">
                      <a:avLst/>
                    </a:prstGeom>
                    <a:noFill/>
                    <a:ln>
                      <a:noFill/>
                    </a:ln>
                  </pic:spPr>
                </pic:pic>
              </a:graphicData>
            </a:graphic>
          </wp:inline>
        </w:drawing>
      </w:r>
    </w:p>
    <w:p w14:paraId="5ADEBD43" w14:textId="51E9988D" w:rsidR="003F46B4" w:rsidRDefault="009435B2" w:rsidP="003F46B4">
      <w:pPr>
        <w:spacing w:after="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br/>
      </w:r>
    </w:p>
    <w:p w14:paraId="1B754615" w14:textId="6FE8ED29" w:rsidR="003F46B4" w:rsidRDefault="003F46B4" w:rsidP="003F46B4">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Interview Questions:</w:t>
      </w:r>
    </w:p>
    <w:p w14:paraId="6F97BFD3" w14:textId="5E9A3BF3" w:rsidR="003F46B4" w:rsidRDefault="003F46B4" w:rsidP="003F46B4">
      <w:pPr>
        <w:pStyle w:val="ListParagraph"/>
        <w:numPr>
          <w:ilvl w:val="1"/>
          <w:numId w:val="5"/>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How to setup a subscription based product that never end its subscription?</w:t>
      </w:r>
    </w:p>
    <w:p w14:paraId="3538698B" w14:textId="67AC7891" w:rsidR="003F46B4" w:rsidRDefault="003F46B4" w:rsidP="003F46B4">
      <w:pPr>
        <w:pStyle w:val="ListParagraph"/>
        <w:numPr>
          <w:ilvl w:val="1"/>
          <w:numId w:val="5"/>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How CPQ identify if a product is a subscription based or non-subscription based?</w:t>
      </w:r>
    </w:p>
    <w:p w14:paraId="76E429FD" w14:textId="5BB7290F" w:rsidR="003F46B4" w:rsidRDefault="00FB5D5A" w:rsidP="003F46B4">
      <w:pPr>
        <w:pStyle w:val="ListParagraph"/>
        <w:numPr>
          <w:ilvl w:val="1"/>
          <w:numId w:val="5"/>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What is price book?</w:t>
      </w:r>
    </w:p>
    <w:p w14:paraId="21728756" w14:textId="14CBB4F9" w:rsidR="005B77B7" w:rsidRPr="003F46B4" w:rsidRDefault="005B77B7" w:rsidP="003F46B4">
      <w:pPr>
        <w:pStyle w:val="ListParagraph"/>
        <w:numPr>
          <w:ilvl w:val="1"/>
          <w:numId w:val="5"/>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Can we tag a product to a custom price book and ignore standard price book?</w:t>
      </w:r>
    </w:p>
    <w:p w14:paraId="2834A7D0" w14:textId="578E709C" w:rsidR="009435B2" w:rsidRPr="009435B2" w:rsidRDefault="009435B2" w:rsidP="009435B2">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br/>
      </w:r>
    </w:p>
    <w:p w14:paraId="3D708413" w14:textId="77777777" w:rsidR="00D70F14" w:rsidRDefault="00D70F14"/>
    <w:sectPr w:rsidR="00D70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BB8"/>
    <w:multiLevelType w:val="multilevel"/>
    <w:tmpl w:val="5E6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C54"/>
    <w:multiLevelType w:val="multilevel"/>
    <w:tmpl w:val="4F90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B091A"/>
    <w:multiLevelType w:val="multilevel"/>
    <w:tmpl w:val="C812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37AF2"/>
    <w:multiLevelType w:val="multilevel"/>
    <w:tmpl w:val="E390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523C0"/>
    <w:multiLevelType w:val="multilevel"/>
    <w:tmpl w:val="596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31CF9"/>
    <w:multiLevelType w:val="multilevel"/>
    <w:tmpl w:val="609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817E9"/>
    <w:multiLevelType w:val="multilevel"/>
    <w:tmpl w:val="C16A9C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B70D5"/>
    <w:multiLevelType w:val="multilevel"/>
    <w:tmpl w:val="C62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A7703"/>
    <w:multiLevelType w:val="multilevel"/>
    <w:tmpl w:val="215A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2514B"/>
    <w:multiLevelType w:val="multilevel"/>
    <w:tmpl w:val="D5ACA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84750">
    <w:abstractNumId w:val="9"/>
  </w:num>
  <w:num w:numId="2" w16cid:durableId="1194660562">
    <w:abstractNumId w:val="2"/>
  </w:num>
  <w:num w:numId="3" w16cid:durableId="936909838">
    <w:abstractNumId w:val="3"/>
  </w:num>
  <w:num w:numId="4" w16cid:durableId="80569808">
    <w:abstractNumId w:val="1"/>
  </w:num>
  <w:num w:numId="5" w16cid:durableId="379322976">
    <w:abstractNumId w:val="6"/>
  </w:num>
  <w:num w:numId="6" w16cid:durableId="1550068329">
    <w:abstractNumId w:val="7"/>
  </w:num>
  <w:num w:numId="7" w16cid:durableId="1027947050">
    <w:abstractNumId w:val="8"/>
  </w:num>
  <w:num w:numId="8" w16cid:durableId="690958255">
    <w:abstractNumId w:val="0"/>
  </w:num>
  <w:num w:numId="9" w16cid:durableId="34890001">
    <w:abstractNumId w:val="5"/>
  </w:num>
  <w:num w:numId="10" w16cid:durableId="64339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B2"/>
    <w:rsid w:val="003F46B4"/>
    <w:rsid w:val="005B77B7"/>
    <w:rsid w:val="00840A3E"/>
    <w:rsid w:val="009435B2"/>
    <w:rsid w:val="00D70F14"/>
    <w:rsid w:val="00FB5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1B49"/>
  <w15:chartTrackingRefBased/>
  <w15:docId w15:val="{6602591A-5D70-47C9-B89B-CD06CF7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35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35B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435B2"/>
    <w:rPr>
      <w:color w:val="0000FF"/>
      <w:u w:val="single"/>
    </w:rPr>
  </w:style>
  <w:style w:type="paragraph" w:styleId="ListParagraph">
    <w:name w:val="List Paragraph"/>
    <w:basedOn w:val="Normal"/>
    <w:uiPriority w:val="34"/>
    <w:qFormat/>
    <w:rsid w:val="003F4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25025">
      <w:bodyDiv w:val="1"/>
      <w:marLeft w:val="0"/>
      <w:marRight w:val="0"/>
      <w:marTop w:val="0"/>
      <w:marBottom w:val="0"/>
      <w:divBdr>
        <w:top w:val="none" w:sz="0" w:space="0" w:color="auto"/>
        <w:left w:val="none" w:sz="0" w:space="0" w:color="auto"/>
        <w:bottom w:val="none" w:sz="0" w:space="0" w:color="auto"/>
        <w:right w:val="none" w:sz="0" w:space="0" w:color="auto"/>
      </w:divBdr>
      <w:divsChild>
        <w:div w:id="2017804098">
          <w:marLeft w:val="0"/>
          <w:marRight w:val="0"/>
          <w:marTop w:val="0"/>
          <w:marBottom w:val="0"/>
          <w:divBdr>
            <w:top w:val="none" w:sz="0" w:space="0" w:color="auto"/>
            <w:left w:val="none" w:sz="0" w:space="0" w:color="auto"/>
            <w:bottom w:val="none" w:sz="0" w:space="0" w:color="auto"/>
            <w:right w:val="none" w:sz="0" w:space="0" w:color="auto"/>
          </w:divBdr>
        </w:div>
        <w:div w:id="147986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logger.com/blog/post/edit/5479395999909322176/321490654824617086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3</cp:revision>
  <dcterms:created xsi:type="dcterms:W3CDTF">2023-09-01T09:16:00Z</dcterms:created>
  <dcterms:modified xsi:type="dcterms:W3CDTF">2023-09-01T12:24:00Z</dcterms:modified>
</cp:coreProperties>
</file>