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4F02" w14:textId="77777777" w:rsidR="00E43DBE" w:rsidRPr="00CF0B8C" w:rsidRDefault="00E43DBE" w:rsidP="00E43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CF0B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Price Waterfall in CPQ:</w:t>
      </w:r>
    </w:p>
    <w:p w14:paraId="39A4CC4E" w14:textId="77777777" w:rsidR="00E43DBE" w:rsidRPr="00CF0B8C" w:rsidRDefault="00E43DBE" w:rsidP="00E43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F0B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pricing Salesforce CPQ determines how it calculates the Net Price after applying various rules and discounts to a starting list price. </w:t>
      </w:r>
    </w:p>
    <w:p w14:paraId="023E983E" w14:textId="5C4C28D8" w:rsidR="00E43DBE" w:rsidRPr="00CF0B8C" w:rsidRDefault="00E43DBE" w:rsidP="00E43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F0B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predefined prices in each category, like the original price and list price, are standard features included in CPQ. This approach follows a top-down method known as the </w:t>
      </w:r>
      <w:r w:rsidRPr="00CF0B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Price Wate</w:t>
      </w:r>
      <w:r w:rsidR="00D416BA" w:rsidRPr="00CF0B8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0C7E0AD" wp14:editId="6F6449DE">
            <wp:extent cx="5731510" cy="5956300"/>
            <wp:effectExtent l="0" t="0" r="2540" b="6350"/>
            <wp:docPr id="1526927562" name="Picture 5" descr="Salesforce CPQ Tutorial - Pric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27562" name="Picture 5" descr="Salesforce CPQ Tutorial - Price Waterf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F0B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rfall</w:t>
      </w:r>
      <w:proofErr w:type="spellEnd"/>
      <w:r w:rsidRPr="00CF0B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which helps in calculating the overall prices.</w:t>
      </w:r>
    </w:p>
    <w:p w14:paraId="36633613" w14:textId="77777777" w:rsidR="00E43DBE" w:rsidRPr="00CF0B8C" w:rsidRDefault="00E43DBE" w:rsidP="00E43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F0B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below image describes each of 7 Prices Structure in Salesforce CPQ. </w:t>
      </w:r>
    </w:p>
    <w:p w14:paraId="171E4F8C" w14:textId="15DD16F7" w:rsidR="00E43DBE" w:rsidRPr="00CF0B8C" w:rsidRDefault="00E43DBE" w:rsidP="00E43D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6551253" w14:textId="77777777" w:rsidR="00D70F14" w:rsidRDefault="00D70F14"/>
    <w:p w14:paraId="0FAC4ABE" w14:textId="77777777" w:rsidR="000D4E1C" w:rsidRDefault="000D4E1C"/>
    <w:p w14:paraId="4BB8FF5B" w14:textId="77777777" w:rsidR="000D4E1C" w:rsidRDefault="000D4E1C"/>
    <w:p w14:paraId="298345B5" w14:textId="77777777" w:rsidR="000D4E1C" w:rsidRDefault="000D4E1C"/>
    <w:p w14:paraId="5FBED325" w14:textId="1B374E18" w:rsidR="000D4E1C" w:rsidRDefault="000D4E1C">
      <w:r w:rsidRPr="000D4E1C">
        <w:rPr>
          <w:noProof/>
        </w:rPr>
        <w:drawing>
          <wp:inline distT="0" distB="0" distL="0" distR="0" wp14:anchorId="33BBAD96" wp14:editId="5985B79B">
            <wp:extent cx="5731510" cy="3930650"/>
            <wp:effectExtent l="0" t="0" r="2540" b="0"/>
            <wp:docPr id="46946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B56" w14:textId="77777777" w:rsidR="005E50B9" w:rsidRDefault="005E50B9"/>
    <w:p w14:paraId="138A7FAE" w14:textId="77777777" w:rsidR="003E65EC" w:rsidRDefault="005E50B9" w:rsidP="005E50B9">
      <w:r w:rsidRPr="003E65EC">
        <w:rPr>
          <w:b/>
          <w:bCs/>
          <w:sz w:val="32"/>
          <w:szCs w:val="32"/>
        </w:rPr>
        <w:t>Effective</w:t>
      </w:r>
      <w:r w:rsidRPr="005E50B9">
        <w:rPr>
          <w:b/>
          <w:bCs/>
        </w:rPr>
        <w:t xml:space="preserve"> </w:t>
      </w:r>
      <w:r w:rsidRPr="003E65EC">
        <w:rPr>
          <w:b/>
          <w:bCs/>
          <w:sz w:val="32"/>
          <w:szCs w:val="32"/>
        </w:rPr>
        <w:t>Quantity</w:t>
      </w:r>
      <w:r>
        <w:t xml:space="preserve">: </w:t>
      </w:r>
    </w:p>
    <w:p w14:paraId="4FD0F814" w14:textId="5D4DFA5C" w:rsidR="005E50B9" w:rsidRDefault="005E50B9" w:rsidP="005E50B9">
      <w:r>
        <w:t xml:space="preserve">Effective quantity field represents the actual quantity that Salesforce uses while calculating prices for that quote line. For some objects, such as amended quote lines and quote lines from slab-discounted or block-priced products, the effective quantity has a different value than the quantity. </w:t>
      </w:r>
    </w:p>
    <w:p w14:paraId="1EC9E86A" w14:textId="77777777" w:rsidR="005E50B9" w:rsidRDefault="005E50B9" w:rsidP="005E50B9">
      <w:r w:rsidRPr="005E50B9">
        <w:rPr>
          <w:b/>
          <w:bCs/>
        </w:rPr>
        <w:t>Amended Quote Lines</w:t>
      </w:r>
      <w:r>
        <w:t xml:space="preserve">: Amendment quote lines have an effective quantity that represents the difference between the original quote line's quantity and the amended quantity. For example, if your original quote line had a quantity of 10, and your amended quote line had a quantity of 15, the amended line would have an effective quantity of 5. </w:t>
      </w:r>
    </w:p>
    <w:p w14:paraId="2D812414" w14:textId="3BC50DDB" w:rsidR="005E50B9" w:rsidRDefault="005E50B9" w:rsidP="005E50B9">
      <w:r w:rsidRPr="005E50B9">
        <w:rPr>
          <w:b/>
          <w:bCs/>
        </w:rPr>
        <w:t>Block-Priced Quote Lines</w:t>
      </w:r>
      <w:r>
        <w:t xml:space="preserve">: Block prices are not unit prices, so Salesforce CPQ doesn't multiply a block-priced quote line's quantity by its price. Instead, Salesforce CPQ uses </w:t>
      </w:r>
      <w:proofErr w:type="gramStart"/>
      <w:r>
        <w:t>quote</w:t>
      </w:r>
      <w:proofErr w:type="gramEnd"/>
    </w:p>
    <w:p w14:paraId="09FDBE17" w14:textId="62A25DA0" w:rsidR="008B5BE7" w:rsidRDefault="008B5BE7" w:rsidP="005E50B9">
      <w:r w:rsidRPr="008B5BE7">
        <w:rPr>
          <w:b/>
          <w:bCs/>
        </w:rPr>
        <w:t>Slab-Discounted Quote lines</w:t>
      </w:r>
      <w:r w:rsidRPr="008B5BE7">
        <w:t xml:space="preserve">: Salesforce CPQ uses the quantity entered for slab products </w:t>
      </w:r>
      <w:r>
        <w:t>o</w:t>
      </w:r>
      <w:r w:rsidRPr="008B5BE7">
        <w:t>nly for the calculation of the discount percentage applied to each unit. Because the per-unit discount percentage can vary across units depending on the tier, the quote line does not have a consistent per-unit price. All slab-discounted quote lines also have an effective quantity of 1 for all other pricing calculations on the quote line.</w:t>
      </w:r>
    </w:p>
    <w:p w14:paraId="5C063CD4" w14:textId="77777777" w:rsidR="00C437A2" w:rsidRDefault="00C437A2" w:rsidP="005E50B9"/>
    <w:p w14:paraId="3C2D0105" w14:textId="77777777" w:rsidR="00C437A2" w:rsidRDefault="00C437A2" w:rsidP="005E50B9"/>
    <w:p w14:paraId="2B60E265" w14:textId="77777777" w:rsidR="00C437A2" w:rsidRDefault="00C437A2" w:rsidP="005E50B9"/>
    <w:p w14:paraId="4DFB83F6" w14:textId="77777777" w:rsidR="00C437A2" w:rsidRDefault="00C437A2" w:rsidP="005E50B9"/>
    <w:p w14:paraId="55C113B2" w14:textId="1E664692" w:rsidR="00C437A2" w:rsidRDefault="00C437A2" w:rsidP="00C437A2">
      <w:pPr>
        <w:rPr>
          <w:b/>
          <w:bCs/>
        </w:rPr>
      </w:pPr>
      <w:r>
        <w:rPr>
          <w:b/>
          <w:bCs/>
        </w:rPr>
        <w:t xml:space="preserve">Override the Price water fall with the help of Special Fields - </w:t>
      </w:r>
    </w:p>
    <w:p w14:paraId="308C425E" w14:textId="5C5F7966" w:rsidR="00C437A2" w:rsidRDefault="00C437A2" w:rsidP="00C437A2">
      <w:proofErr w:type="spellStart"/>
      <w:r w:rsidRPr="005A4734">
        <w:rPr>
          <w:b/>
          <w:bCs/>
          <w:color w:val="1F3864" w:themeColor="accent1" w:themeShade="80"/>
          <w:highlight w:val="yellow"/>
        </w:rPr>
        <w:t>AdditionalDiscountUnit</w:t>
      </w:r>
      <w:proofErr w:type="spellEnd"/>
      <w:r>
        <w:rPr>
          <w:b/>
          <w:bCs/>
        </w:rPr>
        <w:t xml:space="preserve">: </w:t>
      </w:r>
      <w:r>
        <w:t xml:space="preserve">Changes how additional discount is calculated, </w:t>
      </w:r>
      <w:proofErr w:type="gramStart"/>
      <w:r>
        <w:t>Providing</w:t>
      </w:r>
      <w:proofErr w:type="gramEnd"/>
      <w:r>
        <w:t xml:space="preserve"> more options than percent of flat amount (% Amount Unit Override Total Override) </w:t>
      </w:r>
    </w:p>
    <w:p w14:paraId="0FDACDAB" w14:textId="2CE4AFFA" w:rsidR="00C437A2" w:rsidRDefault="00C437A2" w:rsidP="00C437A2">
      <w:proofErr w:type="spellStart"/>
      <w:r w:rsidRPr="005A4734">
        <w:rPr>
          <w:b/>
          <w:bCs/>
          <w:highlight w:val="yellow"/>
        </w:rPr>
        <w:t>ApplyAdditionalDiscountLast</w:t>
      </w:r>
      <w:proofErr w:type="spellEnd"/>
      <w:r>
        <w:rPr>
          <w:b/>
          <w:bCs/>
        </w:rPr>
        <w:t>:</w:t>
      </w:r>
      <w:r>
        <w:t xml:space="preserve"> Applies additional discount to net price, after all other </w:t>
      </w:r>
      <w:proofErr w:type="gramStart"/>
      <w:r>
        <w:t>discounts</w:t>
      </w:r>
      <w:proofErr w:type="gramEnd"/>
      <w:r>
        <w:t xml:space="preserve"> </w:t>
      </w:r>
    </w:p>
    <w:p w14:paraId="5810D177" w14:textId="5C3FDB91" w:rsidR="00C437A2" w:rsidRDefault="00C437A2" w:rsidP="00C437A2">
      <w:proofErr w:type="spellStart"/>
      <w:r w:rsidRPr="005A4734">
        <w:rPr>
          <w:b/>
          <w:bCs/>
          <w:highlight w:val="yellow"/>
        </w:rPr>
        <w:t>ApplyPartnerDiscountFirst</w:t>
      </w:r>
      <w:proofErr w:type="spellEnd"/>
      <w:r>
        <w:rPr>
          <w:b/>
          <w:bCs/>
        </w:rPr>
        <w:t>:</w:t>
      </w:r>
      <w:r>
        <w:t xml:space="preserve"> Moves the partner discount and partner price to before system discount and regular </w:t>
      </w:r>
      <w:proofErr w:type="gramStart"/>
      <w:r>
        <w:t>price</w:t>
      </w:r>
      <w:proofErr w:type="gramEnd"/>
      <w:r>
        <w:t xml:space="preserve"> </w:t>
      </w:r>
    </w:p>
    <w:p w14:paraId="5D57CD50" w14:textId="0E643E37" w:rsidR="00C437A2" w:rsidRDefault="00C437A2" w:rsidP="00C437A2">
      <w:proofErr w:type="spellStart"/>
      <w:r w:rsidRPr="005A4734">
        <w:rPr>
          <w:b/>
          <w:bCs/>
          <w:highlight w:val="yellow"/>
        </w:rPr>
        <w:t>ChannelDiscountsOffList</w:t>
      </w:r>
      <w:proofErr w:type="spellEnd"/>
      <w:r>
        <w:rPr>
          <w:b/>
          <w:bCs/>
        </w:rPr>
        <w:t>:</w:t>
      </w:r>
      <w:r w:rsidRPr="00C437A2">
        <w:rPr>
          <w:b/>
          <w:bCs/>
        </w:rPr>
        <w:t xml:space="preserve"> </w:t>
      </w:r>
      <w:r>
        <w:t xml:space="preserve">This will calculate the values of partner and distributor discounts, expressed as percentage, off of the list price rather than the discounted </w:t>
      </w:r>
      <w:proofErr w:type="gramStart"/>
      <w:r>
        <w:t>price</w:t>
      </w:r>
      <w:proofErr w:type="gramEnd"/>
      <w:r>
        <w:t xml:space="preserve"> </w:t>
      </w:r>
    </w:p>
    <w:p w14:paraId="43EC8893" w14:textId="392F0855" w:rsidR="00C437A2" w:rsidRDefault="00C437A2" w:rsidP="00C437A2">
      <w:proofErr w:type="spellStart"/>
      <w:proofErr w:type="gramStart"/>
      <w:r w:rsidRPr="005A4734">
        <w:rPr>
          <w:b/>
          <w:bCs/>
          <w:highlight w:val="yellow"/>
        </w:rPr>
        <w:t>ProrateAmountDiscounts</w:t>
      </w:r>
      <w:proofErr w:type="spellEnd"/>
      <w:r w:rsidRPr="00C437A2">
        <w:rPr>
          <w:b/>
          <w:bCs/>
        </w:rPr>
        <w:t xml:space="preserve"> </w:t>
      </w:r>
      <w:r>
        <w:rPr>
          <w:b/>
          <w:bCs/>
        </w:rPr>
        <w:t>:</w:t>
      </w:r>
      <w:r>
        <w:t>This</w:t>
      </w:r>
      <w:proofErr w:type="gramEnd"/>
      <w:r>
        <w:t xml:space="preserve"> will multiply a flat amount discount in the additional field by the prorate multiplier. </w:t>
      </w:r>
    </w:p>
    <w:p w14:paraId="40C64604" w14:textId="77777777" w:rsidR="00F23093" w:rsidRDefault="00F23093" w:rsidP="00C437A2"/>
    <w:p w14:paraId="677E73DC" w14:textId="69E67027" w:rsidR="00F23093" w:rsidRDefault="00F23093" w:rsidP="00C437A2">
      <w:r>
        <w:t>Interview Questions:</w:t>
      </w:r>
    </w:p>
    <w:p w14:paraId="136F286A" w14:textId="006B4792" w:rsidR="00F23093" w:rsidRDefault="00F23093" w:rsidP="00F23093">
      <w:pPr>
        <w:pStyle w:val="ListParagraph"/>
        <w:numPr>
          <w:ilvl w:val="0"/>
          <w:numId w:val="2"/>
        </w:numPr>
      </w:pPr>
      <w:r w:rsidRPr="00F23093">
        <w:rPr>
          <w:b/>
          <w:bCs/>
        </w:rPr>
        <w:t>Price rules</w:t>
      </w:r>
      <w:r>
        <w:t xml:space="preserve"> will </w:t>
      </w:r>
      <w:proofErr w:type="spellStart"/>
      <w:r>
        <w:t>affect</w:t>
      </w:r>
      <w:proofErr w:type="spellEnd"/>
      <w:r>
        <w:t xml:space="preserve"> on which type of price field at quote </w:t>
      </w:r>
      <w:proofErr w:type="gramStart"/>
      <w:r>
        <w:t>line?</w:t>
      </w:r>
      <w:proofErr w:type="gramEnd"/>
      <w:r>
        <w:t xml:space="preserve"> – </w:t>
      </w:r>
      <w:r w:rsidRPr="00F23093">
        <w:rPr>
          <w:b/>
          <w:bCs/>
        </w:rPr>
        <w:t>List Unit Price</w:t>
      </w:r>
    </w:p>
    <w:p w14:paraId="32B75036" w14:textId="2049282E" w:rsidR="00F23093" w:rsidRDefault="00F23093" w:rsidP="00F23093">
      <w:pPr>
        <w:pStyle w:val="ListParagraph"/>
        <w:numPr>
          <w:ilvl w:val="0"/>
          <w:numId w:val="2"/>
        </w:numPr>
      </w:pPr>
      <w:r w:rsidRPr="00F23093">
        <w:rPr>
          <w:b/>
          <w:bCs/>
        </w:rPr>
        <w:t>Contracted Price</w:t>
      </w:r>
      <w:r>
        <w:t xml:space="preserve"> will </w:t>
      </w:r>
      <w:proofErr w:type="spellStart"/>
      <w:r>
        <w:t>affect</w:t>
      </w:r>
      <w:proofErr w:type="spellEnd"/>
      <w:r>
        <w:t xml:space="preserve"> on which type of price field at quote line? – </w:t>
      </w:r>
      <w:r w:rsidRPr="0018781E">
        <w:rPr>
          <w:b/>
          <w:bCs/>
        </w:rPr>
        <w:t>Special Price</w:t>
      </w:r>
    </w:p>
    <w:p w14:paraId="5AC01D5F" w14:textId="3ECBF1BC" w:rsidR="00F23093" w:rsidRPr="0018781E" w:rsidRDefault="00F23093" w:rsidP="00F2309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Discount Schedule </w:t>
      </w:r>
      <w:r>
        <w:t xml:space="preserve">will </w:t>
      </w:r>
      <w:proofErr w:type="spellStart"/>
      <w:r>
        <w:t>affect</w:t>
      </w:r>
      <w:proofErr w:type="spellEnd"/>
      <w:r>
        <w:t xml:space="preserve"> on which type of price field at quote </w:t>
      </w:r>
      <w:proofErr w:type="gramStart"/>
      <w:r>
        <w:t>line?</w:t>
      </w:r>
      <w:proofErr w:type="gramEnd"/>
      <w:r>
        <w:t xml:space="preserve"> – </w:t>
      </w:r>
      <w:r w:rsidRPr="0018781E">
        <w:rPr>
          <w:b/>
          <w:bCs/>
        </w:rPr>
        <w:t>Regular Unit Price</w:t>
      </w:r>
    </w:p>
    <w:p w14:paraId="105BD835" w14:textId="1F2123B7" w:rsidR="00F23093" w:rsidRDefault="0025062E" w:rsidP="00F23093">
      <w:pPr>
        <w:pStyle w:val="ListParagraph"/>
        <w:numPr>
          <w:ilvl w:val="0"/>
          <w:numId w:val="2"/>
        </w:numPr>
      </w:pPr>
      <w:r w:rsidRPr="0018781E">
        <w:rPr>
          <w:b/>
          <w:bCs/>
        </w:rPr>
        <w:t>Customer Price</w:t>
      </w:r>
      <w:r>
        <w:t xml:space="preserve"> </w:t>
      </w:r>
      <w:proofErr w:type="gramStart"/>
      <w:r>
        <w:t>( Applying</w:t>
      </w:r>
      <w:proofErr w:type="gramEnd"/>
      <w:r>
        <w:t xml:space="preserve"> discount at QLE using Additional Discount Field) will </w:t>
      </w:r>
      <w:proofErr w:type="spellStart"/>
      <w:r>
        <w:t>affect</w:t>
      </w:r>
      <w:proofErr w:type="spellEnd"/>
      <w:r>
        <w:t xml:space="preserve"> on which type of price field at quote line? - </w:t>
      </w:r>
      <w:r w:rsidRPr="0025062E">
        <w:t>Customer Unit Price</w:t>
      </w:r>
    </w:p>
    <w:p w14:paraId="63B50C00" w14:textId="6AE442FE" w:rsidR="0018781E" w:rsidRDefault="0018781E" w:rsidP="00F23093">
      <w:pPr>
        <w:pStyle w:val="ListParagraph"/>
        <w:numPr>
          <w:ilvl w:val="0"/>
          <w:numId w:val="2"/>
        </w:numPr>
      </w:pPr>
      <w:r w:rsidRPr="0018781E">
        <w:rPr>
          <w:b/>
          <w:bCs/>
        </w:rPr>
        <w:t>Partner Price</w:t>
      </w:r>
      <w:r>
        <w:t xml:space="preserve"> will </w:t>
      </w:r>
      <w:proofErr w:type="spellStart"/>
      <w:r>
        <w:t>affect</w:t>
      </w:r>
      <w:proofErr w:type="spellEnd"/>
      <w:r>
        <w:t xml:space="preserve"> on which type of price field at quote </w:t>
      </w:r>
      <w:proofErr w:type="gramStart"/>
      <w:r>
        <w:t>line?</w:t>
      </w:r>
      <w:proofErr w:type="gramEnd"/>
      <w:r>
        <w:t xml:space="preserve"> </w:t>
      </w:r>
      <w:r w:rsidRPr="0018781E">
        <w:rPr>
          <w:b/>
          <w:bCs/>
        </w:rPr>
        <w:t>- Partner Total</w:t>
      </w:r>
    </w:p>
    <w:p w14:paraId="3E153D7D" w14:textId="1B150217" w:rsidR="0018781E" w:rsidRPr="0018781E" w:rsidRDefault="0018781E" w:rsidP="00F23093">
      <w:pPr>
        <w:pStyle w:val="ListParagraph"/>
        <w:numPr>
          <w:ilvl w:val="0"/>
          <w:numId w:val="2"/>
        </w:numPr>
        <w:rPr>
          <w:b/>
          <w:bCs/>
        </w:rPr>
      </w:pPr>
      <w:r w:rsidRPr="0018781E">
        <w:rPr>
          <w:b/>
          <w:bCs/>
        </w:rPr>
        <w:t>Distributed Discount</w:t>
      </w:r>
      <w:r>
        <w:t xml:space="preserve"> will </w:t>
      </w:r>
      <w:proofErr w:type="spellStart"/>
      <w:r>
        <w:t>affect</w:t>
      </w:r>
      <w:proofErr w:type="spellEnd"/>
      <w:r>
        <w:t xml:space="preserve"> on which type of price field at quote line? – </w:t>
      </w:r>
      <w:r w:rsidRPr="0018781E">
        <w:rPr>
          <w:b/>
          <w:bCs/>
        </w:rPr>
        <w:t>Net Unit Price</w:t>
      </w:r>
    </w:p>
    <w:p w14:paraId="45A2F3A4" w14:textId="0128F6F0" w:rsidR="00796B87" w:rsidRDefault="0018781E" w:rsidP="00F23093">
      <w:pPr>
        <w:pStyle w:val="ListParagraph"/>
        <w:numPr>
          <w:ilvl w:val="0"/>
          <w:numId w:val="2"/>
        </w:numPr>
      </w:pPr>
      <w:r w:rsidRPr="0018781E">
        <w:t>What are the different types of pricing adjustments that can be configured in Salesforce CPQ's Price Waterfall?</w:t>
      </w:r>
    </w:p>
    <w:p w14:paraId="7A4C3444" w14:textId="7B31C242" w:rsidR="0018781E" w:rsidRDefault="0018781E" w:rsidP="00F23093">
      <w:pPr>
        <w:pStyle w:val="ListParagraph"/>
        <w:numPr>
          <w:ilvl w:val="0"/>
          <w:numId w:val="2"/>
        </w:numPr>
      </w:pPr>
      <w:r>
        <w:t xml:space="preserve">Can we override the native behaviour of Price </w:t>
      </w:r>
      <w:proofErr w:type="gramStart"/>
      <w:r>
        <w:t>water fall</w:t>
      </w:r>
      <w:proofErr w:type="gramEnd"/>
      <w:r>
        <w:t>?</w:t>
      </w:r>
    </w:p>
    <w:sectPr w:rsidR="0018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16FB"/>
    <w:multiLevelType w:val="multilevel"/>
    <w:tmpl w:val="B99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A2310"/>
    <w:multiLevelType w:val="hybridMultilevel"/>
    <w:tmpl w:val="BB3C7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55751">
    <w:abstractNumId w:val="0"/>
  </w:num>
  <w:num w:numId="2" w16cid:durableId="57181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BE"/>
    <w:rsid w:val="000D4E1C"/>
    <w:rsid w:val="0018781E"/>
    <w:rsid w:val="0025062E"/>
    <w:rsid w:val="003E65EC"/>
    <w:rsid w:val="003F2A70"/>
    <w:rsid w:val="005A4734"/>
    <w:rsid w:val="005E50B9"/>
    <w:rsid w:val="00796B87"/>
    <w:rsid w:val="00840A3E"/>
    <w:rsid w:val="008B5BE7"/>
    <w:rsid w:val="00C437A2"/>
    <w:rsid w:val="00D416BA"/>
    <w:rsid w:val="00D70F14"/>
    <w:rsid w:val="00E43DBE"/>
    <w:rsid w:val="00F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068C"/>
  <w15:chartTrackingRefBased/>
  <w15:docId w15:val="{8E8F10DB-EE63-480F-B95F-833B5435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SFDC GYM</dc:creator>
  <cp:keywords/>
  <dc:description/>
  <cp:lastModifiedBy>Mahato, Dhiren</cp:lastModifiedBy>
  <cp:revision>9</cp:revision>
  <dcterms:created xsi:type="dcterms:W3CDTF">2023-10-03T01:33:00Z</dcterms:created>
  <dcterms:modified xsi:type="dcterms:W3CDTF">2024-10-22T06:00:00Z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2024-10-22T06:00:00Z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d00cc587-8732-44b3-a99e-44b7a3ac4895</vt:lpwstr>
  </property>
  <property fmtid="{D5CDD505-2E9C-101B-9397-08002B2CF9AE}" pid="8" name="MSIP_Label_ea60d57e-af5b-4752-ac57-3e4f28ca11dc_ContentBits">
    <vt:lpwstr>0</vt:lpwstr>
  </property>
</Properties>
</file>