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F14" w:rsidRDefault="0075207D" w14:paraId="502D8430" w14:textId="3362CFB6">
      <w:r w:rsidRPr="00F8524B">
        <w:rPr>
          <w:b/>
          <w:bCs/>
          <w:sz w:val="26"/>
          <w:szCs w:val="26"/>
        </w:rPr>
        <w:t>CPQ Deployment</w:t>
      </w:r>
      <w:r>
        <w:t>:</w:t>
      </w:r>
    </w:p>
    <w:p w:rsidR="0075207D" w:rsidRDefault="0075207D" w14:paraId="291CBA4F" w14:textId="760E174C">
      <w:r>
        <w:t xml:space="preserve">CPQ Deployment has 2 components – </w:t>
      </w:r>
    </w:p>
    <w:p w:rsidR="0075207D" w:rsidP="0075207D" w:rsidRDefault="0075207D" w14:paraId="64FDD064" w14:textId="0D915BA5">
      <w:pPr>
        <w:pStyle w:val="ListParagraph"/>
        <w:numPr>
          <w:ilvl w:val="0"/>
          <w:numId w:val="1"/>
        </w:numPr>
      </w:pPr>
      <w:r w:rsidRPr="00F8524B">
        <w:rPr>
          <w:b/>
          <w:bCs/>
        </w:rPr>
        <w:t>Metadata</w:t>
      </w:r>
      <w:r>
        <w:t xml:space="preserve"> (Objects, Fields, Flows, Apex, VF, LWC, Aura, </w:t>
      </w:r>
      <w:proofErr w:type="gramStart"/>
      <w:r>
        <w:t>etc..</w:t>
      </w:r>
      <w:proofErr w:type="gramEnd"/>
    </w:p>
    <w:p w:rsidR="0075207D" w:rsidP="0075207D" w:rsidRDefault="0075207D" w14:paraId="61838E6E" w14:textId="6FCA5F74">
      <w:pPr>
        <w:pStyle w:val="ListParagraph"/>
        <w:numPr>
          <w:ilvl w:val="0"/>
          <w:numId w:val="1"/>
        </w:numPr>
      </w:pPr>
      <w:r w:rsidRPr="00F8524B">
        <w:rPr>
          <w:b/>
          <w:bCs/>
        </w:rPr>
        <w:t>Data</w:t>
      </w:r>
      <w:r>
        <w:t xml:space="preserve"> (Product, Product Option, Product Feature, Price Book, </w:t>
      </w:r>
      <w:proofErr w:type="gramStart"/>
      <w:r>
        <w:t>etc..</w:t>
      </w:r>
      <w:proofErr w:type="gramEnd"/>
    </w:p>
    <w:p w:rsidR="0075207D" w:rsidP="0075207D" w:rsidRDefault="0075207D" w14:paraId="06C2B234" w14:textId="77777777"/>
    <w:p w:rsidR="0075207D" w:rsidP="0075207D" w:rsidRDefault="0075207D" w14:paraId="3FCD288A" w14:textId="2F8B0D49">
      <w:pPr>
        <w:pStyle w:val="ListParagraph"/>
        <w:numPr>
          <w:ilvl w:val="0"/>
          <w:numId w:val="2"/>
        </w:numPr>
      </w:pPr>
      <w:r w:rsidRPr="00F8524B">
        <w:rPr>
          <w:b/>
          <w:bCs/>
          <w:sz w:val="24"/>
          <w:szCs w:val="24"/>
        </w:rPr>
        <w:t>Metadata</w:t>
      </w:r>
      <w:r>
        <w:t xml:space="preserve"> – Metadata we can send to production using change sets, Branch Deployments using any version control system.</w:t>
      </w:r>
    </w:p>
    <w:p w:rsidR="006F6CE7" w:rsidP="0075207D" w:rsidRDefault="0075207D" w14:paraId="40A9A9EA" w14:textId="77777777">
      <w:pPr>
        <w:pStyle w:val="ListParagraph"/>
        <w:numPr>
          <w:ilvl w:val="0"/>
          <w:numId w:val="2"/>
        </w:numPr>
      </w:pPr>
      <w:r w:rsidRPr="00F8524B">
        <w:rPr>
          <w:b/>
          <w:bCs/>
          <w:sz w:val="24"/>
          <w:szCs w:val="24"/>
        </w:rPr>
        <w:t>Data</w:t>
      </w:r>
      <w:r>
        <w:t xml:space="preserve"> – Data we can only send with data transfer tools like data loader, dataloader.io, workbench, Any custom solutions.</w:t>
      </w:r>
    </w:p>
    <w:p w:rsidR="006F6CE7" w:rsidP="006F6CE7" w:rsidRDefault="006F6CE7" w14:paraId="33B0CCD1" w14:textId="62FDCF57">
      <w:pPr>
        <w:pStyle w:val="ListParagraph"/>
        <w:numPr>
          <w:ilvl w:val="1"/>
          <w:numId w:val="2"/>
        </w:numPr>
      </w:pPr>
      <w:r>
        <w:t xml:space="preserve">Manual Data Deployment </w:t>
      </w:r>
    </w:p>
    <w:p w:rsidR="006F6CE7" w:rsidP="006F6CE7" w:rsidRDefault="006F6CE7" w14:paraId="579F8198" w14:textId="29F1FE4D">
      <w:pPr>
        <w:pStyle w:val="ListParagraph"/>
        <w:numPr>
          <w:ilvl w:val="1"/>
          <w:numId w:val="2"/>
        </w:numPr>
      </w:pPr>
      <w:r>
        <w:t>Using APIs</w:t>
      </w:r>
    </w:p>
    <w:p w:rsidR="006F6CE7" w:rsidP="006F6CE7" w:rsidRDefault="006F6CE7" w14:paraId="40E2CD1D" w14:textId="77777777"/>
    <w:p w:rsidR="006F6CE7" w:rsidP="006F6CE7" w:rsidRDefault="006F6CE7" w14:paraId="3D38D23D" w14:textId="66E3CB00">
      <w:r w:rsidRPr="00F8524B">
        <w:rPr>
          <w:b/>
          <w:bCs/>
        </w:rPr>
        <w:t>Data Migration Order</w:t>
      </w:r>
      <w:r>
        <w:t xml:space="preserve"> – </w:t>
      </w:r>
    </w:p>
    <w:p w:rsidR="006F6CE7" w:rsidP="006F6CE7" w:rsidRDefault="006F6CE7" w14:paraId="23237372" w14:textId="77777777">
      <w:pPr>
        <w:pStyle w:val="ListParagraph"/>
        <w:numPr>
          <w:ilvl w:val="0"/>
          <w:numId w:val="3"/>
        </w:numPr>
      </w:pPr>
      <w:r w:rsidRPr="006F6CE7">
        <w:t>Account Stage</w:t>
      </w:r>
    </w:p>
    <w:p w:rsidR="006F6CE7" w:rsidP="006F6CE7" w:rsidRDefault="006F6CE7" w14:paraId="610730FC" w14:textId="77777777">
      <w:pPr>
        <w:pStyle w:val="ListParagraph"/>
        <w:numPr>
          <w:ilvl w:val="0"/>
          <w:numId w:val="3"/>
        </w:numPr>
      </w:pPr>
      <w:r w:rsidRPr="006F6CE7">
        <w:t>Contact Stage</w:t>
      </w:r>
    </w:p>
    <w:p w:rsidR="006F6CE7" w:rsidP="006F6CE7" w:rsidRDefault="006F6CE7" w14:paraId="752D2211" w14:textId="77777777">
      <w:pPr>
        <w:pStyle w:val="ListParagraph"/>
        <w:numPr>
          <w:ilvl w:val="0"/>
          <w:numId w:val="3"/>
        </w:numPr>
      </w:pPr>
      <w:proofErr w:type="spellStart"/>
      <w:r w:rsidRPr="006F6CE7">
        <w:t>Pricebooks</w:t>
      </w:r>
      <w:proofErr w:type="spellEnd"/>
      <w:r w:rsidRPr="006F6CE7">
        <w:t xml:space="preserve"> </w:t>
      </w:r>
    </w:p>
    <w:p w:rsidR="006F6CE7" w:rsidP="006F6CE7" w:rsidRDefault="006F6CE7" w14:paraId="68BEBEF3" w14:textId="77777777">
      <w:pPr>
        <w:pStyle w:val="ListParagraph"/>
        <w:numPr>
          <w:ilvl w:val="0"/>
          <w:numId w:val="3"/>
        </w:numPr>
      </w:pPr>
      <w:r w:rsidRPr="006F6CE7">
        <w:t xml:space="preserve">Product2 </w:t>
      </w:r>
    </w:p>
    <w:p w:rsidR="006F6CE7" w:rsidP="006F6CE7" w:rsidRDefault="006F6CE7" w14:paraId="20B31492" w14:textId="77777777">
      <w:pPr>
        <w:pStyle w:val="ListParagraph"/>
        <w:numPr>
          <w:ilvl w:val="0"/>
          <w:numId w:val="3"/>
        </w:numPr>
      </w:pPr>
      <w:r w:rsidRPr="006F6CE7">
        <w:t xml:space="preserve">Pricebook Entry Stage </w:t>
      </w:r>
    </w:p>
    <w:p w:rsidR="006F6CE7" w:rsidP="006F6CE7" w:rsidRDefault="006F6CE7" w14:paraId="676E8CF8" w14:textId="77777777">
      <w:pPr>
        <w:pStyle w:val="ListParagraph"/>
        <w:numPr>
          <w:ilvl w:val="0"/>
          <w:numId w:val="3"/>
        </w:numPr>
      </w:pPr>
      <w:r w:rsidRPr="006F6CE7">
        <w:t xml:space="preserve">Opportunity Stage </w:t>
      </w:r>
    </w:p>
    <w:p w:rsidR="006F6CE7" w:rsidP="006F6CE7" w:rsidRDefault="006F6CE7" w14:paraId="5E5EA029" w14:textId="77777777">
      <w:pPr>
        <w:pStyle w:val="ListParagraph"/>
        <w:numPr>
          <w:ilvl w:val="0"/>
          <w:numId w:val="3"/>
        </w:numPr>
      </w:pPr>
      <w:r w:rsidRPr="006F6CE7">
        <w:t>Quote Stag</w:t>
      </w:r>
    </w:p>
    <w:p w:rsidR="006F6CE7" w:rsidP="006F6CE7" w:rsidRDefault="006F6CE7" w14:paraId="27DC19ED" w14:textId="77777777">
      <w:pPr>
        <w:pStyle w:val="ListParagraph"/>
        <w:numPr>
          <w:ilvl w:val="0"/>
          <w:numId w:val="3"/>
        </w:numPr>
      </w:pPr>
      <w:r w:rsidRPr="006F6CE7">
        <w:t xml:space="preserve">Quote Line-Item </w:t>
      </w:r>
    </w:p>
    <w:p w:rsidR="006F6CE7" w:rsidP="006F6CE7" w:rsidRDefault="006F6CE7" w14:paraId="1A429975" w14:textId="77777777">
      <w:pPr>
        <w:pStyle w:val="ListParagraph"/>
        <w:numPr>
          <w:ilvl w:val="0"/>
          <w:numId w:val="3"/>
        </w:numPr>
      </w:pPr>
      <w:r w:rsidRPr="006F6CE7">
        <w:t>Contract Migration</w:t>
      </w:r>
    </w:p>
    <w:p w:rsidR="00365A70" w:rsidP="006F6CE7" w:rsidRDefault="006F6CE7" w14:paraId="03E1A50D" w14:textId="77777777">
      <w:pPr>
        <w:pStyle w:val="ListParagraph"/>
        <w:numPr>
          <w:ilvl w:val="0"/>
          <w:numId w:val="3"/>
        </w:numPr>
      </w:pPr>
      <w:r w:rsidRPr="006F6CE7">
        <w:t xml:space="preserve">Assets </w:t>
      </w:r>
    </w:p>
    <w:p w:rsidR="00365A70" w:rsidP="006F6CE7" w:rsidRDefault="006F6CE7" w14:paraId="5862A414" w14:textId="77777777">
      <w:pPr>
        <w:pStyle w:val="ListParagraph"/>
        <w:numPr>
          <w:ilvl w:val="0"/>
          <w:numId w:val="3"/>
        </w:numPr>
      </w:pPr>
      <w:r w:rsidRPr="006F6CE7">
        <w:t xml:space="preserve">Subscriptions </w:t>
      </w:r>
    </w:p>
    <w:p w:rsidR="0075207D" w:rsidP="006F6CE7" w:rsidRDefault="006F6CE7" w14:paraId="25B00994" w14:textId="02858C43">
      <w:pPr>
        <w:pStyle w:val="ListParagraph"/>
        <w:numPr>
          <w:ilvl w:val="0"/>
          <w:numId w:val="3"/>
        </w:numPr>
      </w:pPr>
      <w:r w:rsidRPr="006F6CE7">
        <w:t>Subscribed Assets</w:t>
      </w:r>
      <w:r w:rsidR="0075207D">
        <w:t xml:space="preserve"> </w:t>
      </w:r>
    </w:p>
    <w:p w:rsidR="00365A70" w:rsidP="006F6CE7" w:rsidRDefault="00365A70" w14:paraId="626C60FE" w14:textId="24828F90">
      <w:pPr>
        <w:pStyle w:val="ListParagraph"/>
        <w:numPr>
          <w:ilvl w:val="0"/>
          <w:numId w:val="3"/>
        </w:numPr>
      </w:pPr>
      <w:r>
        <w:t>Renewal Opportunity</w:t>
      </w:r>
    </w:p>
    <w:p w:rsidR="007C3BFE" w:rsidP="007C3BFE" w:rsidRDefault="007C3BFE" w14:paraId="31EA449F" w14:textId="77777777"/>
    <w:p w:rsidR="007C3BFE" w:rsidP="007C3BFE" w:rsidRDefault="007C3BFE" w14:paraId="27043A7B" w14:textId="38BE8934" w14:noSpellErr="1">
      <w:r w:rsidRPr="7AD5570A" w:rsidR="7AD5570A">
        <w:rPr>
          <w:b w:val="1"/>
          <w:bCs w:val="1"/>
        </w:rPr>
        <w:t>Interview Question</w:t>
      </w:r>
      <w:r w:rsidR="7AD5570A">
        <w:rPr/>
        <w:t>-</w:t>
      </w:r>
    </w:p>
    <w:p w:rsidR="007C3BFE" w:rsidP="007C3BFE" w:rsidRDefault="007C3BFE" w14:paraId="6F6ED73E" w14:textId="4ADC9F18">
      <w:pPr>
        <w:pStyle w:val="ListParagraph"/>
        <w:numPr>
          <w:ilvl w:val="0"/>
          <w:numId w:val="4"/>
        </w:numPr>
      </w:pPr>
      <w:r>
        <w:t>In a project when this Data Migration happen?</w:t>
      </w:r>
      <w:r>
        <w:br/>
      </w:r>
      <w:r>
        <w:t xml:space="preserve">- </w:t>
      </w:r>
      <w:r w:rsidRPr="000F19DB" w:rsidR="000F19DB">
        <w:t>Typically, this is done during the go-live window bur there are different approaches customer take</w:t>
      </w:r>
      <w:r w:rsidR="000F19DB">
        <w:t>. Each approach has its own time</w:t>
      </w:r>
    </w:p>
    <w:p w:rsidR="007C3BFE" w:rsidP="007C3BFE" w:rsidRDefault="006E6DD0" w14:paraId="57C49479" w14:textId="4822A8D3">
      <w:pPr>
        <w:pStyle w:val="ListParagraph"/>
        <w:numPr>
          <w:ilvl w:val="0"/>
          <w:numId w:val="4"/>
        </w:numPr>
      </w:pPr>
      <w:r>
        <w:t>If a deal already sold then what objects required to move to production?</w:t>
      </w:r>
      <w:r>
        <w:br/>
      </w:r>
      <w:r>
        <w:t xml:space="preserve">- </w:t>
      </w:r>
      <w:r w:rsidRPr="006A2DEB" w:rsidR="006A2DEB">
        <w:t>Most commonly, legacy data for sold deals is migrated into a contract, subscription, asset and subscription asset</w:t>
      </w:r>
    </w:p>
    <w:p w:rsidR="006E6DD0" w:rsidP="007C3BFE" w:rsidRDefault="006A2DEB" w14:paraId="625E22A3" w14:textId="5CB2E6FC">
      <w:pPr>
        <w:pStyle w:val="ListParagraph"/>
        <w:numPr>
          <w:ilvl w:val="0"/>
          <w:numId w:val="4"/>
        </w:numPr>
      </w:pPr>
      <w:r>
        <w:t>If it is a in flight deal then what objects are required to move to production?</w:t>
      </w:r>
      <w:r>
        <w:br/>
      </w:r>
      <w:r>
        <w:t xml:space="preserve">- </w:t>
      </w:r>
      <w:r w:rsidRPr="005E5F26" w:rsidR="005E5F26">
        <w:t>F</w:t>
      </w:r>
      <w:r w:rsidR="005E5F26">
        <w:t>o</w:t>
      </w:r>
      <w:r w:rsidRPr="005E5F26" w:rsidR="005E5F26">
        <w:t xml:space="preserve">r in-flight deals, the list of objects to cover </w:t>
      </w:r>
      <w:r w:rsidRPr="005E5F26" w:rsidR="005E5F26">
        <w:t>depends</w:t>
      </w:r>
      <w:r w:rsidRPr="005E5F26" w:rsidR="005E5F26">
        <w:t xml:space="preserve"> on the implementation. At lease quote and quote lines need to be migrated</w:t>
      </w:r>
    </w:p>
    <w:p w:rsidR="006A2DEB" w:rsidP="000E0968" w:rsidRDefault="006A2DEB" w14:paraId="37B398AD" w14:textId="77777777">
      <w:pPr>
        <w:pStyle w:val="ListParagraph"/>
      </w:pPr>
    </w:p>
    <w:sectPr w:rsidR="006A2DE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7D82"/>
    <w:multiLevelType w:val="hybridMultilevel"/>
    <w:tmpl w:val="6D2ED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00A2E"/>
    <w:multiLevelType w:val="hybridMultilevel"/>
    <w:tmpl w:val="60284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1287A"/>
    <w:multiLevelType w:val="hybridMultilevel"/>
    <w:tmpl w:val="6B841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B7E7E"/>
    <w:multiLevelType w:val="hybridMultilevel"/>
    <w:tmpl w:val="230A9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266">
    <w:abstractNumId w:val="3"/>
  </w:num>
  <w:num w:numId="2" w16cid:durableId="2046253836">
    <w:abstractNumId w:val="2"/>
  </w:num>
  <w:num w:numId="3" w16cid:durableId="1030690227">
    <w:abstractNumId w:val="0"/>
  </w:num>
  <w:num w:numId="4" w16cid:durableId="214014801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7D"/>
    <w:rsid w:val="000E0968"/>
    <w:rsid w:val="000F19DB"/>
    <w:rsid w:val="00365A70"/>
    <w:rsid w:val="005E5F26"/>
    <w:rsid w:val="006A2DEB"/>
    <w:rsid w:val="006E6DD0"/>
    <w:rsid w:val="006F6CE7"/>
    <w:rsid w:val="0075207D"/>
    <w:rsid w:val="007C3BFE"/>
    <w:rsid w:val="00840A3E"/>
    <w:rsid w:val="00D70F14"/>
    <w:rsid w:val="00F8524B"/>
    <w:rsid w:val="7AD5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07DA"/>
  <w15:chartTrackingRefBased/>
  <w15:docId w15:val="{12E248EF-822F-4314-9250-425EFF702A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SFDC GYM</dc:creator>
  <keywords/>
  <dc:description/>
  <lastModifiedBy>Guest User</lastModifiedBy>
  <revision>10</revision>
  <dcterms:created xsi:type="dcterms:W3CDTF">2023-11-04T02:38:00.0000000Z</dcterms:created>
  <dcterms:modified xsi:type="dcterms:W3CDTF">2023-11-04T13:49:06.1141104Z</dcterms:modified>
</coreProperties>
</file>