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5C7" w:rsidRPr="00BD0034" w:rsidRDefault="00C715C7" w:rsidP="00B010EA">
      <w:pPr>
        <w:spacing w:after="0"/>
        <w:jc w:val="both"/>
        <w:rPr>
          <w:rFonts w:ascii="Arial" w:hAnsi="Arial" w:cs="Arial"/>
          <w:sz w:val="20"/>
          <w:szCs w:val="20"/>
        </w:rPr>
      </w:pPr>
    </w:p>
    <w:p w:rsidR="00B010EA" w:rsidRPr="00BD0034" w:rsidRDefault="00B010EA" w:rsidP="00B010EA">
      <w:pPr>
        <w:spacing w:after="0"/>
        <w:jc w:val="both"/>
        <w:rPr>
          <w:rFonts w:ascii="Arial" w:hAnsi="Arial" w:cs="Arial"/>
          <w:sz w:val="24"/>
          <w:szCs w:val="24"/>
        </w:rPr>
      </w:pPr>
      <w:r w:rsidRPr="00BD0034">
        <w:rPr>
          <w:rFonts w:ascii="Arial" w:hAnsi="Arial" w:cs="Arial"/>
          <w:sz w:val="24"/>
          <w:szCs w:val="24"/>
        </w:rPr>
        <w:t>To,</w:t>
      </w:r>
    </w:p>
    <w:p w:rsidR="00B010EA" w:rsidRPr="00BD0034" w:rsidRDefault="00B010EA" w:rsidP="00B010EA">
      <w:pPr>
        <w:spacing w:after="0"/>
        <w:jc w:val="both"/>
        <w:rPr>
          <w:rFonts w:ascii="Arial" w:hAnsi="Arial" w:cs="Arial"/>
          <w:sz w:val="24"/>
          <w:szCs w:val="24"/>
        </w:rPr>
      </w:pPr>
      <w:r w:rsidRPr="00BD0034">
        <w:rPr>
          <w:rFonts w:ascii="Arial" w:hAnsi="Arial" w:cs="Arial"/>
          <w:sz w:val="24"/>
          <w:szCs w:val="24"/>
        </w:rPr>
        <w:t>The Branch Manager,</w:t>
      </w:r>
    </w:p>
    <w:p w:rsidR="00B010EA" w:rsidRPr="00BD0034" w:rsidRDefault="00B010EA" w:rsidP="00B010EA">
      <w:pPr>
        <w:spacing w:after="0"/>
        <w:jc w:val="both"/>
        <w:rPr>
          <w:rFonts w:ascii="Arial" w:hAnsi="Arial" w:cs="Arial"/>
          <w:sz w:val="24"/>
          <w:szCs w:val="24"/>
        </w:rPr>
      </w:pPr>
      <w:r w:rsidRPr="00BD0034">
        <w:rPr>
          <w:rFonts w:ascii="Arial" w:hAnsi="Arial" w:cs="Arial"/>
          <w:sz w:val="24"/>
          <w:szCs w:val="24"/>
        </w:rPr>
        <w:t>Indian Overseas Bank,</w:t>
      </w:r>
    </w:p>
    <w:p w:rsidR="009C2DAA" w:rsidRPr="00BD0034" w:rsidRDefault="00A53F2E" w:rsidP="00B010EA">
      <w:pPr>
        <w:spacing w:after="0"/>
        <w:jc w:val="both"/>
        <w:rPr>
          <w:rFonts w:ascii="Arial" w:hAnsi="Arial" w:cs="Arial"/>
          <w:sz w:val="24"/>
          <w:szCs w:val="24"/>
        </w:rPr>
      </w:pPr>
      <w:r>
        <w:rPr>
          <w:rFonts w:ascii="Arial" w:hAnsi="Arial" w:cs="Arial"/>
          <w:sz w:val="24"/>
          <w:szCs w:val="24"/>
        </w:rPr>
        <w:t xml:space="preserve">Naihati </w:t>
      </w:r>
      <w:r w:rsidR="00CB578F" w:rsidRPr="00BD0034">
        <w:rPr>
          <w:rFonts w:ascii="Arial" w:hAnsi="Arial" w:cs="Arial"/>
          <w:sz w:val="24"/>
          <w:szCs w:val="24"/>
        </w:rPr>
        <w:t>Branch.</w:t>
      </w:r>
    </w:p>
    <w:p w:rsidR="00C715C7" w:rsidRPr="00BD0034" w:rsidRDefault="00C715C7" w:rsidP="00F5162C">
      <w:pPr>
        <w:spacing w:after="200" w:line="276" w:lineRule="auto"/>
        <w:contextualSpacing/>
        <w:rPr>
          <w:rFonts w:ascii="Arial" w:eastAsia="Times New Roman" w:hAnsi="Arial" w:cs="Arial"/>
          <w:b/>
          <w:bCs/>
          <w:sz w:val="20"/>
          <w:szCs w:val="20"/>
          <w:u w:val="single"/>
          <w:lang w:val="en-US" w:bidi="hi-IN"/>
        </w:rPr>
      </w:pPr>
    </w:p>
    <w:p w:rsidR="00DF2A46" w:rsidRPr="00D1272B" w:rsidRDefault="00B77428" w:rsidP="0095409E">
      <w:pPr>
        <w:spacing w:after="200" w:line="276" w:lineRule="auto"/>
        <w:contextualSpacing/>
        <w:jc w:val="center"/>
        <w:rPr>
          <w:rFonts w:ascii="Arial" w:eastAsia="Times New Roman" w:hAnsi="Arial" w:cs="Arial"/>
          <w:b/>
          <w:bCs/>
          <w:sz w:val="24"/>
          <w:szCs w:val="24"/>
          <w:u w:val="single"/>
          <w:lang w:val="en-US" w:bidi="hi-IN"/>
        </w:rPr>
      </w:pPr>
      <w:r w:rsidRPr="00D1272B">
        <w:rPr>
          <w:rFonts w:ascii="Arial" w:eastAsia="Times New Roman" w:hAnsi="Arial" w:cs="Arial"/>
          <w:b/>
          <w:bCs/>
          <w:sz w:val="24"/>
          <w:szCs w:val="24"/>
          <w:u w:val="single"/>
          <w:lang w:val="en-US" w:bidi="hi-IN"/>
        </w:rPr>
        <w:t>TITLE REPORT</w:t>
      </w:r>
    </w:p>
    <w:p w:rsidR="00A86B27" w:rsidRPr="00BD0034" w:rsidRDefault="00A86B27" w:rsidP="003F5097">
      <w:pPr>
        <w:spacing w:after="200" w:line="276" w:lineRule="auto"/>
        <w:contextualSpacing/>
        <w:jc w:val="both"/>
        <w:rPr>
          <w:rFonts w:ascii="Arial" w:eastAsia="Times New Roman" w:hAnsi="Arial" w:cs="Arial"/>
          <w:b/>
          <w:bCs/>
          <w:sz w:val="20"/>
          <w:szCs w:val="20"/>
          <w:lang w:val="en-US" w:bidi="hi-IN"/>
        </w:rPr>
      </w:pPr>
    </w:p>
    <w:tbl>
      <w:tblPr>
        <w:tblStyle w:val="TableGrid"/>
        <w:tblW w:w="10530" w:type="dxa"/>
        <w:tblInd w:w="-522" w:type="dxa"/>
        <w:tblLayout w:type="fixed"/>
        <w:tblLook w:val="04A0"/>
      </w:tblPr>
      <w:tblGrid>
        <w:gridCol w:w="521"/>
        <w:gridCol w:w="739"/>
        <w:gridCol w:w="1707"/>
        <w:gridCol w:w="182"/>
        <w:gridCol w:w="1436"/>
        <w:gridCol w:w="2435"/>
        <w:gridCol w:w="987"/>
        <w:gridCol w:w="543"/>
        <w:gridCol w:w="1980"/>
      </w:tblGrid>
      <w:tr w:rsidR="00214E83" w:rsidRPr="00BD0034" w:rsidTr="00142283">
        <w:tc>
          <w:tcPr>
            <w:tcW w:w="521" w:type="dxa"/>
          </w:tcPr>
          <w:p w:rsidR="00F64CA4" w:rsidRPr="00BD0034" w:rsidRDefault="00F64CA4" w:rsidP="00A86B27">
            <w:pPr>
              <w:spacing w:before="24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 xml:space="preserve">1. </w:t>
            </w:r>
          </w:p>
        </w:tc>
        <w:tc>
          <w:tcPr>
            <w:tcW w:w="4064" w:type="dxa"/>
            <w:gridSpan w:val="4"/>
          </w:tcPr>
          <w:p w:rsidR="00F64CA4" w:rsidRPr="00BD0034" w:rsidRDefault="00F64CA4" w:rsidP="00A86B27">
            <w:pPr>
              <w:spacing w:before="240" w:after="8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rPr>
              <w:t>Name of the borrower</w:t>
            </w:r>
            <w:r w:rsidR="00254CD5" w:rsidRPr="00BD0034">
              <w:rPr>
                <w:rFonts w:ascii="Arial" w:eastAsia="Times New Roman" w:hAnsi="Arial" w:cs="Arial"/>
                <w:bCs/>
                <w:sz w:val="20"/>
                <w:szCs w:val="20"/>
                <w:lang w:val="en-US"/>
              </w:rPr>
              <w:t>s</w:t>
            </w:r>
          </w:p>
        </w:tc>
        <w:tc>
          <w:tcPr>
            <w:tcW w:w="5945" w:type="dxa"/>
            <w:gridSpan w:val="4"/>
          </w:tcPr>
          <w:p w:rsidR="00651EA1" w:rsidRPr="00A53F2E" w:rsidRDefault="00651EA1" w:rsidP="00426731">
            <w:pPr>
              <w:ind w:left="-103"/>
              <w:jc w:val="center"/>
              <w:rPr>
                <w:rStyle w:val="BodytextBold"/>
                <w:rFonts w:ascii="Arial" w:eastAsiaTheme="minorHAnsi" w:hAnsi="Arial" w:cs="Arial"/>
                <w:color w:val="FF0000"/>
              </w:rPr>
            </w:pPr>
          </w:p>
          <w:p w:rsidR="00651EA1" w:rsidRPr="00A53F2E" w:rsidRDefault="00BD27D7" w:rsidP="00BD27D7">
            <w:pPr>
              <w:spacing w:line="360" w:lineRule="auto"/>
              <w:ind w:left="-13"/>
              <w:jc w:val="center"/>
              <w:rPr>
                <w:rFonts w:ascii="Arial" w:hAnsi="Arial" w:cs="Arial"/>
                <w:b/>
                <w:bCs/>
                <w:color w:val="FF0000"/>
                <w:sz w:val="20"/>
                <w:szCs w:val="20"/>
              </w:rPr>
            </w:pPr>
            <w:r>
              <w:rPr>
                <w:rFonts w:ascii="Arial" w:hAnsi="Arial" w:cs="Arial"/>
                <w:b/>
                <w:sz w:val="20"/>
                <w:szCs w:val="20"/>
              </w:rPr>
              <w:t>BAPPADITYA MONDAL</w:t>
            </w:r>
            <w:r w:rsidRPr="0044053D">
              <w:rPr>
                <w:rFonts w:ascii="Arial" w:hAnsi="Arial" w:cs="Arial"/>
                <w:bCs/>
                <w:sz w:val="20"/>
                <w:szCs w:val="20"/>
              </w:rPr>
              <w:t xml:space="preserve"> </w:t>
            </w:r>
          </w:p>
        </w:tc>
      </w:tr>
      <w:tr w:rsidR="00214E83" w:rsidRPr="00BD0034" w:rsidTr="00142283">
        <w:tc>
          <w:tcPr>
            <w:tcW w:w="521" w:type="dxa"/>
          </w:tcPr>
          <w:p w:rsidR="00F64CA4" w:rsidRPr="00BD0034" w:rsidRDefault="00F64CA4" w:rsidP="00A86B27">
            <w:pPr>
              <w:spacing w:before="24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w:t>
            </w:r>
          </w:p>
        </w:tc>
        <w:tc>
          <w:tcPr>
            <w:tcW w:w="4064" w:type="dxa"/>
            <w:gridSpan w:val="4"/>
          </w:tcPr>
          <w:p w:rsidR="00F64CA4" w:rsidRPr="00BD0034" w:rsidRDefault="00F64CA4" w:rsidP="00A86B27">
            <w:pPr>
              <w:spacing w:before="24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Name of his/her father/ husband</w:t>
            </w:r>
          </w:p>
        </w:tc>
        <w:tc>
          <w:tcPr>
            <w:tcW w:w="5945" w:type="dxa"/>
            <w:gridSpan w:val="4"/>
          </w:tcPr>
          <w:p w:rsidR="00BD27D7" w:rsidRPr="00BD27D7" w:rsidRDefault="00BD27D7" w:rsidP="000F4937">
            <w:pPr>
              <w:spacing w:line="480" w:lineRule="auto"/>
              <w:ind w:left="-13"/>
              <w:jc w:val="center"/>
              <w:rPr>
                <w:rFonts w:ascii="Arial" w:hAnsi="Arial" w:cs="Arial"/>
                <w:bCs/>
                <w:sz w:val="20"/>
                <w:szCs w:val="20"/>
              </w:rPr>
            </w:pPr>
            <w:r w:rsidRPr="00BD27D7">
              <w:rPr>
                <w:rFonts w:ascii="Arial" w:hAnsi="Arial" w:cs="Arial"/>
                <w:bCs/>
                <w:sz w:val="20"/>
                <w:szCs w:val="20"/>
              </w:rPr>
              <w:t xml:space="preserve">BAPPADITYA MONDAL </w:t>
            </w:r>
          </w:p>
          <w:p w:rsidR="003C5E9A" w:rsidRPr="00BD27D7" w:rsidRDefault="00BD27D7" w:rsidP="000F4937">
            <w:pPr>
              <w:spacing w:line="480" w:lineRule="auto"/>
              <w:ind w:left="-13"/>
              <w:jc w:val="center"/>
              <w:rPr>
                <w:rFonts w:ascii="Arial" w:hAnsi="Arial" w:cs="Arial"/>
                <w:b/>
                <w:color w:val="FF0000"/>
                <w:sz w:val="20"/>
                <w:szCs w:val="20"/>
                <w:lang w:val="en-US" w:bidi="en-US"/>
              </w:rPr>
            </w:pPr>
            <w:r w:rsidRPr="00BD27D7">
              <w:rPr>
                <w:rFonts w:ascii="Arial" w:hAnsi="Arial" w:cs="Arial"/>
                <w:b/>
                <w:sz w:val="20"/>
                <w:szCs w:val="20"/>
              </w:rPr>
              <w:t>s/o Debasis Mondal</w:t>
            </w:r>
          </w:p>
        </w:tc>
      </w:tr>
      <w:tr w:rsidR="00374613" w:rsidRPr="00BD0034" w:rsidTr="00142283">
        <w:tc>
          <w:tcPr>
            <w:tcW w:w="521" w:type="dxa"/>
          </w:tcPr>
          <w:p w:rsidR="00374613" w:rsidRPr="00BD0034" w:rsidRDefault="00374613" w:rsidP="00A86B27">
            <w:pPr>
              <w:spacing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w:t>
            </w:r>
          </w:p>
        </w:tc>
        <w:tc>
          <w:tcPr>
            <w:tcW w:w="4064" w:type="dxa"/>
            <w:gridSpan w:val="4"/>
          </w:tcPr>
          <w:p w:rsidR="00374613" w:rsidRPr="00BD0034" w:rsidRDefault="00374613" w:rsidP="00A86B27">
            <w:pPr>
              <w:spacing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borrower is the owner of the property, if not, who is the owner and what is his/her relationship to the borrower</w:t>
            </w:r>
          </w:p>
        </w:tc>
        <w:tc>
          <w:tcPr>
            <w:tcW w:w="5945" w:type="dxa"/>
            <w:gridSpan w:val="4"/>
          </w:tcPr>
          <w:p w:rsidR="00374613" w:rsidRPr="00BD0034" w:rsidRDefault="007E3292" w:rsidP="005F7AD4">
            <w:pPr>
              <w:spacing w:line="276" w:lineRule="auto"/>
              <w:jc w:val="both"/>
              <w:rPr>
                <w:rFonts w:ascii="Arial" w:eastAsia="Calibri" w:hAnsi="Arial" w:cs="Arial"/>
                <w:spacing w:val="2"/>
                <w:sz w:val="20"/>
                <w:szCs w:val="20"/>
              </w:rPr>
            </w:pPr>
            <w:r w:rsidRPr="00BD0034">
              <w:rPr>
                <w:rFonts w:ascii="Arial" w:eastAsia="Calibri" w:hAnsi="Arial" w:cs="Arial"/>
                <w:spacing w:val="2"/>
                <w:sz w:val="20"/>
                <w:szCs w:val="20"/>
              </w:rPr>
              <w:t>T</w:t>
            </w:r>
            <w:r w:rsidR="00232DF0" w:rsidRPr="00BD0034">
              <w:rPr>
                <w:rFonts w:ascii="Arial" w:eastAsia="Calibri" w:hAnsi="Arial" w:cs="Arial"/>
                <w:spacing w:val="2"/>
                <w:sz w:val="20"/>
                <w:szCs w:val="20"/>
              </w:rPr>
              <w:t>he</w:t>
            </w:r>
            <w:r w:rsidR="00374613" w:rsidRPr="00BD0034">
              <w:rPr>
                <w:rFonts w:ascii="Arial" w:eastAsia="Calibri" w:hAnsi="Arial" w:cs="Arial"/>
                <w:spacing w:val="2"/>
                <w:sz w:val="20"/>
                <w:szCs w:val="20"/>
              </w:rPr>
              <w:t xml:space="preserve"> borrower </w:t>
            </w:r>
            <w:r w:rsidR="009F3C48">
              <w:rPr>
                <w:rFonts w:ascii="Arial" w:eastAsia="Calibri" w:hAnsi="Arial" w:cs="Arial"/>
                <w:spacing w:val="2"/>
                <w:sz w:val="20"/>
                <w:szCs w:val="20"/>
              </w:rPr>
              <w:t>is</w:t>
            </w:r>
            <w:r w:rsidR="00B3213D" w:rsidRPr="00BD0034">
              <w:rPr>
                <w:rFonts w:ascii="Arial" w:eastAsia="Calibri" w:hAnsi="Arial" w:cs="Arial"/>
                <w:spacing w:val="2"/>
                <w:sz w:val="20"/>
                <w:szCs w:val="20"/>
              </w:rPr>
              <w:t xml:space="preserve"> </w:t>
            </w:r>
            <w:r w:rsidRPr="00BD0034">
              <w:rPr>
                <w:rFonts w:ascii="Arial" w:eastAsia="Calibri" w:hAnsi="Arial" w:cs="Arial"/>
                <w:spacing w:val="2"/>
                <w:sz w:val="20"/>
                <w:szCs w:val="20"/>
              </w:rPr>
              <w:t xml:space="preserve">going to purchase </w:t>
            </w:r>
            <w:r w:rsidR="009D65F1" w:rsidRPr="00BD0034">
              <w:rPr>
                <w:rFonts w:ascii="Arial" w:eastAsia="Calibri" w:hAnsi="Arial" w:cs="Arial"/>
                <w:spacing w:val="2"/>
                <w:sz w:val="20"/>
                <w:szCs w:val="20"/>
              </w:rPr>
              <w:t xml:space="preserve">the </w:t>
            </w:r>
            <w:r w:rsidR="00B3213D" w:rsidRPr="00BD0034">
              <w:rPr>
                <w:rFonts w:ascii="Arial" w:eastAsia="Calibri" w:hAnsi="Arial" w:cs="Arial"/>
                <w:spacing w:val="2"/>
                <w:sz w:val="20"/>
                <w:szCs w:val="20"/>
              </w:rPr>
              <w:t xml:space="preserve">scheduled </w:t>
            </w:r>
            <w:r w:rsidR="005F7AD4">
              <w:rPr>
                <w:rFonts w:ascii="Arial" w:eastAsia="Calibri" w:hAnsi="Arial" w:cs="Arial"/>
                <w:spacing w:val="2"/>
                <w:sz w:val="20"/>
                <w:szCs w:val="20"/>
              </w:rPr>
              <w:t>f</w:t>
            </w:r>
            <w:r w:rsidR="00546B15" w:rsidRPr="00BD0034">
              <w:rPr>
                <w:rFonts w:ascii="Arial" w:eastAsia="Calibri" w:hAnsi="Arial" w:cs="Arial"/>
                <w:spacing w:val="2"/>
                <w:sz w:val="20"/>
                <w:szCs w:val="20"/>
              </w:rPr>
              <w:t>lat</w:t>
            </w:r>
            <w:r w:rsidR="005F7AD4">
              <w:rPr>
                <w:rFonts w:ascii="Arial" w:eastAsia="Calibri" w:hAnsi="Arial" w:cs="Arial"/>
                <w:spacing w:val="2"/>
                <w:sz w:val="20"/>
                <w:szCs w:val="20"/>
              </w:rPr>
              <w:t xml:space="preserve"> and car parking space</w:t>
            </w:r>
            <w:r w:rsidRPr="00BD0034">
              <w:rPr>
                <w:rFonts w:ascii="Arial" w:eastAsia="Calibri" w:hAnsi="Arial" w:cs="Arial"/>
                <w:spacing w:val="2"/>
                <w:sz w:val="20"/>
                <w:szCs w:val="20"/>
              </w:rPr>
              <w:t>,</w:t>
            </w:r>
            <w:r w:rsidR="000C6467" w:rsidRPr="00BD0034">
              <w:rPr>
                <w:rFonts w:ascii="Arial" w:eastAsia="Calibri" w:hAnsi="Arial" w:cs="Arial"/>
                <w:spacing w:val="2"/>
                <w:sz w:val="20"/>
                <w:szCs w:val="20"/>
              </w:rPr>
              <w:t xml:space="preserve"> </w:t>
            </w:r>
            <w:r w:rsidRPr="00BD0034">
              <w:rPr>
                <w:rFonts w:ascii="Arial" w:eastAsia="Calibri" w:hAnsi="Arial" w:cs="Arial"/>
                <w:spacing w:val="2"/>
                <w:sz w:val="20"/>
                <w:szCs w:val="20"/>
              </w:rPr>
              <w:t xml:space="preserve">hence </w:t>
            </w:r>
            <w:r w:rsidR="009F3C48">
              <w:rPr>
                <w:rFonts w:ascii="Arial" w:eastAsia="Calibri" w:hAnsi="Arial" w:cs="Arial"/>
                <w:spacing w:val="2"/>
                <w:sz w:val="20"/>
                <w:szCs w:val="20"/>
              </w:rPr>
              <w:t>he is</w:t>
            </w:r>
            <w:r w:rsidR="000C6467" w:rsidRPr="00BD0034">
              <w:rPr>
                <w:rFonts w:ascii="Arial" w:eastAsia="Calibri" w:hAnsi="Arial" w:cs="Arial"/>
                <w:spacing w:val="2"/>
                <w:sz w:val="20"/>
                <w:szCs w:val="20"/>
              </w:rPr>
              <w:t xml:space="preserve"> not the owner</w:t>
            </w:r>
            <w:r w:rsidRPr="00BD0034">
              <w:rPr>
                <w:rFonts w:ascii="Arial" w:eastAsia="Calibri" w:hAnsi="Arial" w:cs="Arial"/>
                <w:spacing w:val="2"/>
                <w:sz w:val="20"/>
                <w:szCs w:val="20"/>
              </w:rPr>
              <w:t xml:space="preserve"> now, </w:t>
            </w:r>
            <w:r w:rsidR="005E3CA8" w:rsidRPr="00BD0034">
              <w:rPr>
                <w:rFonts w:ascii="Arial" w:eastAsia="Calibri" w:hAnsi="Arial" w:cs="Arial"/>
                <w:spacing w:val="2"/>
                <w:sz w:val="20"/>
                <w:szCs w:val="20"/>
              </w:rPr>
              <w:t>here the</w:t>
            </w:r>
            <w:r w:rsidR="005E3CA8" w:rsidRPr="00BD0034">
              <w:rPr>
                <w:rFonts w:ascii="Arial" w:hAnsi="Arial" w:cs="Arial"/>
                <w:sz w:val="20"/>
                <w:szCs w:val="20"/>
              </w:rPr>
              <w:t xml:space="preserve"> </w:t>
            </w:r>
            <w:r w:rsidR="00AE7771" w:rsidRPr="00BD0034">
              <w:rPr>
                <w:rFonts w:ascii="Arial" w:hAnsi="Arial" w:cs="Arial"/>
                <w:color w:val="000000"/>
                <w:sz w:val="20"/>
                <w:szCs w:val="20"/>
                <w:lang w:val="en-US" w:bidi="en-US"/>
              </w:rPr>
              <w:t>scheduled flat</w:t>
            </w:r>
            <w:r w:rsidR="005F7AD4">
              <w:rPr>
                <w:rFonts w:ascii="Arial" w:hAnsi="Arial" w:cs="Arial"/>
                <w:color w:val="000000"/>
                <w:sz w:val="20"/>
                <w:szCs w:val="20"/>
                <w:lang w:val="en-US" w:bidi="en-US"/>
              </w:rPr>
              <w:t xml:space="preserve"> and </w:t>
            </w:r>
            <w:r w:rsidR="005F7AD4">
              <w:rPr>
                <w:rFonts w:ascii="Arial" w:eastAsia="Calibri" w:hAnsi="Arial" w:cs="Arial"/>
                <w:spacing w:val="2"/>
                <w:sz w:val="20"/>
                <w:szCs w:val="20"/>
              </w:rPr>
              <w:t>car parking space</w:t>
            </w:r>
            <w:r w:rsidR="00AE7771" w:rsidRPr="00BD0034">
              <w:rPr>
                <w:rFonts w:ascii="Arial" w:hAnsi="Arial" w:cs="Arial"/>
                <w:color w:val="000000"/>
                <w:sz w:val="20"/>
                <w:szCs w:val="20"/>
                <w:lang w:val="en-US" w:bidi="en-US"/>
              </w:rPr>
              <w:t xml:space="preserve"> under possession</w:t>
            </w:r>
            <w:r w:rsidR="005E3CA8" w:rsidRPr="00BD0034">
              <w:rPr>
                <w:rFonts w:ascii="Arial" w:hAnsi="Arial" w:cs="Arial"/>
                <w:color w:val="000000"/>
                <w:sz w:val="20"/>
                <w:szCs w:val="20"/>
                <w:lang w:val="en-US" w:bidi="en-US"/>
              </w:rPr>
              <w:t xml:space="preserve"> and ownership</w:t>
            </w:r>
            <w:r w:rsidR="00AE7771" w:rsidRPr="00BD0034">
              <w:rPr>
                <w:rFonts w:ascii="Arial" w:hAnsi="Arial" w:cs="Arial"/>
                <w:color w:val="000000"/>
                <w:sz w:val="20"/>
                <w:szCs w:val="20"/>
                <w:lang w:val="en-US" w:bidi="en-US"/>
              </w:rPr>
              <w:t xml:space="preserve"> of the </w:t>
            </w:r>
            <w:r w:rsidR="005E3CA8" w:rsidRPr="00BD0034">
              <w:rPr>
                <w:rFonts w:ascii="Arial" w:eastAsia="Calibri" w:hAnsi="Arial" w:cs="Arial"/>
                <w:spacing w:val="2"/>
                <w:sz w:val="20"/>
                <w:szCs w:val="20"/>
              </w:rPr>
              <w:t xml:space="preserve">owner viz. </w:t>
            </w:r>
            <w:r w:rsidR="00A53F2E" w:rsidRPr="005051D3">
              <w:rPr>
                <w:rFonts w:ascii="Arial" w:hAnsi="Arial" w:cs="Arial"/>
                <w:b/>
                <w:bCs/>
                <w:sz w:val="20"/>
                <w:szCs w:val="20"/>
              </w:rPr>
              <w:t>NIRMALYA BASU MAJUMDAR</w:t>
            </w:r>
          </w:p>
        </w:tc>
      </w:tr>
      <w:tr w:rsidR="00374613" w:rsidRPr="00BD0034" w:rsidTr="00142283">
        <w:tc>
          <w:tcPr>
            <w:tcW w:w="521" w:type="dxa"/>
          </w:tcPr>
          <w:p w:rsidR="00374613" w:rsidRPr="00BD0034" w:rsidRDefault="00374613" w:rsidP="00A86B27">
            <w:pPr>
              <w:spacing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4.</w:t>
            </w:r>
          </w:p>
        </w:tc>
        <w:tc>
          <w:tcPr>
            <w:tcW w:w="4064" w:type="dxa"/>
            <w:gridSpan w:val="4"/>
          </w:tcPr>
          <w:p w:rsidR="00374613" w:rsidRPr="00BD0034" w:rsidRDefault="00374613" w:rsidP="00112190">
            <w:pPr>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The status of the owner of property – whether individual, HUF, Firm or Private Ltd. Or Public Limited Company or One Person Company or Limited Liability Partnership</w:t>
            </w:r>
          </w:p>
        </w:tc>
        <w:tc>
          <w:tcPr>
            <w:tcW w:w="5945" w:type="dxa"/>
            <w:gridSpan w:val="4"/>
          </w:tcPr>
          <w:p w:rsidR="00473B45" w:rsidRPr="00BD0034" w:rsidRDefault="00473B45" w:rsidP="00473B45">
            <w:pPr>
              <w:spacing w:after="200" w:line="276" w:lineRule="auto"/>
              <w:jc w:val="center"/>
              <w:rPr>
                <w:rStyle w:val="BodytextBold"/>
                <w:rFonts w:ascii="Arial" w:eastAsiaTheme="minorHAnsi" w:hAnsi="Arial" w:cs="Arial"/>
              </w:rPr>
            </w:pPr>
          </w:p>
          <w:p w:rsidR="00374613" w:rsidRPr="00BD0034" w:rsidRDefault="000C586C" w:rsidP="000C586C">
            <w:pPr>
              <w:spacing w:after="200" w:line="276" w:lineRule="auto"/>
              <w:jc w:val="both"/>
              <w:rPr>
                <w:rFonts w:ascii="Arial" w:eastAsia="Times New Roman" w:hAnsi="Arial" w:cs="Arial"/>
                <w:b/>
                <w:bCs/>
                <w:sz w:val="20"/>
                <w:szCs w:val="20"/>
                <w:lang w:val="en-US" w:bidi="hi-IN"/>
              </w:rPr>
            </w:pPr>
            <w:r>
              <w:rPr>
                <w:rFonts w:ascii="Arial" w:eastAsia="Calibri" w:hAnsi="Arial" w:cs="Arial"/>
                <w:spacing w:val="2"/>
                <w:sz w:val="20"/>
                <w:szCs w:val="20"/>
              </w:rPr>
              <w:t>Now the borrower</w:t>
            </w:r>
            <w:r w:rsidR="00091D43" w:rsidRPr="00BD0034">
              <w:rPr>
                <w:rFonts w:ascii="Arial" w:eastAsia="Calibri" w:hAnsi="Arial" w:cs="Arial"/>
                <w:spacing w:val="2"/>
                <w:sz w:val="20"/>
                <w:szCs w:val="20"/>
              </w:rPr>
              <w:t xml:space="preserve"> </w:t>
            </w:r>
            <w:r>
              <w:rPr>
                <w:rFonts w:ascii="Arial" w:eastAsia="Calibri" w:hAnsi="Arial" w:cs="Arial"/>
                <w:spacing w:val="2"/>
                <w:sz w:val="20"/>
                <w:szCs w:val="20"/>
              </w:rPr>
              <w:t>is not owner</w:t>
            </w:r>
            <w:r w:rsidR="00091D43" w:rsidRPr="00BD0034">
              <w:rPr>
                <w:rFonts w:ascii="Arial" w:eastAsia="Calibri" w:hAnsi="Arial" w:cs="Arial"/>
                <w:spacing w:val="2"/>
                <w:sz w:val="20"/>
                <w:szCs w:val="20"/>
              </w:rPr>
              <w:t xml:space="preserve">, </w:t>
            </w:r>
            <w:r w:rsidR="00010656" w:rsidRPr="00BD0034">
              <w:rPr>
                <w:rFonts w:ascii="Arial" w:eastAsia="Calibri" w:hAnsi="Arial" w:cs="Arial"/>
                <w:spacing w:val="2"/>
                <w:sz w:val="20"/>
                <w:szCs w:val="20"/>
              </w:rPr>
              <w:t xml:space="preserve">After registration of the sale deed </w:t>
            </w:r>
            <w:r>
              <w:rPr>
                <w:rFonts w:ascii="Arial" w:eastAsia="Calibri" w:hAnsi="Arial" w:cs="Arial"/>
                <w:spacing w:val="2"/>
                <w:sz w:val="20"/>
                <w:szCs w:val="20"/>
              </w:rPr>
              <w:t>he</w:t>
            </w:r>
            <w:r w:rsidR="00010656" w:rsidRPr="00BD0034">
              <w:rPr>
                <w:rFonts w:ascii="Arial" w:eastAsia="Calibri" w:hAnsi="Arial" w:cs="Arial"/>
                <w:spacing w:val="2"/>
                <w:sz w:val="20"/>
                <w:szCs w:val="20"/>
              </w:rPr>
              <w:t xml:space="preserve"> will be the owner</w:t>
            </w:r>
            <w:r>
              <w:rPr>
                <w:rFonts w:ascii="Arial" w:eastAsia="Calibri" w:hAnsi="Arial" w:cs="Arial"/>
                <w:spacing w:val="2"/>
                <w:sz w:val="20"/>
                <w:szCs w:val="20"/>
              </w:rPr>
              <w:t>.</w:t>
            </w:r>
          </w:p>
        </w:tc>
      </w:tr>
      <w:tr w:rsidR="00374613" w:rsidRPr="00BD0034" w:rsidTr="00142283">
        <w:trPr>
          <w:trHeight w:val="1322"/>
        </w:trPr>
        <w:tc>
          <w:tcPr>
            <w:tcW w:w="521" w:type="dxa"/>
          </w:tcPr>
          <w:p w:rsidR="00374613" w:rsidRPr="00BD0034" w:rsidRDefault="00374613" w:rsidP="004A4B72">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5.</w:t>
            </w:r>
          </w:p>
        </w:tc>
        <w:tc>
          <w:tcPr>
            <w:tcW w:w="4064" w:type="dxa"/>
            <w:gridSpan w:val="4"/>
          </w:tcPr>
          <w:p w:rsidR="00374613" w:rsidRPr="00BD0034" w:rsidRDefault="00374613" w:rsidP="00112190">
            <w:pPr>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Owner of the Property is a Minor? If so, whether the permission of the city civil court or a district court or a court empowered under section 4A of the Guardians and Wards Act, 1890 to mortgage the property?</w:t>
            </w:r>
          </w:p>
        </w:tc>
        <w:tc>
          <w:tcPr>
            <w:tcW w:w="5945" w:type="dxa"/>
            <w:gridSpan w:val="4"/>
          </w:tcPr>
          <w:p w:rsidR="00374613" w:rsidRPr="00BD0034" w:rsidRDefault="00682AE5" w:rsidP="00682AE5">
            <w:pPr>
              <w:pStyle w:val="Bodytext21"/>
              <w:shd w:val="clear" w:color="auto" w:fill="auto"/>
              <w:spacing w:after="0" w:line="276" w:lineRule="auto"/>
              <w:ind w:right="-7"/>
              <w:rPr>
                <w:rFonts w:ascii="Arial" w:eastAsia="Calibri" w:hAnsi="Arial" w:cs="Arial"/>
                <w:shd w:val="clear" w:color="auto" w:fill="FFFFFF"/>
                <w:lang w:val="en-US" w:bidi="en-US"/>
              </w:rPr>
            </w:pPr>
            <w:r w:rsidRPr="00BD0034">
              <w:rPr>
                <w:rStyle w:val="Bodytext2Spacing0pt"/>
                <w:rFonts w:ascii="Arial" w:hAnsi="Arial" w:cs="Arial"/>
                <w:color w:val="auto"/>
                <w:sz w:val="20"/>
                <w:szCs w:val="20"/>
              </w:rPr>
              <w:t>Not applicable</w:t>
            </w:r>
          </w:p>
        </w:tc>
      </w:tr>
      <w:tr w:rsidR="00374613" w:rsidRPr="00BD0034" w:rsidTr="00142283">
        <w:tc>
          <w:tcPr>
            <w:tcW w:w="521" w:type="dxa"/>
          </w:tcPr>
          <w:p w:rsidR="00374613" w:rsidRPr="00BD0034" w:rsidRDefault="00374613" w:rsidP="004A4B72">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6.</w:t>
            </w:r>
          </w:p>
        </w:tc>
        <w:tc>
          <w:tcPr>
            <w:tcW w:w="4064" w:type="dxa"/>
            <w:gridSpan w:val="4"/>
          </w:tcPr>
          <w:p w:rsidR="00374613" w:rsidRPr="00BD0034" w:rsidRDefault="00374613" w:rsidP="00112190">
            <w:pPr>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property proposed to be mortgaged is owned by a Trust? If so, whether the Trust Deeds permits such a Mortgage? Whether permission from Court or any other Authority is required for such Mortgage?</w:t>
            </w:r>
          </w:p>
        </w:tc>
        <w:tc>
          <w:tcPr>
            <w:tcW w:w="5945" w:type="dxa"/>
            <w:gridSpan w:val="4"/>
          </w:tcPr>
          <w:p w:rsidR="00374613" w:rsidRPr="00BD0034" w:rsidRDefault="00374613" w:rsidP="00F64CA4">
            <w:pPr>
              <w:spacing w:after="2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No</w:t>
            </w:r>
          </w:p>
        </w:tc>
      </w:tr>
      <w:tr w:rsidR="00374613" w:rsidRPr="00BD0034" w:rsidTr="000E0503">
        <w:trPr>
          <w:trHeight w:val="3741"/>
        </w:trPr>
        <w:tc>
          <w:tcPr>
            <w:tcW w:w="521" w:type="dxa"/>
          </w:tcPr>
          <w:p w:rsidR="00374613" w:rsidRPr="00BD0034" w:rsidRDefault="00374613" w:rsidP="000E0503">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7.</w:t>
            </w:r>
          </w:p>
        </w:tc>
        <w:tc>
          <w:tcPr>
            <w:tcW w:w="4064" w:type="dxa"/>
            <w:gridSpan w:val="4"/>
          </w:tcPr>
          <w:p w:rsidR="00374613" w:rsidRPr="00BD0034" w:rsidRDefault="00374613" w:rsidP="000E0503">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Description of property</w:t>
            </w:r>
          </w:p>
        </w:tc>
        <w:tc>
          <w:tcPr>
            <w:tcW w:w="5945" w:type="dxa"/>
            <w:gridSpan w:val="4"/>
          </w:tcPr>
          <w:p w:rsidR="00DE045A" w:rsidRPr="00BD0034" w:rsidRDefault="00232DF0" w:rsidP="005A14C0">
            <w:pPr>
              <w:pStyle w:val="Bodytext0"/>
              <w:shd w:val="clear" w:color="auto" w:fill="auto"/>
              <w:spacing w:line="360" w:lineRule="auto"/>
              <w:ind w:right="-7"/>
              <w:rPr>
                <w:rFonts w:ascii="Arial" w:hAnsi="Arial" w:cs="Arial"/>
                <w:bCs/>
                <w:sz w:val="20"/>
                <w:szCs w:val="20"/>
              </w:rPr>
            </w:pPr>
            <w:r w:rsidRPr="00BD0034">
              <w:rPr>
                <w:rFonts w:ascii="Arial" w:hAnsi="Arial" w:cs="Arial"/>
                <w:bCs/>
                <w:sz w:val="20"/>
                <w:szCs w:val="20"/>
              </w:rPr>
              <w:t xml:space="preserve">All </w:t>
            </w:r>
            <w:r w:rsidR="00BE36CA" w:rsidRPr="00BD0034">
              <w:rPr>
                <w:rFonts w:ascii="Arial" w:hAnsi="Arial" w:cs="Arial"/>
                <w:bCs/>
                <w:sz w:val="20"/>
                <w:szCs w:val="20"/>
              </w:rPr>
              <w:t>T</w:t>
            </w:r>
            <w:r w:rsidRPr="00BD0034">
              <w:rPr>
                <w:rFonts w:ascii="Arial" w:hAnsi="Arial" w:cs="Arial"/>
                <w:bCs/>
                <w:sz w:val="20"/>
                <w:szCs w:val="20"/>
              </w:rPr>
              <w:t xml:space="preserve">hat </w:t>
            </w:r>
            <w:r w:rsidR="00BE36CA" w:rsidRPr="00BD0034">
              <w:rPr>
                <w:rStyle w:val="BodytextBold"/>
                <w:rFonts w:ascii="Arial" w:eastAsiaTheme="minorHAnsi" w:hAnsi="Arial" w:cs="Arial"/>
                <w:b w:val="0"/>
                <w:bCs w:val="0"/>
              </w:rPr>
              <w:t xml:space="preserve">a residential </w:t>
            </w:r>
            <w:r w:rsidR="00A53F2E" w:rsidRPr="000865B2">
              <w:rPr>
                <w:rFonts w:ascii="Arial" w:hAnsi="Arial" w:cs="Arial"/>
                <w:b/>
                <w:sz w:val="20"/>
                <w:szCs w:val="20"/>
              </w:rPr>
              <w:t>Flat/Unit being no. VIII-2C,</w:t>
            </w:r>
            <w:r w:rsidR="00A53F2E">
              <w:rPr>
                <w:rFonts w:ascii="Arial" w:hAnsi="Arial" w:cs="Arial"/>
                <w:bCs/>
                <w:sz w:val="20"/>
                <w:szCs w:val="20"/>
              </w:rPr>
              <w:t xml:space="preserve"> measuring </w:t>
            </w:r>
            <w:r w:rsidR="00A53F2E" w:rsidRPr="000865B2">
              <w:rPr>
                <w:rFonts w:ascii="Arial" w:hAnsi="Arial" w:cs="Arial"/>
                <w:b/>
                <w:sz w:val="20"/>
                <w:szCs w:val="20"/>
              </w:rPr>
              <w:t>super built up area 989 Sq.ft.</w:t>
            </w:r>
            <w:r w:rsidR="00A53F2E">
              <w:rPr>
                <w:rFonts w:ascii="Arial" w:hAnsi="Arial" w:cs="Arial"/>
                <w:bCs/>
                <w:sz w:val="20"/>
                <w:szCs w:val="20"/>
              </w:rPr>
              <w:t xml:space="preserve"> more or less, on the </w:t>
            </w:r>
            <w:r w:rsidR="00A53F2E" w:rsidRPr="000865B2">
              <w:rPr>
                <w:rFonts w:ascii="Arial" w:hAnsi="Arial" w:cs="Arial"/>
                <w:b/>
                <w:sz w:val="20"/>
                <w:szCs w:val="20"/>
              </w:rPr>
              <w:t>Second Floor</w:t>
            </w:r>
            <w:r w:rsidR="00A53F2E">
              <w:rPr>
                <w:rFonts w:ascii="Arial" w:hAnsi="Arial" w:cs="Arial"/>
                <w:bCs/>
                <w:sz w:val="20"/>
                <w:szCs w:val="20"/>
              </w:rPr>
              <w:t xml:space="preserve"> of </w:t>
            </w:r>
            <w:r w:rsidR="00A53F2E" w:rsidRPr="000865B2">
              <w:rPr>
                <w:rFonts w:ascii="Arial" w:hAnsi="Arial" w:cs="Arial"/>
                <w:b/>
                <w:sz w:val="20"/>
                <w:szCs w:val="20"/>
              </w:rPr>
              <w:t>Building/Block- VIII</w:t>
            </w:r>
            <w:r w:rsidR="00A53F2E">
              <w:rPr>
                <w:rFonts w:ascii="Arial" w:hAnsi="Arial" w:cs="Arial"/>
                <w:bCs/>
                <w:sz w:val="20"/>
                <w:szCs w:val="20"/>
              </w:rPr>
              <w:t xml:space="preserve"> Alongwith one </w:t>
            </w:r>
            <w:r w:rsidR="00A53F2E" w:rsidRPr="000865B2">
              <w:rPr>
                <w:rFonts w:ascii="Arial" w:hAnsi="Arial" w:cs="Arial"/>
                <w:b/>
                <w:sz w:val="20"/>
                <w:szCs w:val="20"/>
              </w:rPr>
              <w:t>Covered Car Parking Space</w:t>
            </w:r>
            <w:r w:rsidR="00A53F2E">
              <w:rPr>
                <w:rFonts w:ascii="Arial" w:hAnsi="Arial" w:cs="Arial"/>
                <w:bCs/>
                <w:sz w:val="20"/>
                <w:szCs w:val="20"/>
              </w:rPr>
              <w:t xml:space="preserve"> in the </w:t>
            </w:r>
            <w:r w:rsidR="00A53F2E" w:rsidRPr="000865B2">
              <w:rPr>
                <w:rFonts w:ascii="Arial" w:hAnsi="Arial" w:cs="Arial"/>
                <w:b/>
                <w:sz w:val="20"/>
                <w:szCs w:val="20"/>
              </w:rPr>
              <w:t>Ground Floor</w:t>
            </w:r>
            <w:r w:rsidR="00A53F2E">
              <w:rPr>
                <w:rFonts w:ascii="Arial" w:hAnsi="Arial" w:cs="Arial"/>
                <w:bCs/>
                <w:sz w:val="20"/>
                <w:szCs w:val="20"/>
              </w:rPr>
              <w:t xml:space="preserve"> of </w:t>
            </w:r>
            <w:r w:rsidR="00A53F2E" w:rsidRPr="000865B2">
              <w:rPr>
                <w:rFonts w:ascii="Arial" w:hAnsi="Arial" w:cs="Arial"/>
                <w:b/>
                <w:sz w:val="20"/>
                <w:szCs w:val="20"/>
              </w:rPr>
              <w:t>Building/Block- VIII</w:t>
            </w:r>
            <w:r w:rsidR="00A53F2E">
              <w:rPr>
                <w:rFonts w:ascii="Arial" w:hAnsi="Arial" w:cs="Arial"/>
                <w:bCs/>
                <w:sz w:val="20"/>
                <w:szCs w:val="20"/>
              </w:rPr>
              <w:t xml:space="preserve"> of </w:t>
            </w:r>
            <w:r w:rsidR="005A14C0">
              <w:rPr>
                <w:rFonts w:ascii="Arial" w:hAnsi="Arial" w:cs="Arial"/>
                <w:bCs/>
                <w:sz w:val="20"/>
                <w:szCs w:val="20"/>
              </w:rPr>
              <w:t>a</w:t>
            </w:r>
            <w:r w:rsidR="00A53F2E">
              <w:rPr>
                <w:rFonts w:ascii="Arial" w:hAnsi="Arial" w:cs="Arial"/>
                <w:bCs/>
                <w:sz w:val="20"/>
                <w:szCs w:val="20"/>
              </w:rPr>
              <w:t xml:space="preserve"> housing complex namely </w:t>
            </w:r>
            <w:r w:rsidR="00A53F2E" w:rsidRPr="00937601">
              <w:rPr>
                <w:rFonts w:ascii="Arial" w:hAnsi="Arial" w:cs="Arial"/>
                <w:b/>
                <w:sz w:val="20"/>
                <w:szCs w:val="20"/>
              </w:rPr>
              <w:t>“PS IXORA”</w:t>
            </w:r>
            <w:r w:rsidR="00A53F2E">
              <w:rPr>
                <w:rFonts w:ascii="Arial" w:hAnsi="Arial" w:cs="Arial"/>
                <w:b/>
                <w:sz w:val="20"/>
                <w:szCs w:val="20"/>
              </w:rPr>
              <w:t xml:space="preserve"> </w:t>
            </w:r>
            <w:r w:rsidR="00A53F2E" w:rsidRPr="00C5714D">
              <w:rPr>
                <w:rFonts w:ascii="Arial" w:hAnsi="Arial" w:cs="Arial"/>
                <w:bCs/>
                <w:sz w:val="20"/>
                <w:szCs w:val="20"/>
              </w:rPr>
              <w:t xml:space="preserve">alongwith </w:t>
            </w:r>
            <w:r w:rsidR="00A53F2E">
              <w:rPr>
                <w:rFonts w:ascii="Arial" w:hAnsi="Arial" w:cs="Arial"/>
                <w:bCs/>
                <w:sz w:val="20"/>
                <w:szCs w:val="20"/>
              </w:rPr>
              <w:t xml:space="preserve">all common portions and facilities of the housing complex </w:t>
            </w:r>
            <w:r w:rsidR="00A53F2E" w:rsidRPr="005A14C0">
              <w:rPr>
                <w:rFonts w:ascii="Arial" w:hAnsi="Arial" w:cs="Arial"/>
                <w:b/>
                <w:i/>
                <w:iCs/>
                <w:sz w:val="20"/>
                <w:szCs w:val="20"/>
              </w:rPr>
              <w:t>TOGETHERWITH</w:t>
            </w:r>
            <w:r w:rsidR="00A53F2E">
              <w:rPr>
                <w:rFonts w:ascii="Arial" w:hAnsi="Arial" w:cs="Arial"/>
                <w:bCs/>
                <w:sz w:val="20"/>
                <w:szCs w:val="20"/>
              </w:rPr>
              <w:t xml:space="preserve"> undivided proportionate share of land measuring about </w:t>
            </w:r>
            <w:r w:rsidR="00A53F2E" w:rsidRPr="00774396">
              <w:rPr>
                <w:rFonts w:ascii="Arial" w:hAnsi="Arial" w:cs="Arial"/>
                <w:sz w:val="20"/>
                <w:szCs w:val="20"/>
              </w:rPr>
              <w:t>260.239 Decimal</w:t>
            </w:r>
            <w:r w:rsidR="00A53F2E">
              <w:rPr>
                <w:rFonts w:ascii="Arial" w:hAnsi="Arial" w:cs="Arial"/>
                <w:sz w:val="20"/>
                <w:szCs w:val="20"/>
              </w:rPr>
              <w:t xml:space="preserve"> more or less lying and situated at Mouza- Ghuni, J.L. no. 23, Re.Su. no. 232, comprised in a part or portion of R.S. &amp; L.R. Dag nos. 3044, 3045, 3152, under L.R. Khatian nos. 2171, 1036/2, 1579, 636/1, 1890/2, 1844/2, 2036/1, 636/3, 67/1, 2005/4, 1844/2, within the local jurisdiction of Jyangra Hatiara no.2 Gram Panchayet, P.S. formerly Rajarhat now New Town, District North 24 Parganas</w:t>
            </w:r>
            <w:r w:rsidR="00682AE5" w:rsidRPr="00BD0034">
              <w:rPr>
                <w:rFonts w:ascii="Arial" w:hAnsi="Arial" w:cs="Arial"/>
                <w:sz w:val="20"/>
                <w:szCs w:val="20"/>
              </w:rPr>
              <w:t>.</w:t>
            </w:r>
          </w:p>
        </w:tc>
      </w:tr>
      <w:tr w:rsidR="00374613" w:rsidRPr="00BD0034" w:rsidTr="00142283">
        <w:tc>
          <w:tcPr>
            <w:tcW w:w="521" w:type="dxa"/>
          </w:tcPr>
          <w:p w:rsidR="00374613" w:rsidRPr="00BD0034" w:rsidRDefault="00374613" w:rsidP="000E0503">
            <w:pPr>
              <w:ind w:left="-90" w:right="-18"/>
              <w:jc w:val="center"/>
              <w:rPr>
                <w:rFonts w:ascii="Arial" w:eastAsia="Times New Roman" w:hAnsi="Arial" w:cs="Arial"/>
                <w:b/>
                <w:bCs/>
                <w:sz w:val="20"/>
                <w:szCs w:val="20"/>
                <w:lang w:val="en-US" w:bidi="hi-IN"/>
              </w:rPr>
            </w:pPr>
            <w:r w:rsidRPr="00BD0034">
              <w:rPr>
                <w:rFonts w:ascii="Arial" w:eastAsia="Times New Roman" w:hAnsi="Arial" w:cs="Arial"/>
                <w:b/>
                <w:bCs/>
                <w:sz w:val="20"/>
                <w:szCs w:val="20"/>
                <w:lang w:val="en-US" w:bidi="hi-IN"/>
              </w:rPr>
              <w:t>Sl. No.</w:t>
            </w:r>
          </w:p>
        </w:tc>
        <w:tc>
          <w:tcPr>
            <w:tcW w:w="2628" w:type="dxa"/>
            <w:gridSpan w:val="3"/>
            <w:tcBorders>
              <w:right w:val="single" w:sz="4" w:space="0" w:color="auto"/>
            </w:tcBorders>
          </w:tcPr>
          <w:p w:rsidR="00374613" w:rsidRPr="00BD0034" w:rsidRDefault="00374613" w:rsidP="000E0503">
            <w:pPr>
              <w:jc w:val="center"/>
              <w:rPr>
                <w:rFonts w:ascii="Arial" w:eastAsia="Times New Roman" w:hAnsi="Arial" w:cs="Arial"/>
                <w:b/>
                <w:bCs/>
                <w:sz w:val="20"/>
                <w:szCs w:val="20"/>
                <w:lang w:val="en-US"/>
              </w:rPr>
            </w:pPr>
          </w:p>
          <w:p w:rsidR="00374613" w:rsidRPr="00BD0034" w:rsidRDefault="00374613" w:rsidP="000E0503">
            <w:pPr>
              <w:jc w:val="center"/>
              <w:rPr>
                <w:rFonts w:ascii="Arial" w:eastAsia="Times New Roman" w:hAnsi="Arial" w:cs="Arial"/>
                <w:b/>
                <w:bCs/>
                <w:sz w:val="20"/>
                <w:szCs w:val="20"/>
                <w:lang w:val="en-US"/>
              </w:rPr>
            </w:pPr>
            <w:r w:rsidRPr="00BD0034">
              <w:rPr>
                <w:rFonts w:ascii="Arial" w:eastAsia="Times New Roman" w:hAnsi="Arial" w:cs="Arial"/>
                <w:b/>
                <w:bCs/>
                <w:sz w:val="20"/>
                <w:szCs w:val="20"/>
                <w:lang w:val="en-US"/>
              </w:rPr>
              <w:t>Extent</w:t>
            </w:r>
          </w:p>
        </w:tc>
        <w:tc>
          <w:tcPr>
            <w:tcW w:w="1436" w:type="dxa"/>
            <w:tcBorders>
              <w:left w:val="single" w:sz="4" w:space="0" w:color="auto"/>
            </w:tcBorders>
          </w:tcPr>
          <w:p w:rsidR="00374613" w:rsidRPr="00BD0034" w:rsidRDefault="00374613" w:rsidP="000E0503">
            <w:pPr>
              <w:jc w:val="center"/>
              <w:rPr>
                <w:rFonts w:ascii="Arial" w:eastAsia="Times New Roman" w:hAnsi="Arial" w:cs="Arial"/>
                <w:b/>
                <w:bCs/>
                <w:sz w:val="20"/>
                <w:szCs w:val="20"/>
                <w:lang w:val="en-US"/>
              </w:rPr>
            </w:pPr>
          </w:p>
          <w:p w:rsidR="00374613" w:rsidRPr="00BD0034" w:rsidRDefault="00374613" w:rsidP="000E0503">
            <w:pPr>
              <w:jc w:val="center"/>
              <w:rPr>
                <w:rFonts w:ascii="Arial" w:eastAsia="Times New Roman" w:hAnsi="Arial" w:cs="Arial"/>
                <w:b/>
                <w:bCs/>
                <w:sz w:val="20"/>
                <w:szCs w:val="20"/>
                <w:lang w:val="en-US"/>
              </w:rPr>
            </w:pPr>
            <w:r w:rsidRPr="00BD0034">
              <w:rPr>
                <w:rFonts w:ascii="Arial" w:eastAsia="Times New Roman" w:hAnsi="Arial" w:cs="Arial"/>
                <w:b/>
                <w:bCs/>
                <w:sz w:val="20"/>
                <w:szCs w:val="20"/>
                <w:lang w:val="en-US"/>
              </w:rPr>
              <w:t>Survey No.</w:t>
            </w:r>
          </w:p>
        </w:tc>
        <w:tc>
          <w:tcPr>
            <w:tcW w:w="3422" w:type="dxa"/>
            <w:gridSpan w:val="2"/>
            <w:tcBorders>
              <w:right w:val="single" w:sz="4" w:space="0" w:color="auto"/>
            </w:tcBorders>
          </w:tcPr>
          <w:p w:rsidR="00374613" w:rsidRPr="00BD0034" w:rsidRDefault="00374613" w:rsidP="000E0503">
            <w:pPr>
              <w:jc w:val="center"/>
              <w:rPr>
                <w:rFonts w:ascii="Arial" w:eastAsia="Times New Roman" w:hAnsi="Arial" w:cs="Arial"/>
                <w:b/>
                <w:bCs/>
                <w:sz w:val="20"/>
                <w:szCs w:val="20"/>
                <w:lang w:val="en-US" w:bidi="hi-IN"/>
              </w:rPr>
            </w:pPr>
            <w:r w:rsidRPr="00BD0034">
              <w:rPr>
                <w:rFonts w:ascii="Arial" w:eastAsia="Times New Roman" w:hAnsi="Arial" w:cs="Arial"/>
                <w:b/>
                <w:bCs/>
                <w:sz w:val="20"/>
                <w:szCs w:val="20"/>
                <w:lang w:val="en-US"/>
              </w:rPr>
              <w:t>Situated in (please give door/plot No. name of street, village and Dist.)</w:t>
            </w:r>
          </w:p>
        </w:tc>
        <w:tc>
          <w:tcPr>
            <w:tcW w:w="2523" w:type="dxa"/>
            <w:gridSpan w:val="2"/>
            <w:tcBorders>
              <w:left w:val="single" w:sz="4" w:space="0" w:color="auto"/>
            </w:tcBorders>
          </w:tcPr>
          <w:p w:rsidR="00374613" w:rsidRPr="00BD0034" w:rsidRDefault="00374613" w:rsidP="000E0503">
            <w:pPr>
              <w:jc w:val="center"/>
              <w:rPr>
                <w:rFonts w:ascii="Arial" w:eastAsia="Times New Roman" w:hAnsi="Arial" w:cs="Arial"/>
                <w:b/>
                <w:bCs/>
                <w:sz w:val="20"/>
                <w:szCs w:val="20"/>
                <w:lang w:val="en-US"/>
              </w:rPr>
            </w:pPr>
          </w:p>
          <w:p w:rsidR="00374613" w:rsidRPr="00BD0034" w:rsidRDefault="00374613" w:rsidP="000E0503">
            <w:pPr>
              <w:jc w:val="center"/>
              <w:rPr>
                <w:rFonts w:ascii="Arial" w:eastAsia="Times New Roman" w:hAnsi="Arial" w:cs="Arial"/>
                <w:b/>
                <w:bCs/>
                <w:sz w:val="20"/>
                <w:szCs w:val="20"/>
                <w:lang w:val="en-US" w:bidi="hi-IN"/>
              </w:rPr>
            </w:pPr>
            <w:r w:rsidRPr="00BD0034">
              <w:rPr>
                <w:rFonts w:ascii="Arial" w:eastAsia="Times New Roman" w:hAnsi="Arial" w:cs="Arial"/>
                <w:b/>
                <w:bCs/>
                <w:sz w:val="20"/>
                <w:szCs w:val="20"/>
                <w:lang w:val="en-US"/>
              </w:rPr>
              <w:t>Boundaries</w:t>
            </w:r>
          </w:p>
        </w:tc>
      </w:tr>
      <w:tr w:rsidR="008A1D01" w:rsidRPr="00BD0034" w:rsidTr="00142283">
        <w:tc>
          <w:tcPr>
            <w:tcW w:w="521" w:type="dxa"/>
          </w:tcPr>
          <w:p w:rsidR="008A1D01" w:rsidRPr="00BD0034" w:rsidRDefault="008A1D01" w:rsidP="000E0503">
            <w:pPr>
              <w:ind w:left="-90" w:right="-18"/>
              <w:jc w:val="center"/>
              <w:rPr>
                <w:rFonts w:ascii="Arial" w:eastAsia="Times New Roman" w:hAnsi="Arial" w:cs="Arial"/>
                <w:b/>
                <w:bCs/>
                <w:sz w:val="20"/>
                <w:szCs w:val="20"/>
                <w:lang w:val="en-US" w:bidi="hi-IN"/>
              </w:rPr>
            </w:pPr>
          </w:p>
          <w:p w:rsidR="008A1D01" w:rsidRPr="00BD0034" w:rsidRDefault="008A1D01" w:rsidP="007D69CB">
            <w:pPr>
              <w:ind w:left="-90" w:right="-18"/>
              <w:jc w:val="center"/>
              <w:rPr>
                <w:rFonts w:ascii="Arial" w:eastAsia="Times New Roman" w:hAnsi="Arial" w:cs="Arial"/>
                <w:b/>
                <w:bCs/>
                <w:sz w:val="20"/>
                <w:szCs w:val="20"/>
                <w:lang w:val="en-US" w:bidi="hi-IN"/>
              </w:rPr>
            </w:pPr>
          </w:p>
        </w:tc>
        <w:tc>
          <w:tcPr>
            <w:tcW w:w="2628" w:type="dxa"/>
            <w:gridSpan w:val="3"/>
            <w:tcBorders>
              <w:right w:val="single" w:sz="4" w:space="0" w:color="auto"/>
            </w:tcBorders>
          </w:tcPr>
          <w:p w:rsidR="008A1D01" w:rsidRPr="00BD0034" w:rsidRDefault="008A1D01" w:rsidP="00426D9D">
            <w:pPr>
              <w:autoSpaceDE w:val="0"/>
              <w:autoSpaceDN w:val="0"/>
              <w:adjustRightInd w:val="0"/>
              <w:spacing w:line="360" w:lineRule="auto"/>
              <w:jc w:val="both"/>
              <w:rPr>
                <w:rFonts w:ascii="Arial" w:eastAsia="Times New Roman" w:hAnsi="Arial" w:cs="Arial"/>
                <w:b/>
                <w:bCs/>
                <w:sz w:val="20"/>
                <w:szCs w:val="20"/>
                <w:lang w:val="en-US"/>
              </w:rPr>
            </w:pPr>
            <w:r w:rsidRPr="00BD0034">
              <w:rPr>
                <w:rFonts w:ascii="Arial" w:hAnsi="Arial" w:cs="Arial"/>
                <w:bCs/>
                <w:sz w:val="20"/>
                <w:szCs w:val="20"/>
              </w:rPr>
              <w:t xml:space="preserve">All That </w:t>
            </w:r>
            <w:r w:rsidRPr="00BD0034">
              <w:rPr>
                <w:rStyle w:val="BodytextBold"/>
                <w:rFonts w:ascii="Arial" w:eastAsiaTheme="minorHAnsi" w:hAnsi="Arial" w:cs="Arial"/>
                <w:b w:val="0"/>
                <w:bCs w:val="0"/>
              </w:rPr>
              <w:t xml:space="preserve">a residential </w:t>
            </w:r>
            <w:r w:rsidR="005A14C0" w:rsidRPr="000865B2">
              <w:rPr>
                <w:rFonts w:ascii="Arial" w:hAnsi="Arial" w:cs="Arial"/>
                <w:b/>
                <w:sz w:val="20"/>
                <w:szCs w:val="20"/>
              </w:rPr>
              <w:t>Flat/Unit being no. VIII-2C,</w:t>
            </w:r>
            <w:r w:rsidR="005A14C0">
              <w:rPr>
                <w:rFonts w:ascii="Arial" w:hAnsi="Arial" w:cs="Arial"/>
                <w:bCs/>
                <w:sz w:val="20"/>
                <w:szCs w:val="20"/>
              </w:rPr>
              <w:t xml:space="preserve"> measuring </w:t>
            </w:r>
            <w:r w:rsidR="005A14C0" w:rsidRPr="000865B2">
              <w:rPr>
                <w:rFonts w:ascii="Arial" w:hAnsi="Arial" w:cs="Arial"/>
                <w:b/>
                <w:sz w:val="20"/>
                <w:szCs w:val="20"/>
              </w:rPr>
              <w:t>super built up area 989 Sq.ft.</w:t>
            </w:r>
            <w:r w:rsidR="005A14C0">
              <w:rPr>
                <w:rFonts w:ascii="Arial" w:hAnsi="Arial" w:cs="Arial"/>
                <w:bCs/>
                <w:sz w:val="20"/>
                <w:szCs w:val="20"/>
              </w:rPr>
              <w:t xml:space="preserve"> more or less, on the </w:t>
            </w:r>
            <w:r w:rsidR="005A14C0" w:rsidRPr="000865B2">
              <w:rPr>
                <w:rFonts w:ascii="Arial" w:hAnsi="Arial" w:cs="Arial"/>
                <w:b/>
                <w:sz w:val="20"/>
                <w:szCs w:val="20"/>
              </w:rPr>
              <w:t>Second Floor</w:t>
            </w:r>
            <w:r w:rsidR="005A14C0">
              <w:rPr>
                <w:rFonts w:ascii="Arial" w:hAnsi="Arial" w:cs="Arial"/>
                <w:bCs/>
                <w:sz w:val="20"/>
                <w:szCs w:val="20"/>
              </w:rPr>
              <w:t xml:space="preserve"> of </w:t>
            </w:r>
            <w:r w:rsidR="005A14C0" w:rsidRPr="000865B2">
              <w:rPr>
                <w:rFonts w:ascii="Arial" w:hAnsi="Arial" w:cs="Arial"/>
                <w:b/>
                <w:sz w:val="20"/>
                <w:szCs w:val="20"/>
              </w:rPr>
              <w:t>Building/Block- VIII</w:t>
            </w:r>
            <w:r w:rsidR="005A14C0">
              <w:rPr>
                <w:rFonts w:ascii="Arial" w:hAnsi="Arial" w:cs="Arial"/>
                <w:bCs/>
                <w:sz w:val="20"/>
                <w:szCs w:val="20"/>
              </w:rPr>
              <w:t xml:space="preserve"> Alongwith one </w:t>
            </w:r>
            <w:r w:rsidR="005A14C0" w:rsidRPr="000865B2">
              <w:rPr>
                <w:rFonts w:ascii="Arial" w:hAnsi="Arial" w:cs="Arial"/>
                <w:b/>
                <w:sz w:val="20"/>
                <w:szCs w:val="20"/>
              </w:rPr>
              <w:t>Covered Car Parking Space</w:t>
            </w:r>
            <w:r w:rsidR="005A14C0">
              <w:rPr>
                <w:rFonts w:ascii="Arial" w:hAnsi="Arial" w:cs="Arial"/>
                <w:bCs/>
                <w:sz w:val="20"/>
                <w:szCs w:val="20"/>
              </w:rPr>
              <w:t xml:space="preserve"> in the </w:t>
            </w:r>
            <w:r w:rsidR="005A14C0" w:rsidRPr="000865B2">
              <w:rPr>
                <w:rFonts w:ascii="Arial" w:hAnsi="Arial" w:cs="Arial"/>
                <w:b/>
                <w:sz w:val="20"/>
                <w:szCs w:val="20"/>
              </w:rPr>
              <w:t>Ground Floor</w:t>
            </w:r>
            <w:r w:rsidR="005A14C0">
              <w:rPr>
                <w:rFonts w:ascii="Arial" w:hAnsi="Arial" w:cs="Arial"/>
                <w:bCs/>
                <w:sz w:val="20"/>
                <w:szCs w:val="20"/>
              </w:rPr>
              <w:t xml:space="preserve"> of </w:t>
            </w:r>
            <w:r w:rsidR="005A14C0" w:rsidRPr="000865B2">
              <w:rPr>
                <w:rFonts w:ascii="Arial" w:hAnsi="Arial" w:cs="Arial"/>
                <w:b/>
                <w:sz w:val="20"/>
                <w:szCs w:val="20"/>
              </w:rPr>
              <w:t>Building/Block- VIII</w:t>
            </w:r>
            <w:r w:rsidR="005A14C0">
              <w:rPr>
                <w:rFonts w:ascii="Arial" w:hAnsi="Arial" w:cs="Arial"/>
                <w:bCs/>
                <w:sz w:val="20"/>
                <w:szCs w:val="20"/>
              </w:rPr>
              <w:t xml:space="preserve"> of a housing complex namely </w:t>
            </w:r>
            <w:r w:rsidR="005A14C0" w:rsidRPr="00937601">
              <w:rPr>
                <w:rFonts w:ascii="Arial" w:hAnsi="Arial" w:cs="Arial"/>
                <w:b/>
                <w:sz w:val="20"/>
                <w:szCs w:val="20"/>
              </w:rPr>
              <w:t>“PS IXORA”</w:t>
            </w:r>
            <w:r w:rsidR="00426D9D" w:rsidRPr="00BD0034">
              <w:rPr>
                <w:rFonts w:ascii="Arial" w:hAnsi="Arial" w:cs="Arial"/>
                <w:sz w:val="20"/>
                <w:szCs w:val="20"/>
              </w:rPr>
              <w:t>.</w:t>
            </w:r>
          </w:p>
        </w:tc>
        <w:tc>
          <w:tcPr>
            <w:tcW w:w="1436" w:type="dxa"/>
            <w:tcBorders>
              <w:left w:val="single" w:sz="4" w:space="0" w:color="auto"/>
            </w:tcBorders>
          </w:tcPr>
          <w:p w:rsidR="008A1D01" w:rsidRPr="00BD0034" w:rsidRDefault="005A14C0" w:rsidP="00426D9D">
            <w:pPr>
              <w:spacing w:before="60" w:after="60" w:line="360" w:lineRule="auto"/>
              <w:jc w:val="both"/>
              <w:rPr>
                <w:rFonts w:ascii="Arial" w:eastAsia="Calibri" w:hAnsi="Arial" w:cs="Arial"/>
                <w:spacing w:val="2"/>
                <w:sz w:val="20"/>
                <w:szCs w:val="20"/>
              </w:rPr>
            </w:pPr>
            <w:r>
              <w:rPr>
                <w:rFonts w:ascii="Arial" w:hAnsi="Arial" w:cs="Arial"/>
                <w:sz w:val="20"/>
                <w:szCs w:val="20"/>
              </w:rPr>
              <w:t>NA</w:t>
            </w:r>
          </w:p>
        </w:tc>
        <w:tc>
          <w:tcPr>
            <w:tcW w:w="3422" w:type="dxa"/>
            <w:gridSpan w:val="2"/>
            <w:tcBorders>
              <w:right w:val="single" w:sz="4" w:space="0" w:color="auto"/>
            </w:tcBorders>
          </w:tcPr>
          <w:p w:rsidR="008A1D01" w:rsidRPr="00BD0034" w:rsidRDefault="005A14C0" w:rsidP="0059798E">
            <w:pPr>
              <w:pStyle w:val="Bodytext21"/>
              <w:shd w:val="clear" w:color="auto" w:fill="auto"/>
              <w:spacing w:after="0" w:line="384" w:lineRule="auto"/>
              <w:ind w:left="40" w:right="40"/>
              <w:rPr>
                <w:rFonts w:ascii="Arial" w:hAnsi="Arial" w:cs="Arial"/>
                <w:color w:val="FF0000"/>
              </w:rPr>
            </w:pPr>
            <w:r>
              <w:rPr>
                <w:rFonts w:ascii="Arial" w:hAnsi="Arial" w:cs="Arial"/>
              </w:rPr>
              <w:t>Mouza- Ghuni, J.L. no. 23, Re.Su. no. 232, comprised in a part or portion of R.S. &amp; L.R. Dag nos. 3044, 3045, 3152, under L.R. Khatian nos. 2171, 1036/2, 1579, 636/1, 1890/2, 1844/2, 2036/1, 636/3, 67/1, 2005/4, 1844/2, within the local jurisdiction of Jyangra Hatiara no.2 Gram Panchayet, P.S. formerly Rajarhat now New Town, District North 24 Parganas</w:t>
            </w:r>
            <w:r w:rsidR="00426D9D" w:rsidRPr="00BD0034">
              <w:rPr>
                <w:rFonts w:ascii="Arial" w:hAnsi="Arial" w:cs="Arial"/>
              </w:rPr>
              <w:t>.</w:t>
            </w:r>
          </w:p>
        </w:tc>
        <w:tc>
          <w:tcPr>
            <w:tcW w:w="2523" w:type="dxa"/>
            <w:gridSpan w:val="2"/>
            <w:tcBorders>
              <w:left w:val="single" w:sz="4" w:space="0" w:color="auto"/>
            </w:tcBorders>
          </w:tcPr>
          <w:p w:rsidR="00B04230" w:rsidRPr="008F7A9A" w:rsidRDefault="00B04230" w:rsidP="00206229">
            <w:pPr>
              <w:spacing w:line="360" w:lineRule="auto"/>
              <w:jc w:val="both"/>
              <w:rPr>
                <w:rFonts w:ascii="Arial" w:hAnsi="Arial" w:cs="Arial"/>
                <w:b/>
                <w:sz w:val="20"/>
                <w:szCs w:val="20"/>
                <w:u w:val="single"/>
              </w:rPr>
            </w:pPr>
            <w:r w:rsidRPr="008F7A9A">
              <w:rPr>
                <w:rFonts w:ascii="Arial" w:hAnsi="Arial" w:cs="Arial"/>
                <w:b/>
                <w:sz w:val="20"/>
                <w:szCs w:val="20"/>
                <w:u w:val="single"/>
              </w:rPr>
              <w:t xml:space="preserve">The </w:t>
            </w:r>
            <w:r w:rsidR="003935B1" w:rsidRPr="008F7A9A">
              <w:rPr>
                <w:rFonts w:ascii="Arial" w:hAnsi="Arial" w:cs="Arial"/>
                <w:b/>
                <w:sz w:val="20"/>
                <w:szCs w:val="20"/>
                <w:u w:val="single"/>
              </w:rPr>
              <w:t>Flat</w:t>
            </w:r>
            <w:r w:rsidRPr="008F7A9A">
              <w:rPr>
                <w:rFonts w:ascii="Arial" w:hAnsi="Arial" w:cs="Arial"/>
                <w:b/>
                <w:sz w:val="20"/>
                <w:szCs w:val="20"/>
                <w:u w:val="single"/>
              </w:rPr>
              <w:t xml:space="preserve"> is butted and bounded by</w:t>
            </w:r>
            <w:r w:rsidRPr="008F7A9A">
              <w:rPr>
                <w:rFonts w:ascii="Arial" w:hAnsi="Arial" w:cs="Arial"/>
                <w:b/>
                <w:sz w:val="20"/>
                <w:szCs w:val="20"/>
              </w:rPr>
              <w:t xml:space="preserve"> :-</w:t>
            </w:r>
          </w:p>
          <w:p w:rsidR="008A1D01" w:rsidRPr="008F7A9A" w:rsidRDefault="008A1D01" w:rsidP="00206229">
            <w:pPr>
              <w:spacing w:line="360" w:lineRule="auto"/>
              <w:jc w:val="both"/>
              <w:rPr>
                <w:rFonts w:ascii="Arial" w:hAnsi="Arial" w:cs="Arial"/>
                <w:bCs/>
                <w:sz w:val="20"/>
                <w:szCs w:val="20"/>
              </w:rPr>
            </w:pPr>
            <w:r w:rsidRPr="008F7A9A">
              <w:rPr>
                <w:rFonts w:ascii="Arial" w:hAnsi="Arial" w:cs="Arial"/>
                <w:b/>
                <w:sz w:val="20"/>
                <w:szCs w:val="20"/>
              </w:rPr>
              <w:t xml:space="preserve">North </w:t>
            </w:r>
            <w:r w:rsidR="00CA7CBA" w:rsidRPr="008F7A9A">
              <w:rPr>
                <w:rFonts w:ascii="Arial" w:hAnsi="Arial" w:cs="Arial"/>
                <w:bCs/>
                <w:sz w:val="20"/>
                <w:szCs w:val="20"/>
              </w:rPr>
              <w:t xml:space="preserve">:-  </w:t>
            </w:r>
            <w:r w:rsidR="003935B1" w:rsidRPr="008F7A9A">
              <w:rPr>
                <w:rFonts w:ascii="Arial" w:hAnsi="Arial" w:cs="Arial"/>
                <w:bCs/>
                <w:sz w:val="20"/>
                <w:szCs w:val="20"/>
              </w:rPr>
              <w:t xml:space="preserve">Balcony and building no. 7 </w:t>
            </w:r>
            <w:r w:rsidRPr="008F7A9A">
              <w:rPr>
                <w:rFonts w:ascii="Arial" w:eastAsia="Calibri" w:hAnsi="Arial" w:cs="Arial"/>
                <w:bCs/>
                <w:sz w:val="20"/>
                <w:szCs w:val="20"/>
              </w:rPr>
              <w:t>.</w:t>
            </w:r>
          </w:p>
          <w:p w:rsidR="008A1D01" w:rsidRPr="008F7A9A" w:rsidRDefault="008A1D01" w:rsidP="00206229">
            <w:pPr>
              <w:spacing w:line="360" w:lineRule="auto"/>
              <w:jc w:val="both"/>
              <w:rPr>
                <w:rFonts w:ascii="Arial" w:hAnsi="Arial" w:cs="Arial"/>
                <w:spacing w:val="2"/>
                <w:sz w:val="20"/>
                <w:szCs w:val="20"/>
              </w:rPr>
            </w:pPr>
            <w:r w:rsidRPr="008F7A9A">
              <w:rPr>
                <w:rFonts w:ascii="Arial" w:hAnsi="Arial" w:cs="Arial"/>
                <w:b/>
                <w:sz w:val="20"/>
                <w:szCs w:val="20"/>
              </w:rPr>
              <w:t>South</w:t>
            </w:r>
            <w:r w:rsidRPr="008F7A9A">
              <w:rPr>
                <w:rFonts w:ascii="Arial" w:hAnsi="Arial" w:cs="Arial"/>
                <w:bCs/>
                <w:sz w:val="20"/>
                <w:szCs w:val="20"/>
              </w:rPr>
              <w:t xml:space="preserve"> :- </w:t>
            </w:r>
            <w:r w:rsidR="003935B1" w:rsidRPr="008F7A9A">
              <w:rPr>
                <w:rFonts w:ascii="Arial" w:hAnsi="Arial" w:cs="Arial"/>
                <w:sz w:val="20"/>
                <w:szCs w:val="20"/>
                <w:lang w:bidi="bn-IN"/>
              </w:rPr>
              <w:t>Main Gate, stair and lift</w:t>
            </w:r>
            <w:r w:rsidRPr="008F7A9A">
              <w:rPr>
                <w:rFonts w:ascii="Arial" w:eastAsia="Calibri" w:hAnsi="Arial" w:cs="Arial"/>
                <w:spacing w:val="2"/>
                <w:sz w:val="20"/>
                <w:szCs w:val="20"/>
              </w:rPr>
              <w:t>.</w:t>
            </w:r>
          </w:p>
          <w:p w:rsidR="002E5F69" w:rsidRPr="008F7A9A" w:rsidRDefault="008A1D01" w:rsidP="002E5F69">
            <w:pPr>
              <w:spacing w:line="360" w:lineRule="auto"/>
              <w:jc w:val="both"/>
              <w:rPr>
                <w:rFonts w:ascii="Arial" w:hAnsi="Arial" w:cs="Arial"/>
                <w:bCs/>
                <w:sz w:val="20"/>
                <w:szCs w:val="20"/>
              </w:rPr>
            </w:pPr>
            <w:r w:rsidRPr="008F7A9A">
              <w:rPr>
                <w:rFonts w:ascii="Arial" w:hAnsi="Arial" w:cs="Arial"/>
                <w:b/>
                <w:sz w:val="20"/>
                <w:szCs w:val="20"/>
              </w:rPr>
              <w:t xml:space="preserve">East </w:t>
            </w:r>
            <w:r w:rsidR="00454C94" w:rsidRPr="008F7A9A">
              <w:rPr>
                <w:rFonts w:ascii="Arial" w:hAnsi="Arial" w:cs="Arial"/>
                <w:bCs/>
                <w:sz w:val="20"/>
                <w:szCs w:val="20"/>
              </w:rPr>
              <w:t xml:space="preserve">:-  </w:t>
            </w:r>
            <w:r w:rsidR="00A26CC9" w:rsidRPr="008F7A9A">
              <w:rPr>
                <w:rFonts w:ascii="Arial" w:hAnsi="Arial" w:cs="Arial"/>
                <w:bCs/>
                <w:sz w:val="20"/>
                <w:szCs w:val="20"/>
              </w:rPr>
              <w:t>Boundary Wall</w:t>
            </w:r>
            <w:r w:rsidR="002E5F69" w:rsidRPr="008F7A9A">
              <w:rPr>
                <w:rFonts w:ascii="Arial" w:hAnsi="Arial" w:cs="Arial"/>
                <w:bCs/>
                <w:sz w:val="20"/>
                <w:szCs w:val="20"/>
              </w:rPr>
              <w:t>.</w:t>
            </w:r>
          </w:p>
          <w:p w:rsidR="008A1D01" w:rsidRPr="00BD0034" w:rsidRDefault="008A1D01" w:rsidP="00A26CC9">
            <w:pPr>
              <w:spacing w:line="360" w:lineRule="auto"/>
              <w:jc w:val="both"/>
              <w:rPr>
                <w:rFonts w:ascii="Arial" w:eastAsia="Calibri" w:hAnsi="Arial" w:cs="Arial"/>
                <w:spacing w:val="2"/>
                <w:sz w:val="20"/>
                <w:szCs w:val="20"/>
              </w:rPr>
            </w:pPr>
            <w:r w:rsidRPr="008F7A9A">
              <w:rPr>
                <w:rFonts w:ascii="Arial" w:hAnsi="Arial" w:cs="Arial"/>
                <w:b/>
                <w:sz w:val="20"/>
                <w:szCs w:val="20"/>
              </w:rPr>
              <w:t>West</w:t>
            </w:r>
            <w:r w:rsidR="00454C94" w:rsidRPr="008F7A9A">
              <w:rPr>
                <w:rFonts w:ascii="Arial" w:hAnsi="Arial" w:cs="Arial"/>
                <w:bCs/>
                <w:sz w:val="20"/>
                <w:szCs w:val="20"/>
              </w:rPr>
              <w:t xml:space="preserve"> :- </w:t>
            </w:r>
            <w:r w:rsidR="00A26CC9" w:rsidRPr="008F7A9A">
              <w:rPr>
                <w:rFonts w:ascii="Arial" w:hAnsi="Arial" w:cs="Arial"/>
                <w:bCs/>
                <w:sz w:val="20"/>
                <w:szCs w:val="20"/>
              </w:rPr>
              <w:t>Vacant Space and Park</w:t>
            </w:r>
            <w:r w:rsidR="002E5F69" w:rsidRPr="008F7A9A">
              <w:rPr>
                <w:rFonts w:ascii="Arial" w:eastAsia="Calibri" w:hAnsi="Arial" w:cs="Arial"/>
                <w:spacing w:val="2"/>
                <w:sz w:val="20"/>
                <w:szCs w:val="20"/>
              </w:rPr>
              <w:t>.</w:t>
            </w:r>
          </w:p>
        </w:tc>
      </w:tr>
      <w:tr w:rsidR="00583007" w:rsidRPr="00BD0034" w:rsidTr="00142283">
        <w:tc>
          <w:tcPr>
            <w:tcW w:w="521" w:type="dxa"/>
          </w:tcPr>
          <w:p w:rsidR="00583007" w:rsidRPr="00BD0034" w:rsidRDefault="00583007" w:rsidP="000C4510">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8.</w:t>
            </w:r>
          </w:p>
        </w:tc>
        <w:tc>
          <w:tcPr>
            <w:tcW w:w="4064" w:type="dxa"/>
            <w:gridSpan w:val="4"/>
          </w:tcPr>
          <w:p w:rsidR="00583007" w:rsidRPr="00BD0034" w:rsidRDefault="00583007" w:rsidP="00112190">
            <w:pPr>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sz w:val="20"/>
                <w:szCs w:val="20"/>
                <w:lang w:val="en-US"/>
              </w:rPr>
              <w:t>Property is within the Registration District of &amp; sub-registration District of</w:t>
            </w:r>
          </w:p>
        </w:tc>
        <w:tc>
          <w:tcPr>
            <w:tcW w:w="5945" w:type="dxa"/>
            <w:gridSpan w:val="4"/>
          </w:tcPr>
          <w:p w:rsidR="00583007" w:rsidRPr="00BD0034" w:rsidRDefault="00AF2571" w:rsidP="00325505">
            <w:pPr>
              <w:spacing w:after="200"/>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 xml:space="preserve">A.D.S.R. </w:t>
            </w:r>
            <w:r w:rsidR="007539F6">
              <w:rPr>
                <w:rFonts w:ascii="Arial" w:eastAsia="Times New Roman" w:hAnsi="Arial" w:cs="Arial"/>
                <w:bCs/>
                <w:sz w:val="20"/>
                <w:szCs w:val="20"/>
                <w:lang w:val="en-US" w:bidi="hi-IN"/>
              </w:rPr>
              <w:t>-</w:t>
            </w:r>
            <w:r w:rsidRPr="00BD0034">
              <w:rPr>
                <w:rFonts w:ascii="Arial" w:eastAsia="Times New Roman" w:hAnsi="Arial" w:cs="Arial"/>
                <w:bCs/>
                <w:sz w:val="20"/>
                <w:szCs w:val="20"/>
                <w:lang w:val="en-US" w:bidi="hi-IN"/>
              </w:rPr>
              <w:t xml:space="preserve"> </w:t>
            </w:r>
            <w:r w:rsidR="00682356">
              <w:rPr>
                <w:rFonts w:ascii="Arial" w:eastAsia="Times New Roman" w:hAnsi="Arial" w:cs="Arial"/>
                <w:bCs/>
                <w:sz w:val="20"/>
                <w:szCs w:val="20"/>
                <w:lang w:val="en-US" w:bidi="hi-IN"/>
              </w:rPr>
              <w:t>Rajarhat &amp; A.D.S.R. - Bidhannagar</w:t>
            </w:r>
            <w:r w:rsidR="00325505">
              <w:rPr>
                <w:rFonts w:ascii="Arial" w:eastAsia="Times New Roman" w:hAnsi="Arial" w:cs="Arial"/>
                <w:bCs/>
                <w:sz w:val="20"/>
                <w:szCs w:val="20"/>
                <w:lang w:val="en-US" w:bidi="hi-IN"/>
              </w:rPr>
              <w:t>, D.R.- Barasat</w:t>
            </w:r>
            <w:r w:rsidR="00583007" w:rsidRPr="00BD0034">
              <w:rPr>
                <w:rFonts w:ascii="Arial" w:eastAsia="Times New Roman" w:hAnsi="Arial" w:cs="Arial"/>
                <w:bCs/>
                <w:sz w:val="20"/>
                <w:szCs w:val="20"/>
                <w:lang w:val="en-US" w:bidi="hi-IN"/>
              </w:rPr>
              <w:t xml:space="preserve"> </w:t>
            </w:r>
            <w:r w:rsidR="00325505">
              <w:rPr>
                <w:rFonts w:ascii="Arial" w:eastAsia="Times New Roman" w:hAnsi="Arial" w:cs="Arial"/>
                <w:bCs/>
                <w:sz w:val="20"/>
                <w:szCs w:val="20"/>
                <w:lang w:val="en-US" w:bidi="hi-IN"/>
              </w:rPr>
              <w:t>and</w:t>
            </w:r>
            <w:r w:rsidR="00A25783" w:rsidRPr="00BD0034">
              <w:rPr>
                <w:rFonts w:ascii="Arial" w:eastAsia="Times New Roman" w:hAnsi="Arial" w:cs="Arial"/>
                <w:bCs/>
                <w:sz w:val="20"/>
                <w:szCs w:val="20"/>
                <w:lang w:val="en-US" w:bidi="hi-IN"/>
              </w:rPr>
              <w:t xml:space="preserve"> </w:t>
            </w:r>
            <w:r w:rsidR="00583007" w:rsidRPr="00BD0034">
              <w:rPr>
                <w:rFonts w:ascii="Arial" w:eastAsia="Times New Roman" w:hAnsi="Arial" w:cs="Arial"/>
                <w:bCs/>
                <w:sz w:val="20"/>
                <w:szCs w:val="20"/>
                <w:lang w:val="en-US" w:bidi="hi-IN"/>
              </w:rPr>
              <w:t>A.R.A.- Kolkata.</w:t>
            </w:r>
          </w:p>
        </w:tc>
      </w:tr>
      <w:tr w:rsidR="00583007" w:rsidRPr="00BD0034" w:rsidTr="00142283">
        <w:tc>
          <w:tcPr>
            <w:tcW w:w="521" w:type="dxa"/>
          </w:tcPr>
          <w:p w:rsidR="00583007" w:rsidRPr="00BD0034" w:rsidRDefault="00583007" w:rsidP="0088426F">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9.</w:t>
            </w:r>
          </w:p>
        </w:tc>
        <w:tc>
          <w:tcPr>
            <w:tcW w:w="10009" w:type="dxa"/>
            <w:gridSpan w:val="8"/>
          </w:tcPr>
          <w:p w:rsidR="00583007" w:rsidRPr="00BD0034" w:rsidRDefault="00583007" w:rsidP="00BD0034">
            <w:pPr>
              <w:spacing w:after="200" w:line="360"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rPr>
              <w:t>List of Title documents originally produced and proposed to be deposited with Bank– please also state whether the documents produced are original/ or Certified copy of the Registered Deed, photocopy etc.</w:t>
            </w:r>
          </w:p>
        </w:tc>
      </w:tr>
      <w:tr w:rsidR="002735C7" w:rsidRPr="00BD0034" w:rsidTr="00B8111E">
        <w:trPr>
          <w:trHeight w:val="770"/>
        </w:trPr>
        <w:tc>
          <w:tcPr>
            <w:tcW w:w="521" w:type="dxa"/>
          </w:tcPr>
          <w:p w:rsidR="002735C7" w:rsidRPr="00BD0034" w:rsidRDefault="002735C7"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2735C7" w:rsidRPr="00BD0034" w:rsidRDefault="002735C7" w:rsidP="0012191C">
            <w:pPr>
              <w:jc w:val="both"/>
              <w:rPr>
                <w:rFonts w:ascii="Arial" w:eastAsia="Times New Roman" w:hAnsi="Arial" w:cs="Arial"/>
                <w:bCs/>
                <w:sz w:val="20"/>
                <w:szCs w:val="20"/>
                <w:lang w:val="en-US"/>
              </w:rPr>
            </w:pPr>
            <w:r w:rsidRPr="00BD0034">
              <w:rPr>
                <w:rFonts w:ascii="Arial" w:hAnsi="Arial" w:cs="Arial"/>
                <w:b/>
                <w:spacing w:val="4"/>
                <w:sz w:val="20"/>
                <w:szCs w:val="20"/>
              </w:rPr>
              <w:t>Sl. No.</w:t>
            </w:r>
          </w:p>
        </w:tc>
        <w:tc>
          <w:tcPr>
            <w:tcW w:w="5760" w:type="dxa"/>
            <w:gridSpan w:val="4"/>
            <w:tcBorders>
              <w:left w:val="single" w:sz="4" w:space="0" w:color="auto"/>
              <w:right w:val="single" w:sz="4" w:space="0" w:color="auto"/>
            </w:tcBorders>
          </w:tcPr>
          <w:p w:rsidR="002735C7" w:rsidRPr="00BD0034" w:rsidRDefault="002735C7" w:rsidP="0012191C">
            <w:pPr>
              <w:jc w:val="center"/>
              <w:rPr>
                <w:rFonts w:ascii="Arial" w:eastAsia="Times New Roman" w:hAnsi="Arial" w:cs="Arial"/>
                <w:bCs/>
                <w:sz w:val="20"/>
                <w:szCs w:val="20"/>
                <w:lang w:val="en-US" w:bidi="hi-IN"/>
              </w:rPr>
            </w:pPr>
            <w:r w:rsidRPr="00BD0034">
              <w:rPr>
                <w:rFonts w:ascii="Arial" w:hAnsi="Arial" w:cs="Arial"/>
                <w:b/>
                <w:spacing w:val="4"/>
                <w:sz w:val="20"/>
                <w:szCs w:val="20"/>
              </w:rPr>
              <w:t>Name/Nature of the Documents</w:t>
            </w:r>
          </w:p>
        </w:tc>
        <w:tc>
          <w:tcPr>
            <w:tcW w:w="1530" w:type="dxa"/>
            <w:gridSpan w:val="2"/>
            <w:tcBorders>
              <w:left w:val="single" w:sz="4" w:space="0" w:color="auto"/>
              <w:right w:val="single" w:sz="4" w:space="0" w:color="auto"/>
            </w:tcBorders>
          </w:tcPr>
          <w:p w:rsidR="002735C7" w:rsidRPr="00BD0034" w:rsidRDefault="005B18F2" w:rsidP="0012191C">
            <w:pPr>
              <w:jc w:val="center"/>
              <w:rPr>
                <w:rFonts w:ascii="Arial" w:eastAsia="Times New Roman" w:hAnsi="Arial" w:cs="Arial"/>
                <w:bCs/>
                <w:sz w:val="20"/>
                <w:szCs w:val="20"/>
                <w:lang w:val="en-US" w:bidi="hi-IN"/>
              </w:rPr>
            </w:pPr>
            <w:r w:rsidRPr="00BD0034">
              <w:rPr>
                <w:rFonts w:ascii="Arial" w:hAnsi="Arial" w:cs="Arial"/>
                <w:b/>
                <w:spacing w:val="4"/>
                <w:sz w:val="20"/>
                <w:szCs w:val="20"/>
              </w:rPr>
              <w:t xml:space="preserve">Xerox / </w:t>
            </w:r>
            <w:r w:rsidR="002735C7" w:rsidRPr="00BD0034">
              <w:rPr>
                <w:rFonts w:ascii="Arial" w:hAnsi="Arial" w:cs="Arial"/>
                <w:b/>
                <w:spacing w:val="4"/>
                <w:sz w:val="20"/>
                <w:szCs w:val="20"/>
              </w:rPr>
              <w:t>Original</w:t>
            </w:r>
            <w:r w:rsidRPr="00BD0034">
              <w:rPr>
                <w:rFonts w:ascii="Arial" w:hAnsi="Arial" w:cs="Arial"/>
                <w:b/>
                <w:spacing w:val="4"/>
                <w:sz w:val="20"/>
                <w:szCs w:val="20"/>
              </w:rPr>
              <w:t xml:space="preserve"> Produced</w:t>
            </w:r>
          </w:p>
        </w:tc>
        <w:tc>
          <w:tcPr>
            <w:tcW w:w="1980" w:type="dxa"/>
            <w:tcBorders>
              <w:left w:val="single" w:sz="4" w:space="0" w:color="auto"/>
            </w:tcBorders>
          </w:tcPr>
          <w:p w:rsidR="002735C7" w:rsidRPr="00BD0034" w:rsidRDefault="005B18F2" w:rsidP="0012191C">
            <w:pPr>
              <w:jc w:val="center"/>
              <w:rPr>
                <w:rFonts w:ascii="Arial" w:eastAsia="Times New Roman" w:hAnsi="Arial" w:cs="Arial"/>
                <w:b/>
                <w:sz w:val="20"/>
                <w:szCs w:val="20"/>
                <w:lang w:val="en-US" w:bidi="hi-IN"/>
              </w:rPr>
            </w:pPr>
            <w:r w:rsidRPr="00BD0034">
              <w:rPr>
                <w:rFonts w:ascii="Arial" w:eastAsia="Times New Roman" w:hAnsi="Arial" w:cs="Arial"/>
                <w:b/>
                <w:sz w:val="20"/>
                <w:szCs w:val="20"/>
                <w:lang w:val="en-US" w:bidi="hi-IN"/>
              </w:rPr>
              <w:t>Proposed to be Deposited</w:t>
            </w:r>
          </w:p>
          <w:p w:rsidR="002735C7" w:rsidRPr="00BD0034" w:rsidRDefault="002735C7" w:rsidP="0012191C">
            <w:pPr>
              <w:jc w:val="center"/>
              <w:rPr>
                <w:rFonts w:ascii="Arial" w:eastAsia="Times New Roman" w:hAnsi="Arial" w:cs="Arial"/>
                <w:bCs/>
                <w:sz w:val="20"/>
                <w:szCs w:val="20"/>
                <w:lang w:val="en-US" w:bidi="hi-IN"/>
              </w:rPr>
            </w:pPr>
          </w:p>
        </w:tc>
      </w:tr>
      <w:tr w:rsidR="006544EB" w:rsidRPr="00BD0034" w:rsidTr="00B8111E">
        <w:trPr>
          <w:trHeight w:val="467"/>
        </w:trPr>
        <w:tc>
          <w:tcPr>
            <w:tcW w:w="521" w:type="dxa"/>
          </w:tcPr>
          <w:p w:rsidR="006544EB" w:rsidRPr="00BD0034" w:rsidRDefault="006544EB"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6544EB" w:rsidRPr="00BD0034" w:rsidRDefault="006544EB"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6544EB" w:rsidRPr="00AC1E6D" w:rsidRDefault="00AC1E6D" w:rsidP="00574B01">
            <w:pPr>
              <w:pStyle w:val="Bodytext0"/>
              <w:shd w:val="clear" w:color="auto" w:fill="auto"/>
              <w:spacing w:after="0" w:line="312" w:lineRule="auto"/>
              <w:rPr>
                <w:rFonts w:ascii="Arial" w:hAnsi="Arial" w:cs="Arial"/>
                <w:bCs/>
                <w:sz w:val="20"/>
                <w:szCs w:val="20"/>
              </w:rPr>
            </w:pPr>
            <w:r>
              <w:rPr>
                <w:rFonts w:ascii="Arial" w:hAnsi="Arial" w:cs="Arial"/>
                <w:sz w:val="20"/>
                <w:szCs w:val="20"/>
              </w:rPr>
              <w:t>Deed of Sale being no. 12200 of 2022, registered at A.D.S.R.- Rajarhat, recorded in Book no. I, Volume no. 1523-2022, Pages from 493074 to 493136, dated 27.07.2022.</w:t>
            </w:r>
          </w:p>
        </w:tc>
        <w:tc>
          <w:tcPr>
            <w:tcW w:w="1530" w:type="dxa"/>
            <w:gridSpan w:val="2"/>
            <w:tcBorders>
              <w:left w:val="single" w:sz="4" w:space="0" w:color="auto"/>
              <w:right w:val="single" w:sz="4" w:space="0" w:color="auto"/>
            </w:tcBorders>
          </w:tcPr>
          <w:p w:rsidR="006544EB" w:rsidRPr="00BD0034" w:rsidRDefault="0088699D" w:rsidP="0088699D">
            <w:pPr>
              <w:spacing w:line="276" w:lineRule="auto"/>
              <w:jc w:val="center"/>
              <w:rPr>
                <w:rFonts w:ascii="Arial" w:hAnsi="Arial" w:cs="Arial"/>
                <w:sz w:val="20"/>
                <w:szCs w:val="20"/>
              </w:rPr>
            </w:pPr>
            <w:r>
              <w:rPr>
                <w:rFonts w:ascii="Arial" w:hAnsi="Arial" w:cs="Arial"/>
                <w:spacing w:val="4"/>
                <w:sz w:val="20"/>
                <w:szCs w:val="20"/>
              </w:rPr>
              <w:t xml:space="preserve">Certified copy </w:t>
            </w:r>
            <w:r w:rsidR="006544EB" w:rsidRPr="00BD0034">
              <w:rPr>
                <w:rFonts w:ascii="Arial" w:hAnsi="Arial" w:cs="Arial"/>
                <w:spacing w:val="4"/>
                <w:sz w:val="20"/>
                <w:szCs w:val="20"/>
              </w:rPr>
              <w:t>Verified</w:t>
            </w:r>
            <w:r>
              <w:rPr>
                <w:rFonts w:ascii="Arial" w:hAnsi="Arial" w:cs="Arial"/>
                <w:spacing w:val="4"/>
                <w:sz w:val="20"/>
                <w:szCs w:val="20"/>
              </w:rPr>
              <w:t xml:space="preserve"> as the original </w:t>
            </w:r>
            <w:r w:rsidR="00E75023">
              <w:rPr>
                <w:rFonts w:ascii="Arial" w:hAnsi="Arial" w:cs="Arial"/>
                <w:spacing w:val="4"/>
                <w:sz w:val="20"/>
                <w:szCs w:val="20"/>
              </w:rPr>
              <w:t xml:space="preserve">deed </w:t>
            </w:r>
            <w:r>
              <w:rPr>
                <w:rFonts w:ascii="Arial" w:hAnsi="Arial" w:cs="Arial"/>
                <w:spacing w:val="4"/>
                <w:sz w:val="20"/>
                <w:szCs w:val="20"/>
              </w:rPr>
              <w:t>mortgaged in HDFC</w:t>
            </w:r>
            <w:r w:rsidR="00034A45">
              <w:rPr>
                <w:rFonts w:ascii="Arial" w:hAnsi="Arial" w:cs="Arial"/>
                <w:spacing w:val="4"/>
                <w:sz w:val="20"/>
                <w:szCs w:val="20"/>
              </w:rPr>
              <w:t xml:space="preserve"> Bank</w:t>
            </w:r>
          </w:p>
        </w:tc>
        <w:tc>
          <w:tcPr>
            <w:tcW w:w="1980" w:type="dxa"/>
            <w:tcBorders>
              <w:left w:val="single" w:sz="4" w:space="0" w:color="auto"/>
            </w:tcBorders>
          </w:tcPr>
          <w:p w:rsidR="006544EB" w:rsidRPr="00BD0034" w:rsidRDefault="00246DE8" w:rsidP="009A0BA1">
            <w:pPr>
              <w:spacing w:line="360" w:lineRule="auto"/>
              <w:jc w:val="center"/>
              <w:rPr>
                <w:rFonts w:ascii="Arial" w:hAnsi="Arial" w:cs="Arial"/>
                <w:sz w:val="20"/>
                <w:szCs w:val="20"/>
              </w:rPr>
            </w:pPr>
            <w:r w:rsidRPr="00BD0034">
              <w:rPr>
                <w:rFonts w:ascii="Arial" w:hAnsi="Arial" w:cs="Arial"/>
                <w:spacing w:val="4"/>
                <w:sz w:val="20"/>
                <w:szCs w:val="20"/>
              </w:rPr>
              <w:t xml:space="preserve">Original </w:t>
            </w:r>
            <w:r w:rsidR="006544EB" w:rsidRPr="00BD0034">
              <w:rPr>
                <w:rFonts w:ascii="Arial" w:hAnsi="Arial" w:cs="Arial"/>
                <w:spacing w:val="4"/>
                <w:sz w:val="20"/>
                <w:szCs w:val="20"/>
              </w:rPr>
              <w:t>copy</w:t>
            </w:r>
          </w:p>
        </w:tc>
      </w:tr>
      <w:tr w:rsidR="00034A45" w:rsidRPr="00BD0034" w:rsidTr="00B8111E">
        <w:trPr>
          <w:trHeight w:val="467"/>
        </w:trPr>
        <w:tc>
          <w:tcPr>
            <w:tcW w:w="521" w:type="dxa"/>
          </w:tcPr>
          <w:p w:rsidR="00034A45" w:rsidRPr="00BD0034" w:rsidRDefault="00034A45"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034A45" w:rsidRPr="00BD0034" w:rsidRDefault="00034A45"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034A45" w:rsidRPr="00BD0034" w:rsidRDefault="00034A45" w:rsidP="00E65EE8">
            <w:pPr>
              <w:pStyle w:val="Bodytext21"/>
              <w:shd w:val="clear" w:color="auto" w:fill="auto"/>
              <w:spacing w:after="0" w:line="312" w:lineRule="auto"/>
              <w:rPr>
                <w:rFonts w:ascii="Arial" w:eastAsia="Calibri" w:hAnsi="Arial" w:cs="Arial"/>
                <w:lang w:val="en-US" w:bidi="en-US"/>
              </w:rPr>
            </w:pPr>
            <w:r w:rsidRPr="00BD0034">
              <w:rPr>
                <w:rFonts w:ascii="Arial" w:eastAsia="Calibri" w:hAnsi="Arial" w:cs="Arial"/>
                <w:lang w:val="en-US" w:bidi="en-US"/>
              </w:rPr>
              <w:t>Sale Agreement executed between</w:t>
            </w:r>
            <w:r>
              <w:rPr>
                <w:rFonts w:ascii="Arial" w:eastAsia="Calibri" w:hAnsi="Arial" w:cs="Arial"/>
                <w:lang w:val="en-US" w:bidi="en-US"/>
              </w:rPr>
              <w:t xml:space="preserve"> </w:t>
            </w:r>
            <w:r>
              <w:rPr>
                <w:rFonts w:ascii="Arial" w:hAnsi="Arial" w:cs="Arial"/>
              </w:rPr>
              <w:t xml:space="preserve">Nirmalya Basu Majumdar as Owner and </w:t>
            </w:r>
            <w:r w:rsidRPr="00605C45">
              <w:rPr>
                <w:rFonts w:ascii="Arial" w:hAnsi="Arial" w:cs="Arial"/>
                <w:bCs/>
              </w:rPr>
              <w:t>Bappaditya Mondal</w:t>
            </w:r>
            <w:r>
              <w:rPr>
                <w:rFonts w:ascii="Arial" w:hAnsi="Arial" w:cs="Arial"/>
                <w:bCs/>
              </w:rPr>
              <w:t xml:space="preserve"> as Purchaser.</w:t>
            </w:r>
          </w:p>
        </w:tc>
        <w:tc>
          <w:tcPr>
            <w:tcW w:w="1530" w:type="dxa"/>
            <w:gridSpan w:val="2"/>
            <w:tcBorders>
              <w:left w:val="single" w:sz="4" w:space="0" w:color="auto"/>
              <w:right w:val="single" w:sz="4" w:space="0" w:color="auto"/>
            </w:tcBorders>
          </w:tcPr>
          <w:p w:rsidR="00034A45" w:rsidRPr="00BD0034" w:rsidRDefault="00034A45" w:rsidP="00E65EE8">
            <w:pPr>
              <w:spacing w:line="360" w:lineRule="auto"/>
              <w:jc w:val="center"/>
              <w:rPr>
                <w:rFonts w:ascii="Arial" w:hAnsi="Arial" w:cs="Arial"/>
                <w:sz w:val="20"/>
                <w:szCs w:val="20"/>
              </w:rPr>
            </w:pPr>
            <w:r w:rsidRPr="00BD0034">
              <w:rPr>
                <w:rFonts w:ascii="Arial" w:hAnsi="Arial" w:cs="Arial"/>
                <w:spacing w:val="4"/>
                <w:sz w:val="20"/>
                <w:szCs w:val="20"/>
              </w:rPr>
              <w:t>Original Verified</w:t>
            </w:r>
          </w:p>
        </w:tc>
        <w:tc>
          <w:tcPr>
            <w:tcW w:w="1980" w:type="dxa"/>
            <w:tcBorders>
              <w:left w:val="single" w:sz="4" w:space="0" w:color="auto"/>
            </w:tcBorders>
          </w:tcPr>
          <w:p w:rsidR="00034A45" w:rsidRPr="00BD0034" w:rsidRDefault="00034A45" w:rsidP="00E65EE8">
            <w:pPr>
              <w:spacing w:line="360" w:lineRule="auto"/>
              <w:jc w:val="center"/>
              <w:rPr>
                <w:rFonts w:ascii="Arial" w:hAnsi="Arial" w:cs="Arial"/>
                <w:sz w:val="20"/>
                <w:szCs w:val="20"/>
              </w:rPr>
            </w:pPr>
            <w:r w:rsidRPr="00BD0034">
              <w:rPr>
                <w:rFonts w:ascii="Arial" w:hAnsi="Arial" w:cs="Arial"/>
                <w:spacing w:val="4"/>
                <w:sz w:val="20"/>
                <w:szCs w:val="20"/>
              </w:rPr>
              <w:t>Original copy</w:t>
            </w:r>
          </w:p>
        </w:tc>
      </w:tr>
      <w:tr w:rsidR="00034A45" w:rsidRPr="00BD0034" w:rsidTr="00B8111E">
        <w:trPr>
          <w:trHeight w:val="467"/>
        </w:trPr>
        <w:tc>
          <w:tcPr>
            <w:tcW w:w="521" w:type="dxa"/>
          </w:tcPr>
          <w:p w:rsidR="00034A45" w:rsidRPr="00BD0034" w:rsidRDefault="00034A45"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034A45" w:rsidRPr="00BD0034" w:rsidRDefault="00034A45"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034A45" w:rsidRPr="00BD0034" w:rsidRDefault="00034A45" w:rsidP="00E65EE8">
            <w:pPr>
              <w:pStyle w:val="Bodytext21"/>
              <w:shd w:val="clear" w:color="auto" w:fill="auto"/>
              <w:spacing w:after="0" w:line="312" w:lineRule="auto"/>
              <w:rPr>
                <w:rFonts w:ascii="Arial" w:eastAsia="Calibri" w:hAnsi="Arial" w:cs="Arial"/>
                <w:lang w:val="en-US" w:bidi="en-US"/>
              </w:rPr>
            </w:pPr>
            <w:r>
              <w:rPr>
                <w:rFonts w:ascii="Arial" w:eastAsia="Calibri" w:hAnsi="Arial" w:cs="Arial"/>
                <w:lang w:val="en-US" w:bidi="en-US"/>
              </w:rPr>
              <w:t xml:space="preserve">Possession letter of the scheduled flat issued by the </w:t>
            </w:r>
            <w:r>
              <w:rPr>
                <w:rFonts w:ascii="Arial" w:hAnsi="Arial" w:cs="Arial"/>
                <w:bCs/>
              </w:rPr>
              <w:t>PS Group Realty Ltd. dated 23.03.2012.</w:t>
            </w:r>
          </w:p>
        </w:tc>
        <w:tc>
          <w:tcPr>
            <w:tcW w:w="1530" w:type="dxa"/>
            <w:gridSpan w:val="2"/>
            <w:tcBorders>
              <w:left w:val="single" w:sz="4" w:space="0" w:color="auto"/>
              <w:right w:val="single" w:sz="4" w:space="0" w:color="auto"/>
            </w:tcBorders>
          </w:tcPr>
          <w:p w:rsidR="00034A45" w:rsidRPr="00BD0034" w:rsidRDefault="00034A45" w:rsidP="00E65EE8">
            <w:pPr>
              <w:spacing w:line="360" w:lineRule="auto"/>
              <w:jc w:val="center"/>
              <w:rPr>
                <w:rFonts w:ascii="Arial" w:hAnsi="Arial" w:cs="Arial"/>
                <w:sz w:val="20"/>
                <w:szCs w:val="20"/>
              </w:rPr>
            </w:pPr>
            <w:r w:rsidRPr="00BD0034">
              <w:rPr>
                <w:rFonts w:ascii="Arial" w:hAnsi="Arial" w:cs="Arial"/>
                <w:spacing w:val="4"/>
                <w:sz w:val="20"/>
                <w:szCs w:val="20"/>
              </w:rPr>
              <w:t>Original Verified</w:t>
            </w:r>
          </w:p>
        </w:tc>
        <w:tc>
          <w:tcPr>
            <w:tcW w:w="1980" w:type="dxa"/>
            <w:tcBorders>
              <w:left w:val="single" w:sz="4" w:space="0" w:color="auto"/>
            </w:tcBorders>
          </w:tcPr>
          <w:p w:rsidR="00034A45" w:rsidRPr="00BD0034" w:rsidRDefault="00034A45" w:rsidP="00E65EE8">
            <w:pPr>
              <w:spacing w:line="360" w:lineRule="auto"/>
              <w:jc w:val="center"/>
              <w:rPr>
                <w:rFonts w:ascii="Arial" w:hAnsi="Arial" w:cs="Arial"/>
                <w:sz w:val="20"/>
                <w:szCs w:val="20"/>
              </w:rPr>
            </w:pPr>
            <w:r w:rsidRPr="00BD0034">
              <w:rPr>
                <w:rFonts w:ascii="Arial" w:hAnsi="Arial" w:cs="Arial"/>
                <w:spacing w:val="4"/>
                <w:sz w:val="20"/>
                <w:szCs w:val="20"/>
              </w:rPr>
              <w:t>Original copy</w:t>
            </w:r>
          </w:p>
        </w:tc>
      </w:tr>
      <w:tr w:rsidR="00857A4E" w:rsidRPr="00BD0034" w:rsidTr="00B8111E">
        <w:trPr>
          <w:trHeight w:val="467"/>
        </w:trPr>
        <w:tc>
          <w:tcPr>
            <w:tcW w:w="521" w:type="dxa"/>
          </w:tcPr>
          <w:p w:rsidR="00857A4E" w:rsidRPr="00BD0034" w:rsidRDefault="00857A4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857A4E" w:rsidRPr="00BD0034" w:rsidRDefault="00857A4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857A4E" w:rsidRDefault="00857A4E" w:rsidP="00574B01">
            <w:pPr>
              <w:pStyle w:val="Bodytext0"/>
              <w:shd w:val="clear" w:color="auto" w:fill="auto"/>
              <w:spacing w:after="0" w:line="312" w:lineRule="auto"/>
              <w:rPr>
                <w:rFonts w:ascii="Arial" w:hAnsi="Arial" w:cs="Arial"/>
                <w:sz w:val="20"/>
                <w:szCs w:val="20"/>
              </w:rPr>
            </w:pPr>
            <w:r>
              <w:rPr>
                <w:rFonts w:ascii="Arial" w:hAnsi="Arial" w:cs="Arial"/>
                <w:sz w:val="20"/>
                <w:szCs w:val="20"/>
              </w:rPr>
              <w:t>Deed of Sale being 5451 of 2009, registered at A.D.S.R. Bidhannagar, recorded in Book no. I, Volume no. V, Pages from 19399 to 19439, dated 15.06.2009.</w:t>
            </w:r>
          </w:p>
        </w:tc>
        <w:tc>
          <w:tcPr>
            <w:tcW w:w="1530" w:type="dxa"/>
            <w:gridSpan w:val="2"/>
            <w:tcBorders>
              <w:left w:val="single" w:sz="4" w:space="0" w:color="auto"/>
              <w:right w:val="single" w:sz="4" w:space="0" w:color="auto"/>
            </w:tcBorders>
          </w:tcPr>
          <w:p w:rsidR="00857A4E" w:rsidRPr="00BD0034" w:rsidRDefault="00B8111E" w:rsidP="009A0BA1">
            <w:pPr>
              <w:spacing w:line="360" w:lineRule="auto"/>
              <w:jc w:val="center"/>
              <w:rPr>
                <w:rFonts w:ascii="Arial" w:hAnsi="Arial" w:cs="Arial"/>
                <w:spacing w:val="4"/>
                <w:sz w:val="20"/>
                <w:szCs w:val="20"/>
              </w:rPr>
            </w:pPr>
            <w:r>
              <w:rPr>
                <w:rFonts w:ascii="Arial" w:hAnsi="Arial" w:cs="Arial"/>
                <w:spacing w:val="4"/>
                <w:sz w:val="20"/>
                <w:szCs w:val="20"/>
              </w:rPr>
              <w:t>Certified copy Verified</w:t>
            </w:r>
          </w:p>
        </w:tc>
        <w:tc>
          <w:tcPr>
            <w:tcW w:w="1980" w:type="dxa"/>
            <w:tcBorders>
              <w:left w:val="single" w:sz="4" w:space="0" w:color="auto"/>
            </w:tcBorders>
          </w:tcPr>
          <w:p w:rsidR="00857A4E" w:rsidRPr="00BD0034" w:rsidRDefault="00EC1996" w:rsidP="009A0BA1">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after="0" w:line="312" w:lineRule="auto"/>
              <w:rPr>
                <w:rFonts w:ascii="Arial" w:hAnsi="Arial" w:cs="Arial"/>
                <w:sz w:val="20"/>
                <w:szCs w:val="20"/>
              </w:rPr>
            </w:pPr>
            <w:r>
              <w:rPr>
                <w:rFonts w:ascii="Arial" w:hAnsi="Arial" w:cs="Arial"/>
                <w:sz w:val="20"/>
                <w:szCs w:val="20"/>
              </w:rPr>
              <w:t>Deed of Sale being 5453 of 2009, registered at A.D.S.R. Bidhannagar, recorded in Book no. I, Volume no. V, Pages from 19483 to 19522, dated 15.06.2009.</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line="312" w:lineRule="auto"/>
              <w:rPr>
                <w:rFonts w:ascii="Arial" w:hAnsi="Arial" w:cs="Arial"/>
                <w:sz w:val="20"/>
                <w:szCs w:val="20"/>
              </w:rPr>
            </w:pPr>
            <w:r>
              <w:rPr>
                <w:rFonts w:ascii="Arial" w:hAnsi="Arial" w:cs="Arial"/>
                <w:sz w:val="20"/>
                <w:szCs w:val="20"/>
              </w:rPr>
              <w:t>Deed of Sale being 5454 of 2009, registered at A.D.S.R. Bidhannagar, recorded in Book no. I, Volume no. V, Pages from 19523 to 19565, dated 15.06.2009.</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line="312" w:lineRule="auto"/>
              <w:rPr>
                <w:rFonts w:ascii="Arial" w:hAnsi="Arial" w:cs="Arial"/>
                <w:sz w:val="20"/>
                <w:szCs w:val="20"/>
              </w:rPr>
            </w:pPr>
            <w:r>
              <w:rPr>
                <w:rFonts w:ascii="Arial" w:hAnsi="Arial" w:cs="Arial"/>
                <w:sz w:val="20"/>
                <w:szCs w:val="20"/>
              </w:rPr>
              <w:t>Deed of Sale being 5450 of 2009, registered at A.D.S.R. Bidhannagar, recorded in Book no. I, Volume no. V, Pages from 19357 to 19398, dated 15.06.2009.</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after="0" w:line="312" w:lineRule="auto"/>
              <w:rPr>
                <w:rFonts w:ascii="Arial" w:hAnsi="Arial" w:cs="Arial"/>
                <w:sz w:val="20"/>
                <w:szCs w:val="20"/>
              </w:rPr>
            </w:pPr>
            <w:r>
              <w:rPr>
                <w:rFonts w:ascii="Arial" w:hAnsi="Arial" w:cs="Arial"/>
                <w:sz w:val="20"/>
                <w:szCs w:val="20"/>
              </w:rPr>
              <w:t>Deed of Sale being 8245 of 2009, registered at A.D.S.R. Bidhannagar, recorded in Book no. I, Volume no. VIII, Pages from 11532 to 11569, dated 04.09.2009.</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line="312" w:lineRule="auto"/>
              <w:rPr>
                <w:rFonts w:ascii="Arial" w:hAnsi="Arial" w:cs="Arial"/>
                <w:sz w:val="20"/>
                <w:szCs w:val="20"/>
              </w:rPr>
            </w:pPr>
            <w:r>
              <w:rPr>
                <w:rFonts w:ascii="Arial" w:hAnsi="Arial" w:cs="Arial"/>
                <w:sz w:val="20"/>
                <w:szCs w:val="20"/>
              </w:rPr>
              <w:t>Deed of Sale being 5452 of 2009, registered at A.D.S.R. Bidhannagar, recorded in Book no. I, Volume no. V, Pages from 19440 to 19482, dated 15.06.2009.</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B8111E" w:rsidRPr="00BD0034" w:rsidTr="00B8111E">
        <w:trPr>
          <w:trHeight w:val="467"/>
        </w:trPr>
        <w:tc>
          <w:tcPr>
            <w:tcW w:w="521" w:type="dxa"/>
          </w:tcPr>
          <w:p w:rsidR="00B8111E" w:rsidRPr="00BD0034" w:rsidRDefault="00B8111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B8111E" w:rsidRPr="00BD0034" w:rsidRDefault="00B8111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B8111E" w:rsidRDefault="00B8111E" w:rsidP="00574B01">
            <w:pPr>
              <w:pStyle w:val="Bodytext0"/>
              <w:shd w:val="clear" w:color="auto" w:fill="auto"/>
              <w:spacing w:line="312" w:lineRule="auto"/>
              <w:rPr>
                <w:rFonts w:ascii="Arial" w:hAnsi="Arial" w:cs="Arial"/>
                <w:sz w:val="20"/>
                <w:szCs w:val="20"/>
              </w:rPr>
            </w:pPr>
            <w:r>
              <w:rPr>
                <w:rFonts w:ascii="Arial" w:hAnsi="Arial" w:cs="Arial"/>
                <w:sz w:val="20"/>
                <w:szCs w:val="20"/>
              </w:rPr>
              <w:t>Deed of Sale being 5363 of 2011, registered at A.D.S.R. Bidhannagar, recorded in Book no. I, Volume no. 11, Pages from 4677 to 4699, dated 11.05.2011.</w:t>
            </w:r>
          </w:p>
        </w:tc>
        <w:tc>
          <w:tcPr>
            <w:tcW w:w="1530" w:type="dxa"/>
            <w:gridSpan w:val="2"/>
            <w:tcBorders>
              <w:left w:val="single" w:sz="4" w:space="0" w:color="auto"/>
              <w:right w:val="single" w:sz="4" w:space="0" w:color="auto"/>
            </w:tcBorders>
          </w:tcPr>
          <w:p w:rsidR="00B8111E" w:rsidRDefault="00B8111E" w:rsidP="00B8111E">
            <w:pPr>
              <w:jc w:val="center"/>
            </w:pPr>
            <w:r w:rsidRPr="0050135C">
              <w:rPr>
                <w:rFonts w:ascii="Arial" w:hAnsi="Arial" w:cs="Arial"/>
                <w:spacing w:val="4"/>
                <w:sz w:val="20"/>
                <w:szCs w:val="20"/>
              </w:rPr>
              <w:t>Certified copy Verified</w:t>
            </w:r>
          </w:p>
        </w:tc>
        <w:tc>
          <w:tcPr>
            <w:tcW w:w="1980" w:type="dxa"/>
            <w:tcBorders>
              <w:left w:val="single" w:sz="4" w:space="0" w:color="auto"/>
            </w:tcBorders>
          </w:tcPr>
          <w:p w:rsidR="00B8111E" w:rsidRPr="00BD0034" w:rsidRDefault="00B8111E"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1A04F7" w:rsidRPr="00BD0034" w:rsidTr="00B8111E">
        <w:trPr>
          <w:trHeight w:val="528"/>
        </w:trPr>
        <w:tc>
          <w:tcPr>
            <w:tcW w:w="521" w:type="dxa"/>
          </w:tcPr>
          <w:p w:rsidR="001A04F7" w:rsidRPr="00BD0034" w:rsidRDefault="001A04F7"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1A04F7" w:rsidRPr="00BD0034" w:rsidRDefault="001A04F7"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1A04F7" w:rsidRPr="00BD0034" w:rsidRDefault="001A04F7" w:rsidP="00574B01">
            <w:pPr>
              <w:pStyle w:val="Bodytext21"/>
              <w:shd w:val="clear" w:color="auto" w:fill="auto"/>
              <w:spacing w:after="0" w:line="312" w:lineRule="auto"/>
              <w:rPr>
                <w:rFonts w:ascii="Arial" w:eastAsia="Calibri" w:hAnsi="Arial" w:cs="Arial"/>
                <w:lang w:val="en-US" w:bidi="en-US"/>
              </w:rPr>
            </w:pPr>
            <w:r>
              <w:rPr>
                <w:rFonts w:ascii="Arial" w:eastAsia="Calibri" w:hAnsi="Arial" w:cs="Arial"/>
                <w:lang w:val="en-US" w:bidi="en-US"/>
              </w:rPr>
              <w:t xml:space="preserve">Tax receipt in the name of present land owners issued by the </w:t>
            </w:r>
            <w:r>
              <w:rPr>
                <w:rFonts w:ascii="Arial" w:hAnsi="Arial" w:cs="Arial"/>
              </w:rPr>
              <w:t>Jyangra Hatiara no.2 Gram Panchayet, 26.02.2013.</w:t>
            </w:r>
          </w:p>
        </w:tc>
        <w:tc>
          <w:tcPr>
            <w:tcW w:w="1530" w:type="dxa"/>
            <w:gridSpan w:val="2"/>
            <w:tcBorders>
              <w:left w:val="single" w:sz="4" w:space="0" w:color="auto"/>
              <w:right w:val="single" w:sz="4" w:space="0" w:color="auto"/>
            </w:tcBorders>
          </w:tcPr>
          <w:p w:rsidR="001A04F7" w:rsidRPr="00BD0034" w:rsidRDefault="001A04F7" w:rsidP="00934428">
            <w:pPr>
              <w:spacing w:line="360" w:lineRule="auto"/>
              <w:jc w:val="center"/>
              <w:rPr>
                <w:rFonts w:ascii="Arial" w:hAnsi="Arial" w:cs="Arial"/>
                <w:spacing w:val="4"/>
                <w:sz w:val="20"/>
                <w:szCs w:val="20"/>
              </w:rPr>
            </w:pPr>
            <w:r>
              <w:rPr>
                <w:rFonts w:ascii="Arial" w:hAnsi="Arial" w:cs="Arial"/>
                <w:spacing w:val="4"/>
                <w:sz w:val="20"/>
                <w:szCs w:val="20"/>
              </w:rPr>
              <w:t>Photocopy Verified</w:t>
            </w:r>
          </w:p>
        </w:tc>
        <w:tc>
          <w:tcPr>
            <w:tcW w:w="1980" w:type="dxa"/>
            <w:tcBorders>
              <w:left w:val="single" w:sz="4" w:space="0" w:color="auto"/>
            </w:tcBorders>
          </w:tcPr>
          <w:p w:rsidR="001A04F7" w:rsidRPr="00BD0034" w:rsidRDefault="001A04F7"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1A04F7" w:rsidRPr="00BD0034" w:rsidTr="00B8111E">
        <w:trPr>
          <w:trHeight w:val="546"/>
        </w:trPr>
        <w:tc>
          <w:tcPr>
            <w:tcW w:w="521" w:type="dxa"/>
          </w:tcPr>
          <w:p w:rsidR="001A04F7" w:rsidRPr="00BD0034" w:rsidRDefault="001A04F7"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1A04F7" w:rsidRPr="00BD0034" w:rsidRDefault="001A04F7"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1A04F7" w:rsidRPr="00BD0034" w:rsidRDefault="001A04F7" w:rsidP="00574B01">
            <w:pPr>
              <w:pStyle w:val="Bodytext21"/>
              <w:shd w:val="clear" w:color="auto" w:fill="auto"/>
              <w:spacing w:after="0" w:line="312" w:lineRule="auto"/>
              <w:rPr>
                <w:rFonts w:ascii="Arial" w:eastAsia="Calibri" w:hAnsi="Arial" w:cs="Arial"/>
                <w:lang w:val="en-US" w:bidi="en-US"/>
              </w:rPr>
            </w:pPr>
            <w:r>
              <w:rPr>
                <w:rFonts w:ascii="Arial" w:eastAsia="Calibri" w:hAnsi="Arial" w:cs="Arial"/>
                <w:lang w:val="en-US" w:bidi="en-US"/>
              </w:rPr>
              <w:t>Conversion</w:t>
            </w:r>
            <w:r w:rsidR="00C04EF0">
              <w:rPr>
                <w:rFonts w:ascii="Arial" w:eastAsia="Calibri" w:hAnsi="Arial" w:cs="Arial"/>
                <w:lang w:val="en-US" w:bidi="en-US"/>
              </w:rPr>
              <w:t xml:space="preserve"> Certificates of the scheduled land issued by the B.L. &amp; L.R.O.</w:t>
            </w:r>
          </w:p>
        </w:tc>
        <w:tc>
          <w:tcPr>
            <w:tcW w:w="1530" w:type="dxa"/>
            <w:gridSpan w:val="2"/>
            <w:tcBorders>
              <w:left w:val="single" w:sz="4" w:space="0" w:color="auto"/>
              <w:right w:val="single" w:sz="4" w:space="0" w:color="auto"/>
            </w:tcBorders>
          </w:tcPr>
          <w:p w:rsidR="001A04F7" w:rsidRPr="00BD0034" w:rsidRDefault="001A04F7" w:rsidP="00934428">
            <w:pPr>
              <w:spacing w:line="360" w:lineRule="auto"/>
              <w:jc w:val="center"/>
              <w:rPr>
                <w:rFonts w:ascii="Arial" w:hAnsi="Arial" w:cs="Arial"/>
                <w:spacing w:val="4"/>
                <w:sz w:val="20"/>
                <w:szCs w:val="20"/>
              </w:rPr>
            </w:pPr>
            <w:r>
              <w:rPr>
                <w:rFonts w:ascii="Arial" w:hAnsi="Arial" w:cs="Arial"/>
                <w:spacing w:val="4"/>
                <w:sz w:val="20"/>
                <w:szCs w:val="20"/>
              </w:rPr>
              <w:t>Photocopy Verified</w:t>
            </w:r>
          </w:p>
        </w:tc>
        <w:tc>
          <w:tcPr>
            <w:tcW w:w="1980" w:type="dxa"/>
            <w:tcBorders>
              <w:left w:val="single" w:sz="4" w:space="0" w:color="auto"/>
            </w:tcBorders>
          </w:tcPr>
          <w:p w:rsidR="001A04F7" w:rsidRPr="00BD0034" w:rsidRDefault="001A04F7" w:rsidP="00934428">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F93D9E" w:rsidRPr="00BD0034" w:rsidTr="00B8111E">
        <w:trPr>
          <w:trHeight w:val="467"/>
        </w:trPr>
        <w:tc>
          <w:tcPr>
            <w:tcW w:w="521" w:type="dxa"/>
          </w:tcPr>
          <w:p w:rsidR="00F93D9E" w:rsidRPr="00BD0034" w:rsidRDefault="00F93D9E" w:rsidP="000278E8">
            <w:pPr>
              <w:spacing w:line="276" w:lineRule="auto"/>
              <w:jc w:val="both"/>
              <w:rPr>
                <w:rFonts w:ascii="Arial" w:eastAsia="Times New Roman" w:hAnsi="Arial" w:cs="Arial"/>
                <w:bCs/>
                <w:sz w:val="20"/>
                <w:szCs w:val="20"/>
                <w:lang w:val="en-US" w:bidi="hi-IN"/>
              </w:rPr>
            </w:pPr>
          </w:p>
        </w:tc>
        <w:tc>
          <w:tcPr>
            <w:tcW w:w="739" w:type="dxa"/>
            <w:tcBorders>
              <w:right w:val="single" w:sz="4" w:space="0" w:color="auto"/>
            </w:tcBorders>
          </w:tcPr>
          <w:p w:rsidR="00F93D9E" w:rsidRPr="00BD0034" w:rsidRDefault="00F93D9E" w:rsidP="00816FCB">
            <w:pPr>
              <w:pStyle w:val="ListParagraph"/>
              <w:numPr>
                <w:ilvl w:val="0"/>
                <w:numId w:val="2"/>
              </w:numPr>
              <w:spacing w:line="276" w:lineRule="auto"/>
              <w:ind w:left="504"/>
              <w:jc w:val="both"/>
              <w:rPr>
                <w:rFonts w:ascii="Arial" w:hAnsi="Arial" w:cs="Arial"/>
                <w:b/>
                <w:spacing w:val="4"/>
                <w:sz w:val="20"/>
                <w:szCs w:val="20"/>
              </w:rPr>
            </w:pPr>
          </w:p>
        </w:tc>
        <w:tc>
          <w:tcPr>
            <w:tcW w:w="5760" w:type="dxa"/>
            <w:gridSpan w:val="4"/>
            <w:tcBorders>
              <w:left w:val="single" w:sz="4" w:space="0" w:color="auto"/>
              <w:right w:val="single" w:sz="4" w:space="0" w:color="auto"/>
            </w:tcBorders>
          </w:tcPr>
          <w:p w:rsidR="00F93D9E" w:rsidRPr="00F93D9E" w:rsidRDefault="00F93D9E" w:rsidP="00574B01">
            <w:pPr>
              <w:pStyle w:val="Bodytext0"/>
              <w:shd w:val="clear" w:color="auto" w:fill="auto"/>
              <w:spacing w:line="312" w:lineRule="auto"/>
              <w:rPr>
                <w:rFonts w:ascii="Arial" w:hAnsi="Arial" w:cs="Arial"/>
                <w:sz w:val="20"/>
                <w:szCs w:val="20"/>
              </w:rPr>
            </w:pPr>
            <w:r>
              <w:rPr>
                <w:rFonts w:ascii="Arial" w:hAnsi="Arial" w:cs="Arial"/>
                <w:bCs/>
                <w:sz w:val="20"/>
                <w:szCs w:val="20"/>
              </w:rPr>
              <w:t xml:space="preserve">Completion Certificate issued by the </w:t>
            </w:r>
            <w:r w:rsidRPr="00B023ED">
              <w:rPr>
                <w:rFonts w:ascii="Arial" w:hAnsi="Arial" w:cs="Arial"/>
                <w:sz w:val="20"/>
                <w:szCs w:val="20"/>
              </w:rPr>
              <w:t>Jyangra Hatiara no.2 Gram Panchayet</w:t>
            </w:r>
            <w:r>
              <w:rPr>
                <w:rFonts w:ascii="Arial" w:hAnsi="Arial" w:cs="Arial"/>
                <w:sz w:val="20"/>
                <w:szCs w:val="20"/>
              </w:rPr>
              <w:t>, dated 14.09.2011.</w:t>
            </w:r>
          </w:p>
        </w:tc>
        <w:tc>
          <w:tcPr>
            <w:tcW w:w="1530" w:type="dxa"/>
            <w:gridSpan w:val="2"/>
            <w:tcBorders>
              <w:left w:val="single" w:sz="4" w:space="0" w:color="auto"/>
              <w:right w:val="single" w:sz="4" w:space="0" w:color="auto"/>
            </w:tcBorders>
          </w:tcPr>
          <w:p w:rsidR="00F93D9E" w:rsidRPr="00BD0034" w:rsidRDefault="00F93D9E" w:rsidP="00905130">
            <w:pPr>
              <w:spacing w:line="360" w:lineRule="auto"/>
              <w:jc w:val="center"/>
              <w:rPr>
                <w:rFonts w:ascii="Arial" w:hAnsi="Arial" w:cs="Arial"/>
                <w:spacing w:val="4"/>
                <w:sz w:val="20"/>
                <w:szCs w:val="20"/>
              </w:rPr>
            </w:pPr>
            <w:r>
              <w:rPr>
                <w:rFonts w:ascii="Arial" w:hAnsi="Arial" w:cs="Arial"/>
                <w:spacing w:val="4"/>
                <w:sz w:val="20"/>
                <w:szCs w:val="20"/>
              </w:rPr>
              <w:t>Photocopy Verified</w:t>
            </w:r>
          </w:p>
        </w:tc>
        <w:tc>
          <w:tcPr>
            <w:tcW w:w="1980" w:type="dxa"/>
            <w:tcBorders>
              <w:left w:val="single" w:sz="4" w:space="0" w:color="auto"/>
            </w:tcBorders>
          </w:tcPr>
          <w:p w:rsidR="00F93D9E" w:rsidRPr="00BD0034" w:rsidRDefault="00F93D9E" w:rsidP="00905130">
            <w:pPr>
              <w:spacing w:line="360" w:lineRule="auto"/>
              <w:jc w:val="center"/>
              <w:rPr>
                <w:rFonts w:ascii="Arial" w:hAnsi="Arial" w:cs="Arial"/>
                <w:spacing w:val="4"/>
                <w:sz w:val="20"/>
                <w:szCs w:val="20"/>
              </w:rPr>
            </w:pPr>
            <w:r>
              <w:rPr>
                <w:rFonts w:ascii="Arial" w:hAnsi="Arial" w:cs="Arial"/>
                <w:spacing w:val="4"/>
                <w:sz w:val="20"/>
                <w:szCs w:val="20"/>
              </w:rPr>
              <w:t>Photocopy</w:t>
            </w:r>
          </w:p>
        </w:tc>
      </w:tr>
      <w:tr w:rsidR="00E5402A" w:rsidRPr="00BD0034" w:rsidTr="00142283">
        <w:tc>
          <w:tcPr>
            <w:tcW w:w="521" w:type="dxa"/>
          </w:tcPr>
          <w:p w:rsidR="00E5402A" w:rsidRPr="00BD0034" w:rsidRDefault="00E5402A" w:rsidP="00816FCB">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10.</w:t>
            </w:r>
          </w:p>
        </w:tc>
        <w:tc>
          <w:tcPr>
            <w:tcW w:w="2446" w:type="dxa"/>
            <w:gridSpan w:val="2"/>
          </w:tcPr>
          <w:p w:rsidR="00E5402A"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Property Card is in the name of:</w:t>
            </w:r>
          </w:p>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latest tax/kist receipts have been produced? For how many preceding years tax/kist receipts are produced?</w:t>
            </w:r>
          </w:p>
        </w:tc>
        <w:tc>
          <w:tcPr>
            <w:tcW w:w="7563" w:type="dxa"/>
            <w:gridSpan w:val="6"/>
          </w:tcPr>
          <w:p w:rsidR="008A4E2B" w:rsidRDefault="003E4EE3" w:rsidP="008775A9">
            <w:pPr>
              <w:jc w:val="both"/>
              <w:rPr>
                <w:rFonts w:ascii="Arial" w:hAnsi="Arial" w:cs="Arial"/>
                <w:sz w:val="20"/>
                <w:szCs w:val="20"/>
                <w:lang w:bidi="bn-IN"/>
              </w:rPr>
            </w:pPr>
            <w:r>
              <w:rPr>
                <w:rFonts w:ascii="Arial" w:hAnsi="Arial" w:cs="Arial"/>
                <w:sz w:val="20"/>
                <w:szCs w:val="20"/>
                <w:lang w:bidi="bn-IN"/>
              </w:rPr>
              <w:t>Tax</w:t>
            </w:r>
            <w:r w:rsidR="00910447">
              <w:rPr>
                <w:rFonts w:ascii="Arial" w:hAnsi="Arial" w:cs="Arial"/>
                <w:sz w:val="20"/>
                <w:szCs w:val="20"/>
                <w:lang w:bidi="bn-IN"/>
              </w:rPr>
              <w:t xml:space="preserve"> paid </w:t>
            </w:r>
            <w:r>
              <w:rPr>
                <w:rFonts w:ascii="Arial" w:hAnsi="Arial" w:cs="Arial"/>
                <w:sz w:val="20"/>
                <w:szCs w:val="20"/>
                <w:lang w:bidi="bn-IN"/>
              </w:rPr>
              <w:t>in the name of landowners</w:t>
            </w:r>
            <w:r w:rsidR="00910447">
              <w:rPr>
                <w:rFonts w:ascii="Arial" w:hAnsi="Arial" w:cs="Arial"/>
                <w:sz w:val="20"/>
                <w:szCs w:val="20"/>
                <w:lang w:bidi="bn-IN"/>
              </w:rPr>
              <w:t xml:space="preserve"> and it is due for 9 years</w:t>
            </w:r>
            <w:r w:rsidR="008A4E2B">
              <w:rPr>
                <w:rFonts w:ascii="Arial" w:hAnsi="Arial" w:cs="Arial"/>
                <w:sz w:val="20"/>
                <w:szCs w:val="20"/>
                <w:lang w:bidi="bn-IN"/>
              </w:rPr>
              <w:t>.</w:t>
            </w:r>
            <w:r>
              <w:rPr>
                <w:rFonts w:ascii="Arial" w:hAnsi="Arial" w:cs="Arial"/>
                <w:sz w:val="20"/>
                <w:szCs w:val="20"/>
                <w:lang w:bidi="bn-IN"/>
              </w:rPr>
              <w:t xml:space="preserve"> </w:t>
            </w:r>
          </w:p>
          <w:p w:rsidR="008A4E2B" w:rsidRDefault="008A4E2B" w:rsidP="008775A9">
            <w:pPr>
              <w:jc w:val="both"/>
              <w:rPr>
                <w:rFonts w:ascii="Arial" w:hAnsi="Arial" w:cs="Arial"/>
                <w:sz w:val="20"/>
                <w:szCs w:val="20"/>
                <w:lang w:bidi="bn-IN"/>
              </w:rPr>
            </w:pPr>
          </w:p>
          <w:p w:rsidR="00E5402A" w:rsidRPr="00BD0034" w:rsidRDefault="00E5402A" w:rsidP="008775A9">
            <w:pPr>
              <w:jc w:val="both"/>
              <w:rPr>
                <w:rFonts w:ascii="Arial" w:eastAsia="Times New Roman" w:hAnsi="Arial" w:cs="Arial"/>
                <w:bCs/>
                <w:sz w:val="20"/>
                <w:szCs w:val="20"/>
                <w:lang w:val="en-US" w:bidi="hi-IN"/>
              </w:rPr>
            </w:pPr>
          </w:p>
        </w:tc>
      </w:tr>
      <w:tr w:rsidR="00E5402A" w:rsidRPr="00BD0034" w:rsidTr="00142283">
        <w:tc>
          <w:tcPr>
            <w:tcW w:w="521" w:type="dxa"/>
          </w:tcPr>
          <w:p w:rsidR="00E5402A" w:rsidRPr="00BD0034" w:rsidRDefault="00E5402A" w:rsidP="003354B4">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11.</w:t>
            </w:r>
          </w:p>
        </w:tc>
        <w:tc>
          <w:tcPr>
            <w:tcW w:w="2446" w:type="dxa"/>
            <w:gridSpan w:val="2"/>
          </w:tcPr>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List of further documents called for and verified before rendering opinion</w:t>
            </w:r>
          </w:p>
        </w:tc>
        <w:tc>
          <w:tcPr>
            <w:tcW w:w="7563" w:type="dxa"/>
            <w:gridSpan w:val="6"/>
          </w:tcPr>
          <w:p w:rsidR="00E5402A" w:rsidRPr="00BD0034" w:rsidRDefault="00193619" w:rsidP="000B4354">
            <w:pPr>
              <w:jc w:val="both"/>
              <w:rPr>
                <w:rFonts w:ascii="Arial" w:eastAsia="Times New Roman" w:hAnsi="Arial" w:cs="Arial"/>
                <w:bCs/>
                <w:sz w:val="20"/>
                <w:szCs w:val="20"/>
                <w:lang w:val="en-US" w:bidi="hi-IN"/>
              </w:rPr>
            </w:pPr>
            <w:r w:rsidRPr="00BD0034">
              <w:rPr>
                <w:rFonts w:ascii="Arial" w:hAnsi="Arial" w:cs="Arial"/>
                <w:spacing w:val="4"/>
                <w:sz w:val="20"/>
                <w:szCs w:val="20"/>
              </w:rPr>
              <w:t>Not Required</w:t>
            </w:r>
            <w:r w:rsidR="00E5402A" w:rsidRPr="00BD0034">
              <w:rPr>
                <w:rFonts w:ascii="Arial" w:hAnsi="Arial" w:cs="Arial"/>
                <w:spacing w:val="4"/>
                <w:sz w:val="20"/>
                <w:szCs w:val="20"/>
              </w:rPr>
              <w:t>.</w:t>
            </w:r>
          </w:p>
        </w:tc>
      </w:tr>
      <w:tr w:rsidR="00E5402A" w:rsidRPr="00BD0034" w:rsidTr="00142283">
        <w:tc>
          <w:tcPr>
            <w:tcW w:w="521" w:type="dxa"/>
          </w:tcPr>
          <w:p w:rsidR="00E5402A" w:rsidRPr="00BD0034" w:rsidRDefault="00E5402A" w:rsidP="003354B4">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12.</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History of title based on documents of title (for atleast the past 30 years from the date of giving the title report)</w:t>
            </w:r>
          </w:p>
        </w:tc>
        <w:tc>
          <w:tcPr>
            <w:tcW w:w="7563" w:type="dxa"/>
            <w:gridSpan w:val="6"/>
          </w:tcPr>
          <w:p w:rsidR="00E5402A" w:rsidRPr="009A5608" w:rsidRDefault="009A5608" w:rsidP="00BD0034">
            <w:pPr>
              <w:pStyle w:val="Bodytext0"/>
              <w:shd w:val="clear" w:color="auto" w:fill="auto"/>
              <w:spacing w:line="360" w:lineRule="auto"/>
              <w:ind w:right="-7"/>
              <w:rPr>
                <w:rFonts w:ascii="Arial" w:hAnsi="Arial" w:cs="Arial"/>
                <w:bCs/>
                <w:sz w:val="20"/>
                <w:szCs w:val="20"/>
              </w:rPr>
            </w:pPr>
            <w:r w:rsidRPr="009A5608">
              <w:rPr>
                <w:rFonts w:ascii="Arial" w:hAnsi="Arial" w:cs="Arial"/>
                <w:bCs/>
                <w:sz w:val="20"/>
                <w:szCs w:val="20"/>
              </w:rPr>
              <w:t>Separate sheet attached</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13.</w:t>
            </w:r>
          </w:p>
        </w:tc>
        <w:tc>
          <w:tcPr>
            <w:tcW w:w="2446" w:type="dxa"/>
            <w:gridSpan w:val="2"/>
          </w:tcPr>
          <w:p w:rsidR="00E5402A"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mortgagor is intending to mortgage the lease-hold rights of the property? If so, what is the residual period of lease?</w:t>
            </w:r>
          </w:p>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 xml:space="preserve">Whether specific NOC from the lessor is submitted? </w:t>
            </w:r>
          </w:p>
        </w:tc>
        <w:tc>
          <w:tcPr>
            <w:tcW w:w="7563" w:type="dxa"/>
            <w:gridSpan w:val="6"/>
          </w:tcPr>
          <w:p w:rsidR="00E5402A" w:rsidRPr="00BD0034" w:rsidRDefault="00E5402A" w:rsidP="008E2811">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Not Applicable here</w:t>
            </w:r>
          </w:p>
        </w:tc>
      </w:tr>
      <w:tr w:rsidR="00E5402A" w:rsidRPr="00BD0034" w:rsidTr="00142283">
        <w:tc>
          <w:tcPr>
            <w:tcW w:w="521" w:type="dxa"/>
          </w:tcPr>
          <w:p w:rsidR="00E5402A" w:rsidRPr="00BD0034" w:rsidRDefault="00E5402A" w:rsidP="005C1211">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14.</w:t>
            </w:r>
          </w:p>
        </w:tc>
        <w:tc>
          <w:tcPr>
            <w:tcW w:w="2446" w:type="dxa"/>
            <w:gridSpan w:val="2"/>
          </w:tcPr>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In whose name the patta stands – In the name of the present owner or predecessor in title?</w:t>
            </w:r>
          </w:p>
        </w:tc>
        <w:tc>
          <w:tcPr>
            <w:tcW w:w="7563" w:type="dxa"/>
            <w:gridSpan w:val="6"/>
          </w:tcPr>
          <w:p w:rsidR="00CA3F0E" w:rsidRPr="00BD0034" w:rsidRDefault="00E5402A" w:rsidP="00CA3F0E">
            <w:pPr>
              <w:spacing w:line="276" w:lineRule="auto"/>
              <w:jc w:val="both"/>
              <w:rPr>
                <w:rFonts w:ascii="Arial" w:eastAsia="Times New Roman" w:hAnsi="Arial" w:cs="Arial"/>
                <w:bCs/>
                <w:color w:val="FF0000"/>
                <w:sz w:val="20"/>
                <w:szCs w:val="20"/>
                <w:lang w:val="en-US" w:bidi="hi-IN"/>
              </w:rPr>
            </w:pPr>
            <w:r w:rsidRPr="00BD0034">
              <w:rPr>
                <w:rStyle w:val="BodytextBold"/>
                <w:rFonts w:ascii="Arial" w:eastAsia="Calibri" w:hAnsi="Arial" w:cs="Arial"/>
                <w:b w:val="0"/>
                <w:bCs w:val="0"/>
                <w:color w:val="auto"/>
              </w:rPr>
              <w:t xml:space="preserve">Here </w:t>
            </w:r>
            <w:r w:rsidR="00CA3F0E" w:rsidRPr="00BD0034">
              <w:rPr>
                <w:rFonts w:ascii="Arial" w:eastAsia="Times New Roman" w:hAnsi="Arial" w:cs="Arial"/>
                <w:bCs/>
                <w:sz w:val="20"/>
                <w:szCs w:val="20"/>
                <w:lang w:val="en-US"/>
              </w:rPr>
              <w:t xml:space="preserve">title deed i.e. </w:t>
            </w:r>
            <w:r w:rsidR="003304C7">
              <w:rPr>
                <w:rFonts w:ascii="Arial" w:hAnsi="Arial" w:cs="Arial"/>
                <w:sz w:val="20"/>
                <w:szCs w:val="20"/>
              </w:rPr>
              <w:t>Deed of Sale being no. 12200 of 2022, registered at A.D.S.R.- Rajarhat</w:t>
            </w:r>
            <w:r w:rsidR="009735CE" w:rsidRPr="00BD0034">
              <w:rPr>
                <w:rFonts w:ascii="Arial" w:hAnsi="Arial" w:cs="Arial"/>
                <w:sz w:val="20"/>
                <w:szCs w:val="20"/>
              </w:rPr>
              <w:t>,</w:t>
            </w:r>
            <w:r w:rsidR="00CA3F0E" w:rsidRPr="00BD0034">
              <w:rPr>
                <w:rFonts w:ascii="Arial" w:eastAsia="Times New Roman" w:hAnsi="Arial" w:cs="Arial"/>
                <w:bCs/>
                <w:sz w:val="20"/>
                <w:szCs w:val="20"/>
                <w:lang w:val="en-US"/>
              </w:rPr>
              <w:t xml:space="preserve"> stands </w:t>
            </w:r>
            <w:r w:rsidR="009735CE" w:rsidRPr="00BD0034">
              <w:rPr>
                <w:rFonts w:ascii="Arial" w:eastAsia="Times New Roman" w:hAnsi="Arial" w:cs="Arial"/>
                <w:bCs/>
                <w:sz w:val="20"/>
                <w:szCs w:val="20"/>
                <w:lang w:val="en-US"/>
              </w:rPr>
              <w:t>i</w:t>
            </w:r>
            <w:r w:rsidR="00CA3F0E" w:rsidRPr="00BD0034">
              <w:rPr>
                <w:rFonts w:ascii="Arial" w:eastAsia="Times New Roman" w:hAnsi="Arial" w:cs="Arial"/>
                <w:bCs/>
                <w:sz w:val="20"/>
                <w:szCs w:val="20"/>
                <w:lang w:val="en-US"/>
              </w:rPr>
              <w:t>n the name of the present owner</w:t>
            </w:r>
            <w:r w:rsidR="001C6B49">
              <w:rPr>
                <w:rFonts w:ascii="Arial" w:eastAsia="Times New Roman" w:hAnsi="Arial" w:cs="Arial"/>
                <w:bCs/>
                <w:sz w:val="20"/>
                <w:szCs w:val="20"/>
                <w:lang w:val="en-US"/>
              </w:rPr>
              <w:t>/vendor here</w:t>
            </w:r>
            <w:r w:rsidR="00CA3F0E" w:rsidRPr="00BD0034">
              <w:rPr>
                <w:rFonts w:ascii="Arial" w:eastAsia="Times New Roman" w:hAnsi="Arial" w:cs="Arial"/>
                <w:bCs/>
                <w:sz w:val="20"/>
                <w:szCs w:val="20"/>
                <w:lang w:val="en-US"/>
              </w:rPr>
              <w:t xml:space="preserve"> </w:t>
            </w:r>
            <w:r w:rsidR="009735CE" w:rsidRPr="00BD0034">
              <w:rPr>
                <w:rFonts w:ascii="Arial" w:eastAsia="Times New Roman" w:hAnsi="Arial" w:cs="Arial"/>
                <w:bCs/>
                <w:sz w:val="20"/>
                <w:szCs w:val="20"/>
                <w:lang w:val="en-US"/>
              </w:rPr>
              <w:t xml:space="preserve">viz. </w:t>
            </w:r>
            <w:r w:rsidR="003304C7">
              <w:rPr>
                <w:rFonts w:ascii="Arial" w:hAnsi="Arial" w:cs="Arial"/>
                <w:sz w:val="20"/>
                <w:szCs w:val="20"/>
              </w:rPr>
              <w:t>Nirmalya Basu Majumdar</w:t>
            </w:r>
            <w:r w:rsidR="001C6B49">
              <w:rPr>
                <w:rFonts w:ascii="Arial" w:hAnsi="Arial" w:cs="Arial"/>
                <w:sz w:val="20"/>
                <w:szCs w:val="20"/>
              </w:rPr>
              <w:t xml:space="preserve"> which is</w:t>
            </w:r>
            <w:r w:rsidR="00034A45">
              <w:rPr>
                <w:rFonts w:ascii="Arial" w:hAnsi="Arial" w:cs="Arial"/>
                <w:sz w:val="20"/>
                <w:szCs w:val="20"/>
              </w:rPr>
              <w:t xml:space="preserve"> now</w:t>
            </w:r>
            <w:r w:rsidR="001C6B49">
              <w:rPr>
                <w:rFonts w:ascii="Arial" w:hAnsi="Arial" w:cs="Arial"/>
                <w:sz w:val="20"/>
                <w:szCs w:val="20"/>
              </w:rPr>
              <w:t xml:space="preserve"> mortgaged in HDFC</w:t>
            </w:r>
            <w:r w:rsidR="00034A45">
              <w:rPr>
                <w:rFonts w:ascii="Arial" w:hAnsi="Arial" w:cs="Arial"/>
                <w:sz w:val="20"/>
                <w:szCs w:val="20"/>
              </w:rPr>
              <w:t>.</w:t>
            </w:r>
          </w:p>
          <w:p w:rsidR="00987CD3" w:rsidRPr="00BD0034" w:rsidRDefault="00987CD3" w:rsidP="005B62CD">
            <w:pPr>
              <w:spacing w:line="276" w:lineRule="auto"/>
              <w:jc w:val="both"/>
              <w:rPr>
                <w:rFonts w:ascii="Arial" w:eastAsia="Times New Roman" w:hAnsi="Arial" w:cs="Arial"/>
                <w:bCs/>
                <w:color w:val="FF0000"/>
                <w:sz w:val="20"/>
                <w:szCs w:val="20"/>
                <w:lang w:val="en-US" w:bidi="hi-IN"/>
              </w:rPr>
            </w:pPr>
          </w:p>
        </w:tc>
      </w:tr>
      <w:tr w:rsidR="00E5402A" w:rsidRPr="00BD0034" w:rsidTr="00142283">
        <w:tc>
          <w:tcPr>
            <w:tcW w:w="521" w:type="dxa"/>
          </w:tcPr>
          <w:p w:rsidR="00E5402A" w:rsidRPr="00BD0034" w:rsidRDefault="00E5402A" w:rsidP="005C1211">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15.</w:t>
            </w:r>
          </w:p>
        </w:tc>
        <w:tc>
          <w:tcPr>
            <w:tcW w:w="2446" w:type="dxa"/>
            <w:gridSpan w:val="2"/>
          </w:tcPr>
          <w:p w:rsidR="00E5402A"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Details of encumbrances, if any and if so, how they are discharged (EC for minimum of 30 years to be verified in case of advances above Rs.5 Cr. and EC for minimum of 13 years to be verified in case of all other advances)</w:t>
            </w:r>
          </w:p>
        </w:tc>
        <w:tc>
          <w:tcPr>
            <w:tcW w:w="7563" w:type="dxa"/>
            <w:gridSpan w:val="6"/>
          </w:tcPr>
          <w:p w:rsidR="00177D92" w:rsidRPr="00BD0034" w:rsidRDefault="00E5402A" w:rsidP="00177D92">
            <w:pPr>
              <w:spacing w:line="276" w:lineRule="auto"/>
              <w:jc w:val="both"/>
              <w:rPr>
                <w:rFonts w:ascii="Arial" w:hAnsi="Arial" w:cs="Arial"/>
                <w:spacing w:val="4"/>
                <w:sz w:val="20"/>
                <w:szCs w:val="20"/>
              </w:rPr>
            </w:pPr>
            <w:r w:rsidRPr="00BD0034">
              <w:rPr>
                <w:rFonts w:ascii="Arial" w:hAnsi="Arial" w:cs="Arial"/>
                <w:spacing w:val="4"/>
                <w:sz w:val="20"/>
                <w:szCs w:val="20"/>
              </w:rPr>
              <w:t>Searches h</w:t>
            </w:r>
            <w:r w:rsidR="00AF6491">
              <w:rPr>
                <w:rFonts w:ascii="Arial" w:hAnsi="Arial" w:cs="Arial"/>
                <w:spacing w:val="4"/>
                <w:sz w:val="20"/>
                <w:szCs w:val="20"/>
              </w:rPr>
              <w:t>ave been made in the offices of</w:t>
            </w:r>
            <w:r w:rsidRPr="00BD0034">
              <w:rPr>
                <w:rFonts w:ascii="Arial" w:hAnsi="Arial" w:cs="Arial"/>
                <w:spacing w:val="4"/>
                <w:sz w:val="20"/>
                <w:szCs w:val="20"/>
              </w:rPr>
              <w:t xml:space="preserve"> A.D.S.R.</w:t>
            </w:r>
            <w:r w:rsidR="002A544A">
              <w:rPr>
                <w:rFonts w:ascii="Arial" w:hAnsi="Arial" w:cs="Arial"/>
                <w:spacing w:val="4"/>
                <w:sz w:val="20"/>
                <w:szCs w:val="20"/>
              </w:rPr>
              <w:t>-</w:t>
            </w:r>
            <w:r w:rsidRPr="00BD0034">
              <w:rPr>
                <w:rFonts w:ascii="Arial" w:hAnsi="Arial" w:cs="Arial"/>
                <w:spacing w:val="4"/>
                <w:sz w:val="20"/>
                <w:szCs w:val="20"/>
              </w:rPr>
              <w:t xml:space="preserve"> </w:t>
            </w:r>
            <w:r w:rsidR="002A544A">
              <w:rPr>
                <w:rFonts w:ascii="Arial" w:hAnsi="Arial" w:cs="Arial"/>
                <w:spacing w:val="4"/>
                <w:sz w:val="20"/>
                <w:szCs w:val="20"/>
              </w:rPr>
              <w:t xml:space="preserve">Rajarhat </w:t>
            </w:r>
            <w:r w:rsidR="00AF6491">
              <w:rPr>
                <w:rFonts w:ascii="Arial" w:hAnsi="Arial" w:cs="Arial"/>
                <w:spacing w:val="4"/>
                <w:sz w:val="20"/>
                <w:szCs w:val="20"/>
              </w:rPr>
              <w:t>&amp;</w:t>
            </w:r>
            <w:r w:rsidR="002A544A">
              <w:rPr>
                <w:rFonts w:ascii="Arial" w:hAnsi="Arial" w:cs="Arial"/>
                <w:spacing w:val="4"/>
                <w:sz w:val="20"/>
                <w:szCs w:val="20"/>
              </w:rPr>
              <w:t xml:space="preserve"> A.D.S.R.- Bidhannagar, </w:t>
            </w:r>
            <w:r w:rsidRPr="00BD0034">
              <w:rPr>
                <w:rFonts w:ascii="Arial" w:hAnsi="Arial" w:cs="Arial"/>
                <w:spacing w:val="4"/>
                <w:sz w:val="20"/>
                <w:szCs w:val="20"/>
              </w:rPr>
              <w:t>D.R. Barasat</w:t>
            </w:r>
            <w:r w:rsidR="00AF6491">
              <w:rPr>
                <w:rFonts w:ascii="Arial" w:hAnsi="Arial" w:cs="Arial"/>
                <w:spacing w:val="4"/>
                <w:sz w:val="20"/>
                <w:szCs w:val="20"/>
              </w:rPr>
              <w:t xml:space="preserve">, </w:t>
            </w:r>
            <w:r w:rsidR="00AF6491" w:rsidRPr="00BD0034">
              <w:rPr>
                <w:rFonts w:ascii="Arial" w:hAnsi="Arial" w:cs="Arial"/>
                <w:spacing w:val="4"/>
                <w:sz w:val="20"/>
                <w:szCs w:val="20"/>
              </w:rPr>
              <w:t>A.R.A.- Kolkata</w:t>
            </w:r>
            <w:r w:rsidRPr="00BD0034">
              <w:rPr>
                <w:rFonts w:ascii="Arial" w:hAnsi="Arial" w:cs="Arial"/>
                <w:spacing w:val="4"/>
                <w:sz w:val="20"/>
                <w:szCs w:val="20"/>
              </w:rPr>
              <w:t xml:space="preserve">  for the year 200</w:t>
            </w:r>
            <w:r w:rsidR="00AF6491">
              <w:rPr>
                <w:rFonts w:ascii="Arial" w:hAnsi="Arial" w:cs="Arial"/>
                <w:spacing w:val="4"/>
                <w:sz w:val="20"/>
                <w:szCs w:val="20"/>
              </w:rPr>
              <w:t>7</w:t>
            </w:r>
            <w:r w:rsidRPr="00BD0034">
              <w:rPr>
                <w:rFonts w:ascii="Arial" w:hAnsi="Arial" w:cs="Arial"/>
                <w:spacing w:val="4"/>
                <w:sz w:val="20"/>
                <w:szCs w:val="20"/>
              </w:rPr>
              <w:t xml:space="preserve"> to 202</w:t>
            </w:r>
            <w:r w:rsidR="00AF6491">
              <w:rPr>
                <w:rFonts w:ascii="Arial" w:hAnsi="Arial" w:cs="Arial"/>
                <w:spacing w:val="4"/>
                <w:sz w:val="20"/>
                <w:szCs w:val="20"/>
              </w:rPr>
              <w:t>2</w:t>
            </w:r>
            <w:r w:rsidR="00093D03" w:rsidRPr="00BD0034">
              <w:rPr>
                <w:rFonts w:ascii="Arial" w:hAnsi="Arial" w:cs="Arial"/>
                <w:spacing w:val="4"/>
                <w:sz w:val="20"/>
                <w:szCs w:val="20"/>
              </w:rPr>
              <w:t>.</w:t>
            </w:r>
          </w:p>
          <w:p w:rsidR="00177D92" w:rsidRPr="00BD0034" w:rsidRDefault="00177D92" w:rsidP="00177D92">
            <w:pPr>
              <w:spacing w:line="276" w:lineRule="auto"/>
              <w:jc w:val="both"/>
              <w:rPr>
                <w:rFonts w:ascii="Arial" w:hAnsi="Arial" w:cs="Arial"/>
                <w:spacing w:val="4"/>
                <w:sz w:val="20"/>
                <w:szCs w:val="20"/>
              </w:rPr>
            </w:pPr>
          </w:p>
          <w:p w:rsidR="00C72EC1" w:rsidRPr="00BD0034" w:rsidRDefault="00C72EC1" w:rsidP="00177D92">
            <w:pPr>
              <w:spacing w:line="276" w:lineRule="auto"/>
              <w:jc w:val="both"/>
              <w:rPr>
                <w:rFonts w:ascii="Arial" w:eastAsia="Times New Roman" w:hAnsi="Arial" w:cs="Arial"/>
                <w:bCs/>
                <w:sz w:val="20"/>
                <w:szCs w:val="20"/>
                <w:lang w:val="en-US" w:bidi="hi-IN"/>
              </w:rPr>
            </w:pPr>
            <w:r w:rsidRPr="00BD0034">
              <w:rPr>
                <w:rFonts w:ascii="Arial" w:hAnsi="Arial" w:cs="Arial"/>
                <w:spacing w:val="4"/>
                <w:sz w:val="20"/>
                <w:szCs w:val="20"/>
              </w:rPr>
              <w:t>And searches also have been made in the</w:t>
            </w:r>
            <w:r w:rsidR="004B7219" w:rsidRPr="00BD0034">
              <w:rPr>
                <w:rFonts w:ascii="Arial" w:hAnsi="Arial" w:cs="Arial"/>
                <w:spacing w:val="4"/>
                <w:sz w:val="20"/>
                <w:szCs w:val="20"/>
              </w:rPr>
              <w:t xml:space="preserve"> Di</w:t>
            </w:r>
            <w:r w:rsidR="00EE186B" w:rsidRPr="00BD0034">
              <w:rPr>
                <w:rFonts w:ascii="Arial" w:hAnsi="Arial" w:cs="Arial"/>
                <w:spacing w:val="4"/>
                <w:sz w:val="20"/>
                <w:szCs w:val="20"/>
              </w:rPr>
              <w:t>strict Civil Judge(</w:t>
            </w:r>
            <w:r w:rsidRPr="00BD0034">
              <w:rPr>
                <w:rFonts w:ascii="Arial" w:hAnsi="Arial" w:cs="Arial"/>
                <w:spacing w:val="4"/>
                <w:sz w:val="20"/>
                <w:szCs w:val="20"/>
              </w:rPr>
              <w:t xml:space="preserve"> </w:t>
            </w:r>
            <w:r w:rsidR="004B7219" w:rsidRPr="00BD0034">
              <w:rPr>
                <w:rFonts w:ascii="Arial" w:hAnsi="Arial" w:cs="Arial"/>
                <w:spacing w:val="4"/>
                <w:sz w:val="20"/>
                <w:szCs w:val="20"/>
              </w:rPr>
              <w:t>senior division)</w:t>
            </w:r>
            <w:r w:rsidR="00EE186B" w:rsidRPr="00BD0034">
              <w:rPr>
                <w:rFonts w:ascii="Arial" w:hAnsi="Arial" w:cs="Arial"/>
                <w:spacing w:val="4"/>
                <w:sz w:val="20"/>
                <w:szCs w:val="20"/>
              </w:rPr>
              <w:t xml:space="preserve"> court </w:t>
            </w:r>
            <w:r w:rsidR="004B7219" w:rsidRPr="00BD0034">
              <w:rPr>
                <w:rFonts w:ascii="Arial" w:hAnsi="Arial" w:cs="Arial"/>
                <w:spacing w:val="4"/>
                <w:sz w:val="20"/>
                <w:szCs w:val="20"/>
              </w:rPr>
              <w:t xml:space="preserve">of North 24 </w:t>
            </w:r>
            <w:r w:rsidR="00093D03" w:rsidRPr="00BD0034">
              <w:rPr>
                <w:rFonts w:ascii="Arial" w:hAnsi="Arial" w:cs="Arial"/>
                <w:spacing w:val="4"/>
                <w:sz w:val="20"/>
                <w:szCs w:val="20"/>
              </w:rPr>
              <w:t>P</w:t>
            </w:r>
            <w:r w:rsidR="004B7219" w:rsidRPr="00BD0034">
              <w:rPr>
                <w:rFonts w:ascii="Arial" w:hAnsi="Arial" w:cs="Arial"/>
                <w:spacing w:val="4"/>
                <w:sz w:val="20"/>
                <w:szCs w:val="20"/>
              </w:rPr>
              <w:t xml:space="preserve">rgs. at Barasat </w:t>
            </w:r>
          </w:p>
        </w:tc>
      </w:tr>
      <w:tr w:rsidR="00E5402A" w:rsidRPr="00BD0034" w:rsidTr="00142283">
        <w:tc>
          <w:tcPr>
            <w:tcW w:w="521" w:type="dxa"/>
          </w:tcPr>
          <w:p w:rsidR="00E5402A" w:rsidRPr="00BD0034" w:rsidRDefault="00E5402A" w:rsidP="0001645D">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16.</w:t>
            </w:r>
          </w:p>
        </w:tc>
        <w:tc>
          <w:tcPr>
            <w:tcW w:w="2446" w:type="dxa"/>
            <w:gridSpan w:val="2"/>
          </w:tcPr>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any minor interest litigation/attachment/ charge is involved in the property as evidenced in the title deeds/documents/EC?</w:t>
            </w:r>
          </w:p>
        </w:tc>
        <w:tc>
          <w:tcPr>
            <w:tcW w:w="7563" w:type="dxa"/>
            <w:gridSpan w:val="6"/>
          </w:tcPr>
          <w:p w:rsidR="00E5402A" w:rsidRPr="00BD0034" w:rsidRDefault="00177D92" w:rsidP="005B62CD">
            <w:pPr>
              <w:spacing w:line="276" w:lineRule="auto"/>
              <w:jc w:val="both"/>
              <w:rPr>
                <w:rFonts w:ascii="Arial" w:eastAsia="Times New Roman" w:hAnsi="Arial" w:cs="Arial"/>
                <w:bCs/>
                <w:sz w:val="20"/>
                <w:szCs w:val="20"/>
                <w:lang w:val="en-US" w:bidi="hi-IN"/>
              </w:rPr>
            </w:pPr>
            <w:r w:rsidRPr="00BD0034">
              <w:rPr>
                <w:rStyle w:val="Bodytext2Spacing0pt"/>
                <w:rFonts w:ascii="Arial" w:hAnsi="Arial" w:cs="Arial"/>
                <w:color w:val="auto"/>
                <w:sz w:val="20"/>
                <w:szCs w:val="20"/>
              </w:rPr>
              <w:t>Not applicable here</w:t>
            </w:r>
          </w:p>
        </w:tc>
      </w:tr>
      <w:tr w:rsidR="00E5402A" w:rsidRPr="00BD0034" w:rsidTr="00142283">
        <w:tc>
          <w:tcPr>
            <w:tcW w:w="521" w:type="dxa"/>
          </w:tcPr>
          <w:p w:rsidR="00E5402A" w:rsidRPr="00BD0034" w:rsidRDefault="00E5402A" w:rsidP="0001645D">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lastRenderedPageBreak/>
              <w:t>17.</w:t>
            </w:r>
          </w:p>
        </w:tc>
        <w:tc>
          <w:tcPr>
            <w:tcW w:w="2446" w:type="dxa"/>
            <w:gridSpan w:val="2"/>
            <w:shd w:val="clear" w:color="auto" w:fill="auto"/>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In case of Agricultural Lands, whether Chitta10(i) extract / Adangal or any such equivalent Revenue Record Extract as per the respective State practice verified?</w:t>
            </w:r>
          </w:p>
        </w:tc>
        <w:tc>
          <w:tcPr>
            <w:tcW w:w="7563" w:type="dxa"/>
            <w:gridSpan w:val="6"/>
            <w:shd w:val="clear" w:color="auto" w:fill="auto"/>
          </w:tcPr>
          <w:p w:rsidR="00E5402A" w:rsidRPr="007854CD" w:rsidRDefault="001D740E" w:rsidP="007854CD">
            <w:pPr>
              <w:pStyle w:val="Bodytext21"/>
              <w:shd w:val="clear" w:color="auto" w:fill="auto"/>
              <w:spacing w:after="160" w:line="360" w:lineRule="auto"/>
              <w:ind w:left="20" w:right="20"/>
              <w:rPr>
                <w:rFonts w:ascii="Arial" w:hAnsi="Arial" w:cs="Arial"/>
                <w:lang w:val="en-US" w:bidi="en-US"/>
              </w:rPr>
            </w:pPr>
            <w:r w:rsidRPr="007854CD">
              <w:rPr>
                <w:rFonts w:ascii="Arial" w:hAnsi="Arial" w:cs="Arial"/>
                <w:spacing w:val="4"/>
              </w:rPr>
              <w:t xml:space="preserve">Here </w:t>
            </w:r>
            <w:r w:rsidR="00A036FD" w:rsidRPr="007854CD">
              <w:rPr>
                <w:rFonts w:ascii="Arial" w:hAnsi="Arial" w:cs="Arial"/>
                <w:spacing w:val="4"/>
              </w:rPr>
              <w:t xml:space="preserve">the </w:t>
            </w:r>
            <w:r w:rsidR="00164BA9" w:rsidRPr="007854CD">
              <w:rPr>
                <w:rStyle w:val="BodytextBold"/>
                <w:rFonts w:ascii="Arial" w:eastAsia="Tahoma" w:hAnsi="Arial" w:cs="Arial"/>
                <w:b w:val="0"/>
                <w:bCs w:val="0"/>
                <w:color w:val="auto"/>
              </w:rPr>
              <w:t xml:space="preserve">nature of </w:t>
            </w:r>
            <w:r w:rsidR="00F449AA" w:rsidRPr="007854CD">
              <w:rPr>
                <w:rStyle w:val="BodytextBold"/>
                <w:rFonts w:ascii="Arial" w:eastAsia="Tahoma" w:hAnsi="Arial" w:cs="Arial"/>
                <w:b w:val="0"/>
                <w:bCs w:val="0"/>
                <w:color w:val="auto"/>
              </w:rPr>
              <w:t xml:space="preserve">the scheduled </w:t>
            </w:r>
            <w:r w:rsidR="00164BA9" w:rsidRPr="007854CD">
              <w:rPr>
                <w:rStyle w:val="BodytextBold"/>
                <w:rFonts w:ascii="Arial" w:eastAsia="Tahoma" w:hAnsi="Arial" w:cs="Arial"/>
                <w:b w:val="0"/>
                <w:bCs w:val="0"/>
                <w:color w:val="auto"/>
              </w:rPr>
              <w:t xml:space="preserve">land </w:t>
            </w:r>
            <w:r w:rsidR="007E0959" w:rsidRPr="007854CD">
              <w:rPr>
                <w:rStyle w:val="BodytextBold"/>
                <w:rFonts w:ascii="Arial" w:eastAsia="Tahoma" w:hAnsi="Arial" w:cs="Arial"/>
                <w:b w:val="0"/>
                <w:bCs w:val="0"/>
                <w:color w:val="auto"/>
              </w:rPr>
              <w:t xml:space="preserve">is a residential </w:t>
            </w:r>
            <w:r w:rsidR="008E587B" w:rsidRPr="007854CD">
              <w:rPr>
                <w:rStyle w:val="BodytextBold"/>
                <w:rFonts w:ascii="Arial" w:eastAsia="Tahoma" w:hAnsi="Arial" w:cs="Arial"/>
                <w:b w:val="0"/>
                <w:bCs w:val="0"/>
                <w:color w:val="auto"/>
              </w:rPr>
              <w:t xml:space="preserve">and </w:t>
            </w:r>
            <w:r w:rsidR="007854CD" w:rsidRPr="007854CD">
              <w:rPr>
                <w:rStyle w:val="BodytextBold"/>
                <w:rFonts w:ascii="Arial" w:eastAsia="Tahoma" w:hAnsi="Arial" w:cs="Arial"/>
                <w:b w:val="0"/>
                <w:bCs w:val="0"/>
                <w:color w:val="auto"/>
              </w:rPr>
              <w:t>th</w:t>
            </w:r>
            <w:r w:rsidR="00AE40BB">
              <w:rPr>
                <w:rStyle w:val="BodytextBold"/>
                <w:rFonts w:ascii="Arial" w:eastAsia="Tahoma" w:hAnsi="Arial" w:cs="Arial"/>
                <w:b w:val="0"/>
                <w:bCs w:val="0"/>
                <w:color w:val="auto"/>
              </w:rPr>
              <w:t>e nature of scheduled land was “</w:t>
            </w:r>
            <w:r w:rsidR="007854CD" w:rsidRPr="007854CD">
              <w:rPr>
                <w:rStyle w:val="BodytextBold"/>
                <w:rFonts w:ascii="Arial" w:eastAsia="Tahoma" w:hAnsi="Arial" w:cs="Arial"/>
                <w:b w:val="0"/>
                <w:bCs w:val="0"/>
                <w:color w:val="auto"/>
              </w:rPr>
              <w:t xml:space="preserve">Shali” but after conversion the nature of land became </w:t>
            </w:r>
            <w:r w:rsidR="007854CD" w:rsidRPr="000D63B5">
              <w:rPr>
                <w:rStyle w:val="BodytextBold"/>
                <w:rFonts w:ascii="Arial" w:eastAsia="Tahoma" w:hAnsi="Arial" w:cs="Arial"/>
                <w:b w:val="0"/>
                <w:bCs w:val="0"/>
                <w:color w:val="auto"/>
              </w:rPr>
              <w:t>“Bastu”.</w:t>
            </w:r>
          </w:p>
        </w:tc>
      </w:tr>
      <w:tr w:rsidR="00E5402A" w:rsidRPr="00BD0034" w:rsidTr="000278E8">
        <w:trPr>
          <w:trHeight w:val="465"/>
        </w:trPr>
        <w:tc>
          <w:tcPr>
            <w:tcW w:w="521" w:type="dxa"/>
          </w:tcPr>
          <w:p w:rsidR="00E5402A" w:rsidRPr="00BD0034" w:rsidRDefault="00E5402A" w:rsidP="0001645D">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18.</w:t>
            </w:r>
          </w:p>
        </w:tc>
        <w:tc>
          <w:tcPr>
            <w:tcW w:w="2446" w:type="dxa"/>
            <w:gridSpan w:val="2"/>
          </w:tcPr>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If property is building, is the plot in approved layout?</w:t>
            </w:r>
          </w:p>
        </w:tc>
        <w:tc>
          <w:tcPr>
            <w:tcW w:w="7563" w:type="dxa"/>
            <w:gridSpan w:val="6"/>
          </w:tcPr>
          <w:p w:rsidR="00E5402A" w:rsidRPr="00BD0034" w:rsidRDefault="00E5402A" w:rsidP="00870DEB">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Yes.</w:t>
            </w:r>
          </w:p>
        </w:tc>
      </w:tr>
      <w:tr w:rsidR="00E5402A" w:rsidRPr="00BD0034" w:rsidTr="00142283">
        <w:tc>
          <w:tcPr>
            <w:tcW w:w="521" w:type="dxa"/>
          </w:tcPr>
          <w:p w:rsidR="00E5402A" w:rsidRPr="00BD0034" w:rsidRDefault="00E5402A" w:rsidP="0001645D">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19.</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Has the building been constructed after approval of plan by relevant authorities and assessed to tax?</w:t>
            </w:r>
          </w:p>
        </w:tc>
        <w:tc>
          <w:tcPr>
            <w:tcW w:w="7563" w:type="dxa"/>
            <w:gridSpan w:val="6"/>
          </w:tcPr>
          <w:p w:rsidR="00E5402A" w:rsidRPr="00BD0034" w:rsidRDefault="00E5402A" w:rsidP="004D09DE">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Yes</w:t>
            </w:r>
          </w:p>
        </w:tc>
      </w:tr>
      <w:tr w:rsidR="00E5402A" w:rsidRPr="00BD0034" w:rsidTr="00E201CE">
        <w:trPr>
          <w:trHeight w:val="824"/>
        </w:trPr>
        <w:tc>
          <w:tcPr>
            <w:tcW w:w="521" w:type="dxa"/>
          </w:tcPr>
          <w:p w:rsidR="00E5402A" w:rsidRPr="00BD0034" w:rsidRDefault="00E5402A" w:rsidP="000B2733">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20.</w:t>
            </w:r>
          </w:p>
        </w:tc>
        <w:tc>
          <w:tcPr>
            <w:tcW w:w="2446" w:type="dxa"/>
            <w:gridSpan w:val="2"/>
          </w:tcPr>
          <w:p w:rsidR="00476784"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Is there any excess/vacant land attracting provisions of the applicable Land Ceiling Acts?</w:t>
            </w:r>
          </w:p>
        </w:tc>
        <w:tc>
          <w:tcPr>
            <w:tcW w:w="7563" w:type="dxa"/>
            <w:gridSpan w:val="6"/>
          </w:tcPr>
          <w:p w:rsidR="00E5402A" w:rsidRPr="00BD0034" w:rsidRDefault="00E5402A" w:rsidP="000B2733">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No, not at all.</w:t>
            </w:r>
          </w:p>
        </w:tc>
      </w:tr>
      <w:tr w:rsidR="00E5402A" w:rsidRPr="00BD0034" w:rsidTr="00142283">
        <w:tc>
          <w:tcPr>
            <w:tcW w:w="521" w:type="dxa"/>
          </w:tcPr>
          <w:p w:rsidR="00E5402A" w:rsidRPr="00BD0034" w:rsidRDefault="00E5402A" w:rsidP="000B2733">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21.</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Is the property affected by Urban Land Ceiling and Regulation Act, if so, whether permission of relevant authority been obtained for creating encumbrance?</w:t>
            </w:r>
          </w:p>
        </w:tc>
        <w:tc>
          <w:tcPr>
            <w:tcW w:w="7563" w:type="dxa"/>
            <w:gridSpan w:val="6"/>
          </w:tcPr>
          <w:p w:rsidR="00E5402A" w:rsidRPr="00BD0034" w:rsidRDefault="00E5402A" w:rsidP="006A3E21">
            <w:pPr>
              <w:jc w:val="both"/>
              <w:rPr>
                <w:rFonts w:ascii="Arial" w:eastAsia="Times New Roman" w:hAnsi="Arial" w:cs="Arial"/>
                <w:bCs/>
                <w:sz w:val="20"/>
                <w:szCs w:val="20"/>
                <w:lang w:val="en-US" w:bidi="hi-IN"/>
              </w:rPr>
            </w:pPr>
            <w:r w:rsidRPr="00BD0034">
              <w:rPr>
                <w:rFonts w:ascii="Arial" w:eastAsia="Calibri" w:hAnsi="Arial" w:cs="Arial"/>
                <w:spacing w:val="2"/>
                <w:sz w:val="20"/>
                <w:szCs w:val="20"/>
              </w:rPr>
              <w:t>Not Required Here.</w:t>
            </w:r>
          </w:p>
        </w:tc>
      </w:tr>
      <w:tr w:rsidR="00E5402A" w:rsidRPr="00BD0034" w:rsidTr="00142283">
        <w:tc>
          <w:tcPr>
            <w:tcW w:w="521" w:type="dxa"/>
          </w:tcPr>
          <w:p w:rsidR="00E5402A" w:rsidRPr="00BD0034" w:rsidRDefault="00E5402A" w:rsidP="00141E63">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22.</w:t>
            </w:r>
          </w:p>
        </w:tc>
        <w:tc>
          <w:tcPr>
            <w:tcW w:w="2446" w:type="dxa"/>
            <w:gridSpan w:val="2"/>
          </w:tcPr>
          <w:p w:rsidR="00E5402A" w:rsidRPr="00BD0034" w:rsidRDefault="00E5402A" w:rsidP="00042984">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Is the title and possession of the party to the property clear, absolute and marketable and valid mortgage by deposit of title deeds could be created?</w:t>
            </w:r>
          </w:p>
        </w:tc>
        <w:tc>
          <w:tcPr>
            <w:tcW w:w="7563" w:type="dxa"/>
            <w:gridSpan w:val="6"/>
          </w:tcPr>
          <w:p w:rsidR="00E5402A" w:rsidRPr="00BD0034" w:rsidRDefault="00E5402A" w:rsidP="00122624">
            <w:pPr>
              <w:spacing w:before="80" w:line="276" w:lineRule="auto"/>
              <w:jc w:val="both"/>
              <w:rPr>
                <w:rFonts w:ascii="Arial" w:eastAsia="Calibri" w:hAnsi="Arial" w:cs="Arial"/>
                <w:spacing w:val="2"/>
                <w:sz w:val="20"/>
                <w:szCs w:val="20"/>
              </w:rPr>
            </w:pPr>
            <w:r w:rsidRPr="00BD0034">
              <w:rPr>
                <w:rFonts w:ascii="Arial" w:eastAsia="Calibri" w:hAnsi="Arial" w:cs="Arial"/>
                <w:spacing w:val="2"/>
                <w:sz w:val="20"/>
                <w:szCs w:val="20"/>
              </w:rPr>
              <w:t xml:space="preserve">Yes, absolute and marketable title is in the name of </w:t>
            </w:r>
            <w:r w:rsidR="00BD63BC" w:rsidRPr="00BD0034">
              <w:rPr>
                <w:rFonts w:ascii="Arial" w:eastAsia="Calibri" w:hAnsi="Arial" w:cs="Arial"/>
                <w:spacing w:val="2"/>
                <w:sz w:val="20"/>
                <w:szCs w:val="20"/>
              </w:rPr>
              <w:t>owner</w:t>
            </w:r>
            <w:r w:rsidR="001C6B49">
              <w:rPr>
                <w:rFonts w:ascii="Arial" w:eastAsia="Calibri" w:hAnsi="Arial" w:cs="Arial"/>
                <w:spacing w:val="2"/>
                <w:sz w:val="20"/>
                <w:szCs w:val="20"/>
              </w:rPr>
              <w:t>/vendor</w:t>
            </w:r>
            <w:r w:rsidR="00B45261" w:rsidRPr="00BD0034">
              <w:rPr>
                <w:rFonts w:ascii="Arial" w:eastAsia="Calibri" w:hAnsi="Arial" w:cs="Arial"/>
                <w:spacing w:val="2"/>
                <w:sz w:val="20"/>
                <w:szCs w:val="20"/>
              </w:rPr>
              <w:t xml:space="preserve"> viz. </w:t>
            </w:r>
            <w:r w:rsidR="00CA7BF2">
              <w:rPr>
                <w:rFonts w:ascii="Arial" w:hAnsi="Arial" w:cs="Arial"/>
                <w:b/>
                <w:bCs/>
                <w:sz w:val="20"/>
                <w:szCs w:val="20"/>
              </w:rPr>
              <w:t>NIRMALYA BASU MAJUMDAR</w:t>
            </w:r>
            <w:r w:rsidR="00CA7BF2" w:rsidRPr="00BD0034">
              <w:rPr>
                <w:rFonts w:ascii="Arial" w:hAnsi="Arial" w:cs="Arial"/>
                <w:color w:val="000000"/>
                <w:sz w:val="20"/>
                <w:szCs w:val="20"/>
                <w:lang w:val="en-US" w:bidi="en-US"/>
              </w:rPr>
              <w:t xml:space="preserve"> </w:t>
            </w:r>
            <w:r w:rsidRPr="00BD0034">
              <w:rPr>
                <w:rFonts w:ascii="Arial" w:eastAsia="Times New Roman" w:hAnsi="Arial" w:cs="Arial"/>
                <w:spacing w:val="4"/>
                <w:sz w:val="20"/>
                <w:szCs w:val="20"/>
              </w:rPr>
              <w:t>and</w:t>
            </w:r>
            <w:r w:rsidRPr="00BD0034">
              <w:rPr>
                <w:rFonts w:ascii="Arial" w:eastAsia="Calibri" w:hAnsi="Arial" w:cs="Arial"/>
                <w:spacing w:val="2"/>
                <w:sz w:val="20"/>
                <w:szCs w:val="20"/>
              </w:rPr>
              <w:t xml:space="preserve"> valid mortgage of the schedule </w:t>
            </w:r>
            <w:r w:rsidR="00122624">
              <w:rPr>
                <w:rFonts w:ascii="Arial" w:eastAsia="Calibri" w:hAnsi="Arial" w:cs="Arial"/>
                <w:spacing w:val="2"/>
                <w:sz w:val="20"/>
                <w:szCs w:val="20"/>
              </w:rPr>
              <w:t>property</w:t>
            </w:r>
            <w:r w:rsidRPr="00BD0034">
              <w:rPr>
                <w:rFonts w:ascii="Arial" w:eastAsia="Calibri" w:hAnsi="Arial" w:cs="Arial"/>
                <w:spacing w:val="2"/>
                <w:sz w:val="20"/>
                <w:szCs w:val="20"/>
              </w:rPr>
              <w:t xml:space="preserve"> can be created by mortgaging the </w:t>
            </w:r>
            <w:r w:rsidR="001C6B49">
              <w:rPr>
                <w:rFonts w:ascii="Arial" w:eastAsia="Calibri" w:hAnsi="Arial" w:cs="Arial"/>
                <w:spacing w:val="2"/>
                <w:sz w:val="20"/>
                <w:szCs w:val="20"/>
              </w:rPr>
              <w:t xml:space="preserve">original </w:t>
            </w:r>
            <w:r w:rsidR="001C6B49">
              <w:rPr>
                <w:rFonts w:ascii="Arial" w:hAnsi="Arial" w:cs="Arial"/>
                <w:sz w:val="20"/>
                <w:szCs w:val="20"/>
              </w:rPr>
              <w:t>Deed of Sale of the Vendor being no. 12200 of 2022, registered at A.D.S.R.- Rajarhat which is now Mortgaged in HDFC and as well as</w:t>
            </w:r>
            <w:r w:rsidR="001C6B49">
              <w:rPr>
                <w:rFonts w:ascii="Arial" w:eastAsia="Calibri" w:hAnsi="Arial" w:cs="Arial"/>
                <w:spacing w:val="2"/>
                <w:sz w:val="20"/>
                <w:szCs w:val="20"/>
              </w:rPr>
              <w:t xml:space="preserve"> Original Deed of Sale </w:t>
            </w:r>
            <w:r w:rsidR="001C6B49">
              <w:rPr>
                <w:rFonts w:ascii="Arial" w:hAnsi="Arial" w:cs="Arial"/>
                <w:color w:val="000000"/>
                <w:sz w:val="20"/>
                <w:szCs w:val="20"/>
                <w:lang w:val="en-US" w:bidi="en-US"/>
              </w:rPr>
              <w:t>of the Borrower (to be executed).</w:t>
            </w:r>
          </w:p>
        </w:tc>
      </w:tr>
      <w:tr w:rsidR="00E5402A" w:rsidRPr="00BD0034" w:rsidTr="00142283">
        <w:tc>
          <w:tcPr>
            <w:tcW w:w="521" w:type="dxa"/>
          </w:tcPr>
          <w:p w:rsidR="00E5402A" w:rsidRPr="00BD0034" w:rsidRDefault="00E5402A" w:rsidP="00141E63">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23.</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The list of additional documents like "Nil" E.C. for subsequent period / affidavit indemnity required to be obtained by the bank</w:t>
            </w:r>
          </w:p>
        </w:tc>
        <w:tc>
          <w:tcPr>
            <w:tcW w:w="7563" w:type="dxa"/>
            <w:gridSpan w:val="6"/>
          </w:tcPr>
          <w:p w:rsidR="00462196" w:rsidRPr="00BD0034" w:rsidRDefault="0043122C" w:rsidP="00194ABE">
            <w:pPr>
              <w:jc w:val="both"/>
              <w:rPr>
                <w:rFonts w:ascii="Arial" w:eastAsia="Times New Roman" w:hAnsi="Arial" w:cs="Arial"/>
                <w:b/>
                <w:bCs/>
                <w:color w:val="FF0000"/>
                <w:sz w:val="20"/>
                <w:szCs w:val="20"/>
                <w:lang w:val="en-US" w:bidi="hi-IN"/>
              </w:rPr>
            </w:pPr>
            <w:r w:rsidRPr="00BD0034">
              <w:rPr>
                <w:rFonts w:ascii="Arial" w:eastAsia="Calibri" w:hAnsi="Arial" w:cs="Arial"/>
                <w:spacing w:val="2"/>
                <w:sz w:val="20"/>
                <w:szCs w:val="20"/>
              </w:rPr>
              <w:t>Not Required Here</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24.</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Any other remark which the lawyer rendering title deed opinion wishes to make that may be relevant for the Bank to decide on the acceptability of the referred immovable property as Security</w:t>
            </w:r>
          </w:p>
        </w:tc>
        <w:tc>
          <w:tcPr>
            <w:tcW w:w="7563" w:type="dxa"/>
            <w:gridSpan w:val="6"/>
          </w:tcPr>
          <w:p w:rsidR="00E5402A" w:rsidRPr="00BD0034" w:rsidRDefault="007D34CE" w:rsidP="008E2811">
            <w:pPr>
              <w:jc w:val="both"/>
              <w:rPr>
                <w:rFonts w:ascii="Arial" w:eastAsia="Times New Roman" w:hAnsi="Arial" w:cs="Arial"/>
                <w:bCs/>
                <w:sz w:val="20"/>
                <w:szCs w:val="20"/>
                <w:lang w:val="en-US" w:bidi="hi-IN"/>
              </w:rPr>
            </w:pPr>
            <w:r w:rsidRPr="00BD0034">
              <w:rPr>
                <w:rFonts w:ascii="Arial" w:eastAsia="Calibri" w:hAnsi="Arial" w:cs="Arial"/>
                <w:spacing w:val="2"/>
                <w:sz w:val="20"/>
                <w:szCs w:val="20"/>
              </w:rPr>
              <w:t>Not Required Here</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25.</w:t>
            </w:r>
          </w:p>
        </w:tc>
        <w:tc>
          <w:tcPr>
            <w:tcW w:w="2446" w:type="dxa"/>
            <w:gridSpan w:val="2"/>
          </w:tcPr>
          <w:p w:rsidR="00E5402A" w:rsidRPr="00BD0034" w:rsidRDefault="00E5402A" w:rsidP="00042984">
            <w:pPr>
              <w:spacing w:before="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there is any indication or doubt to show that the land belongs to Govt. or it is under acquisition proceedings of the Govt.?</w:t>
            </w:r>
          </w:p>
        </w:tc>
        <w:tc>
          <w:tcPr>
            <w:tcW w:w="7563" w:type="dxa"/>
            <w:gridSpan w:val="6"/>
          </w:tcPr>
          <w:p w:rsidR="00E5402A" w:rsidRPr="00BD0034" w:rsidRDefault="0043122C" w:rsidP="005055E5">
            <w:pPr>
              <w:jc w:val="both"/>
              <w:rPr>
                <w:rFonts w:ascii="Arial" w:eastAsia="Times New Roman" w:hAnsi="Arial" w:cs="Arial"/>
                <w:bCs/>
                <w:sz w:val="20"/>
                <w:szCs w:val="20"/>
                <w:lang w:val="en-US" w:bidi="hi-IN"/>
              </w:rPr>
            </w:pPr>
            <w:r w:rsidRPr="00BD0034">
              <w:rPr>
                <w:rFonts w:ascii="Arial" w:eastAsia="Calibri" w:hAnsi="Arial" w:cs="Arial"/>
                <w:spacing w:val="2"/>
                <w:sz w:val="20"/>
                <w:szCs w:val="20"/>
              </w:rPr>
              <w:t>Not Required Here</w:t>
            </w:r>
            <w:r w:rsidRPr="00BD0034">
              <w:rPr>
                <w:rFonts w:ascii="Arial" w:eastAsia="Times New Roman" w:hAnsi="Arial" w:cs="Arial"/>
                <w:bCs/>
                <w:sz w:val="20"/>
                <w:szCs w:val="20"/>
                <w:lang w:val="en-US" w:bidi="hi-IN"/>
              </w:rPr>
              <w:t xml:space="preserve"> </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lastRenderedPageBreak/>
              <w:t>26.</w:t>
            </w:r>
          </w:p>
        </w:tc>
        <w:tc>
          <w:tcPr>
            <w:tcW w:w="2446" w:type="dxa"/>
            <w:gridSpan w:val="2"/>
          </w:tcPr>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Is there any bar for mortgaging the lands as per any local law?</w:t>
            </w:r>
          </w:p>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Eg. Prohibition for offer of agricultural lands as security for borrowing outside the State or Commercial / Non agricultural borrowings</w:t>
            </w:r>
          </w:p>
        </w:tc>
        <w:tc>
          <w:tcPr>
            <w:tcW w:w="7563" w:type="dxa"/>
            <w:gridSpan w:val="6"/>
          </w:tcPr>
          <w:p w:rsidR="00E5402A" w:rsidRPr="00BD0034" w:rsidRDefault="00E5402A" w:rsidP="008E2811">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 xml:space="preserve">No, </w:t>
            </w:r>
            <w:r w:rsidR="007D34CE" w:rsidRPr="00BD0034">
              <w:rPr>
                <w:rFonts w:ascii="Arial" w:eastAsia="Times New Roman" w:hAnsi="Arial" w:cs="Arial"/>
                <w:bCs/>
                <w:sz w:val="20"/>
                <w:szCs w:val="20"/>
                <w:lang w:val="en-US" w:bidi="hi-IN"/>
              </w:rPr>
              <w:t xml:space="preserve">there is no bar for mortgaging </w:t>
            </w:r>
            <w:r w:rsidR="00F55E31" w:rsidRPr="00BD0034">
              <w:rPr>
                <w:rFonts w:ascii="Arial" w:eastAsia="Times New Roman" w:hAnsi="Arial" w:cs="Arial"/>
                <w:bCs/>
                <w:sz w:val="20"/>
                <w:szCs w:val="20"/>
                <w:lang w:val="en-US" w:bidi="hi-IN"/>
              </w:rPr>
              <w:t>the scheduled flat</w:t>
            </w:r>
          </w:p>
          <w:p w:rsidR="00E5402A" w:rsidRPr="00BD0034" w:rsidRDefault="00E5402A" w:rsidP="008A2B7E">
            <w:pPr>
              <w:jc w:val="both"/>
              <w:rPr>
                <w:rFonts w:ascii="Arial" w:eastAsia="Times New Roman" w:hAnsi="Arial" w:cs="Arial"/>
                <w:bCs/>
                <w:sz w:val="20"/>
                <w:szCs w:val="20"/>
                <w:lang w:val="en-US" w:bidi="hi-IN"/>
              </w:rPr>
            </w:pP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27.</w:t>
            </w:r>
          </w:p>
        </w:tc>
        <w:tc>
          <w:tcPr>
            <w:tcW w:w="2446" w:type="dxa"/>
            <w:gridSpan w:val="2"/>
          </w:tcPr>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bank has right to enforce SARFAESI after creation of mortgage by deposit of title</w:t>
            </w:r>
            <w:r w:rsidR="00AE271E" w:rsidRPr="00BD0034">
              <w:rPr>
                <w:rFonts w:ascii="Arial" w:eastAsia="Times New Roman" w:hAnsi="Arial" w:cs="Arial"/>
                <w:bCs/>
                <w:sz w:val="20"/>
                <w:szCs w:val="20"/>
                <w:lang w:val="en-US"/>
              </w:rPr>
              <w:t xml:space="preserve"> </w:t>
            </w:r>
            <w:r w:rsidRPr="00BD0034">
              <w:rPr>
                <w:rFonts w:ascii="Arial" w:eastAsia="Times New Roman" w:hAnsi="Arial" w:cs="Arial"/>
                <w:bCs/>
                <w:sz w:val="20"/>
                <w:szCs w:val="20"/>
                <w:lang w:val="en-US"/>
              </w:rPr>
              <w:t>deed?</w:t>
            </w:r>
          </w:p>
        </w:tc>
        <w:tc>
          <w:tcPr>
            <w:tcW w:w="7563" w:type="dxa"/>
            <w:gridSpan w:val="6"/>
          </w:tcPr>
          <w:p w:rsidR="00E5402A" w:rsidRPr="00BD0034" w:rsidRDefault="00E5402A" w:rsidP="00914997">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Yes.</w:t>
            </w:r>
            <w:r w:rsidR="00E720FA" w:rsidRPr="00BD0034">
              <w:rPr>
                <w:rFonts w:ascii="Arial" w:eastAsia="Times New Roman" w:hAnsi="Arial" w:cs="Arial"/>
                <w:bCs/>
                <w:sz w:val="20"/>
                <w:szCs w:val="20"/>
                <w:lang w:val="en-US" w:bidi="hi-IN"/>
              </w:rPr>
              <w:t xml:space="preserve"> The </w:t>
            </w:r>
            <w:r w:rsidR="00E720FA" w:rsidRPr="00BD0034">
              <w:rPr>
                <w:rFonts w:ascii="Arial" w:eastAsia="Times New Roman" w:hAnsi="Arial" w:cs="Arial"/>
                <w:bCs/>
                <w:sz w:val="20"/>
                <w:szCs w:val="20"/>
                <w:lang w:val="en-US"/>
              </w:rPr>
              <w:t xml:space="preserve">bank has right to enforce </w:t>
            </w:r>
            <w:r w:rsidR="00E720FA" w:rsidRPr="00BD0034">
              <w:rPr>
                <w:rFonts w:ascii="Arial" w:eastAsia="Times New Roman" w:hAnsi="Arial" w:cs="Arial"/>
                <w:b/>
                <w:sz w:val="20"/>
                <w:szCs w:val="20"/>
                <w:lang w:val="en-US"/>
              </w:rPr>
              <w:t>SARFAESI</w:t>
            </w:r>
            <w:r w:rsidR="00E720FA" w:rsidRPr="00BD0034">
              <w:rPr>
                <w:rFonts w:ascii="Arial" w:eastAsia="Times New Roman" w:hAnsi="Arial" w:cs="Arial"/>
                <w:bCs/>
                <w:sz w:val="20"/>
                <w:szCs w:val="20"/>
                <w:lang w:val="en-US"/>
              </w:rPr>
              <w:t xml:space="preserve"> after creation of mortgage by deposit</w:t>
            </w:r>
            <w:r w:rsidR="00006B76" w:rsidRPr="00BD0034">
              <w:rPr>
                <w:rFonts w:ascii="Arial" w:eastAsia="Times New Roman" w:hAnsi="Arial" w:cs="Arial"/>
                <w:bCs/>
                <w:sz w:val="20"/>
                <w:szCs w:val="20"/>
                <w:lang w:val="en-US"/>
              </w:rPr>
              <w:t>ing</w:t>
            </w:r>
            <w:r w:rsidR="00E720FA" w:rsidRPr="00BD0034">
              <w:rPr>
                <w:rFonts w:ascii="Arial" w:eastAsia="Times New Roman" w:hAnsi="Arial" w:cs="Arial"/>
                <w:bCs/>
                <w:sz w:val="20"/>
                <w:szCs w:val="20"/>
                <w:lang w:val="en-US"/>
              </w:rPr>
              <w:t xml:space="preserve"> </w:t>
            </w:r>
            <w:r w:rsidR="00006B76" w:rsidRPr="00BD0034">
              <w:rPr>
                <w:rFonts w:ascii="Arial" w:eastAsia="Times New Roman" w:hAnsi="Arial" w:cs="Arial"/>
                <w:bCs/>
                <w:sz w:val="20"/>
                <w:szCs w:val="20"/>
                <w:lang w:val="en-US"/>
              </w:rPr>
              <w:t xml:space="preserve">the </w:t>
            </w:r>
            <w:r w:rsidR="00412F01">
              <w:rPr>
                <w:rFonts w:ascii="Arial" w:eastAsia="Calibri" w:hAnsi="Arial" w:cs="Arial"/>
                <w:spacing w:val="2"/>
                <w:sz w:val="20"/>
                <w:szCs w:val="20"/>
              </w:rPr>
              <w:t xml:space="preserve">original </w:t>
            </w:r>
            <w:r w:rsidR="00412F01">
              <w:rPr>
                <w:rFonts w:ascii="Arial" w:hAnsi="Arial" w:cs="Arial"/>
                <w:sz w:val="20"/>
                <w:szCs w:val="20"/>
              </w:rPr>
              <w:t>Deed of Sale of the Vendor being no. 12200 of 2022, registered at A.D.S.R.- Rajarhat which is now Mortgaged in HDFC and as well as</w:t>
            </w:r>
            <w:r w:rsidR="00412F01">
              <w:rPr>
                <w:rFonts w:ascii="Arial" w:eastAsia="Calibri" w:hAnsi="Arial" w:cs="Arial"/>
                <w:spacing w:val="2"/>
                <w:sz w:val="20"/>
                <w:szCs w:val="20"/>
              </w:rPr>
              <w:t xml:space="preserve"> Original Deed of Sale </w:t>
            </w:r>
            <w:r w:rsidR="00412F01">
              <w:rPr>
                <w:rFonts w:ascii="Arial" w:hAnsi="Arial" w:cs="Arial"/>
                <w:color w:val="000000"/>
                <w:sz w:val="20"/>
                <w:szCs w:val="20"/>
                <w:lang w:val="en-US" w:bidi="en-US"/>
              </w:rPr>
              <w:t>of the Borrower (to be executed).</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28.</w:t>
            </w:r>
          </w:p>
        </w:tc>
        <w:tc>
          <w:tcPr>
            <w:tcW w:w="2446" w:type="dxa"/>
            <w:gridSpan w:val="2"/>
          </w:tcPr>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immovable property offered as  security is properly demarcated</w:t>
            </w:r>
          </w:p>
        </w:tc>
        <w:tc>
          <w:tcPr>
            <w:tcW w:w="7563" w:type="dxa"/>
            <w:gridSpan w:val="6"/>
          </w:tcPr>
          <w:p w:rsidR="00E5402A" w:rsidRPr="00BD0034" w:rsidRDefault="00E5402A" w:rsidP="008E2811">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Yes</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29.</w:t>
            </w:r>
          </w:p>
        </w:tc>
        <w:tc>
          <w:tcPr>
            <w:tcW w:w="2446" w:type="dxa"/>
            <w:gridSpan w:val="2"/>
          </w:tcPr>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Whether the property is identifiable (Yes/No)</w:t>
            </w:r>
          </w:p>
        </w:tc>
        <w:tc>
          <w:tcPr>
            <w:tcW w:w="7563" w:type="dxa"/>
            <w:gridSpan w:val="6"/>
          </w:tcPr>
          <w:p w:rsidR="00E5402A" w:rsidRPr="00BD0034" w:rsidRDefault="00E5402A" w:rsidP="008E2811">
            <w:pPr>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Yes.</w:t>
            </w:r>
          </w:p>
        </w:tc>
      </w:tr>
      <w:tr w:rsidR="00E5402A" w:rsidRPr="00BD0034" w:rsidTr="00142283">
        <w:tc>
          <w:tcPr>
            <w:tcW w:w="521" w:type="dxa"/>
          </w:tcPr>
          <w:p w:rsidR="00E5402A" w:rsidRPr="00BD0034" w:rsidRDefault="00E5402A" w:rsidP="00D2121E">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30.</w:t>
            </w:r>
          </w:p>
        </w:tc>
        <w:tc>
          <w:tcPr>
            <w:tcW w:w="2446" w:type="dxa"/>
            <w:gridSpan w:val="2"/>
          </w:tcPr>
          <w:p w:rsidR="00E5402A"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If the referred Immovable Property is accepted as a Security by the Bank, subsequent to mortgage by Deposit of Title Deeds, what are the procedural formalities to be completed by the Branch and the respective timelines? Please advise.</w:t>
            </w:r>
          </w:p>
          <w:p w:rsidR="00C53DB6" w:rsidRPr="00BD0034" w:rsidRDefault="00E5402A" w:rsidP="00A81776">
            <w:pPr>
              <w:spacing w:before="80"/>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[For Example: Registered Memorandum, CERSAI Registration, R.O.C. Charge Registration etc.,]</w:t>
            </w:r>
          </w:p>
        </w:tc>
        <w:tc>
          <w:tcPr>
            <w:tcW w:w="7563" w:type="dxa"/>
            <w:gridSpan w:val="6"/>
          </w:tcPr>
          <w:p w:rsidR="00C828B3" w:rsidRPr="00BD0034" w:rsidRDefault="00EB5B22" w:rsidP="00C767DB">
            <w:pPr>
              <w:jc w:val="both"/>
              <w:rPr>
                <w:rFonts w:ascii="Arial" w:hAnsi="Arial" w:cs="Arial"/>
                <w:color w:val="000000"/>
                <w:sz w:val="20"/>
                <w:szCs w:val="20"/>
                <w:lang w:val="en-US" w:bidi="en-US"/>
              </w:rPr>
            </w:pPr>
            <w:r w:rsidRPr="00BD0034">
              <w:rPr>
                <w:rFonts w:ascii="Arial" w:eastAsia="Times New Roman" w:hAnsi="Arial" w:cs="Arial"/>
                <w:bCs/>
                <w:sz w:val="20"/>
                <w:szCs w:val="20"/>
                <w:lang w:val="en-US"/>
              </w:rPr>
              <w:t>Property is accepted as a Security by the Bank, subsequent to mortgage by Deposit</w:t>
            </w:r>
            <w:r w:rsidR="000245EB" w:rsidRPr="00BD0034">
              <w:rPr>
                <w:rFonts w:ascii="Arial" w:eastAsia="Times New Roman" w:hAnsi="Arial" w:cs="Arial"/>
                <w:bCs/>
                <w:sz w:val="20"/>
                <w:szCs w:val="20"/>
                <w:lang w:val="en-US"/>
              </w:rPr>
              <w:t>ing</w:t>
            </w:r>
            <w:r w:rsidRPr="00BD0034">
              <w:rPr>
                <w:rFonts w:ascii="Arial" w:eastAsia="Times New Roman" w:hAnsi="Arial" w:cs="Arial"/>
                <w:bCs/>
                <w:sz w:val="20"/>
                <w:szCs w:val="20"/>
                <w:lang w:val="en-US"/>
              </w:rPr>
              <w:t xml:space="preserve"> </w:t>
            </w:r>
            <w:r w:rsidR="000245EB" w:rsidRPr="00BD0034">
              <w:rPr>
                <w:rFonts w:ascii="Arial" w:eastAsia="Times New Roman" w:hAnsi="Arial" w:cs="Arial"/>
                <w:bCs/>
                <w:sz w:val="20"/>
                <w:szCs w:val="20"/>
                <w:lang w:val="en-US"/>
              </w:rPr>
              <w:t>the</w:t>
            </w:r>
            <w:r w:rsidRPr="00BD0034">
              <w:rPr>
                <w:rFonts w:ascii="Arial" w:eastAsia="Times New Roman" w:hAnsi="Arial" w:cs="Arial"/>
                <w:bCs/>
                <w:sz w:val="20"/>
                <w:szCs w:val="20"/>
                <w:lang w:val="en-US"/>
              </w:rPr>
              <w:t xml:space="preserve"> </w:t>
            </w:r>
            <w:r w:rsidR="00D55AEA">
              <w:rPr>
                <w:rFonts w:ascii="Arial" w:eastAsia="Calibri" w:hAnsi="Arial" w:cs="Arial"/>
                <w:spacing w:val="2"/>
                <w:sz w:val="20"/>
                <w:szCs w:val="20"/>
              </w:rPr>
              <w:t xml:space="preserve">original </w:t>
            </w:r>
            <w:r w:rsidR="00D55AEA">
              <w:rPr>
                <w:rFonts w:ascii="Arial" w:hAnsi="Arial" w:cs="Arial"/>
                <w:sz w:val="20"/>
                <w:szCs w:val="20"/>
              </w:rPr>
              <w:t xml:space="preserve">Deed of Sale </w:t>
            </w:r>
            <w:r w:rsidR="000A3ECC">
              <w:rPr>
                <w:rFonts w:ascii="Arial" w:hAnsi="Arial" w:cs="Arial"/>
                <w:sz w:val="20"/>
                <w:szCs w:val="20"/>
              </w:rPr>
              <w:t xml:space="preserve">of the Vendor </w:t>
            </w:r>
            <w:r w:rsidR="00D55AEA">
              <w:rPr>
                <w:rFonts w:ascii="Arial" w:hAnsi="Arial" w:cs="Arial"/>
                <w:sz w:val="20"/>
                <w:szCs w:val="20"/>
              </w:rPr>
              <w:t>being no. 12200 of 2022, re</w:t>
            </w:r>
            <w:r w:rsidR="000A3ECC">
              <w:rPr>
                <w:rFonts w:ascii="Arial" w:hAnsi="Arial" w:cs="Arial"/>
                <w:sz w:val="20"/>
                <w:szCs w:val="20"/>
              </w:rPr>
              <w:t>gistered at A.D.S.R.- Rajarhat which is now Mortgaged in HDFC and</w:t>
            </w:r>
            <w:r w:rsidR="00D55AEA">
              <w:rPr>
                <w:rFonts w:ascii="Arial" w:hAnsi="Arial" w:cs="Arial"/>
                <w:sz w:val="20"/>
                <w:szCs w:val="20"/>
              </w:rPr>
              <w:t xml:space="preserve"> </w:t>
            </w:r>
            <w:r w:rsidR="000A3ECC">
              <w:rPr>
                <w:rFonts w:ascii="Arial" w:hAnsi="Arial" w:cs="Arial"/>
                <w:sz w:val="20"/>
                <w:szCs w:val="20"/>
              </w:rPr>
              <w:t>as well as</w:t>
            </w:r>
            <w:r w:rsidR="00D55AEA">
              <w:rPr>
                <w:rFonts w:ascii="Arial" w:eastAsia="Calibri" w:hAnsi="Arial" w:cs="Arial"/>
                <w:spacing w:val="2"/>
                <w:sz w:val="20"/>
                <w:szCs w:val="20"/>
              </w:rPr>
              <w:t xml:space="preserve"> Original Deed of Sale </w:t>
            </w:r>
            <w:r w:rsidR="00D55AEA">
              <w:rPr>
                <w:rFonts w:ascii="Arial" w:hAnsi="Arial" w:cs="Arial"/>
                <w:color w:val="000000"/>
                <w:sz w:val="20"/>
                <w:szCs w:val="20"/>
                <w:lang w:val="en-US" w:bidi="en-US"/>
              </w:rPr>
              <w:t>of the Borrower (to be executed).</w:t>
            </w:r>
          </w:p>
          <w:p w:rsidR="0012191C" w:rsidRPr="00BD0034" w:rsidRDefault="0012191C" w:rsidP="00C767DB">
            <w:pPr>
              <w:jc w:val="both"/>
              <w:rPr>
                <w:rFonts w:ascii="Arial" w:hAnsi="Arial" w:cs="Arial"/>
                <w:color w:val="000000"/>
                <w:sz w:val="20"/>
                <w:szCs w:val="20"/>
                <w:lang w:val="en-US" w:bidi="en-US"/>
              </w:rPr>
            </w:pPr>
          </w:p>
          <w:p w:rsidR="00E5402A" w:rsidRPr="00BD0034" w:rsidRDefault="00E5402A" w:rsidP="00C767DB">
            <w:pPr>
              <w:jc w:val="both"/>
              <w:rPr>
                <w:rFonts w:ascii="Arial" w:eastAsia="Times New Roman" w:hAnsi="Arial" w:cs="Arial"/>
                <w:bCs/>
                <w:sz w:val="20"/>
                <w:szCs w:val="20"/>
                <w:lang w:val="en-US"/>
              </w:rPr>
            </w:pPr>
            <w:r w:rsidRPr="00BD0034">
              <w:rPr>
                <w:rFonts w:ascii="Arial" w:eastAsia="Times New Roman" w:hAnsi="Arial" w:cs="Arial"/>
                <w:bCs/>
                <w:sz w:val="20"/>
                <w:szCs w:val="20"/>
                <w:lang w:val="en-US" w:bidi="hi-IN"/>
              </w:rPr>
              <w:t xml:space="preserve">Bank has to do </w:t>
            </w:r>
            <w:r w:rsidRPr="00BD0034">
              <w:rPr>
                <w:rFonts w:ascii="Arial" w:eastAsia="Times New Roman" w:hAnsi="Arial" w:cs="Arial"/>
                <w:bCs/>
                <w:sz w:val="20"/>
                <w:szCs w:val="20"/>
                <w:lang w:val="en-US"/>
              </w:rPr>
              <w:t>CERSAI Registration.</w:t>
            </w:r>
            <w:r w:rsidR="00AE271E" w:rsidRPr="00BD0034">
              <w:rPr>
                <w:rFonts w:ascii="Arial" w:eastAsia="Times New Roman" w:hAnsi="Arial" w:cs="Arial"/>
                <w:bCs/>
                <w:sz w:val="20"/>
                <w:szCs w:val="20"/>
                <w:lang w:val="en-US"/>
              </w:rPr>
              <w:t xml:space="preserve"> </w:t>
            </w:r>
          </w:p>
          <w:p w:rsidR="0012191C" w:rsidRPr="00BD0034" w:rsidRDefault="0012191C" w:rsidP="00C767DB">
            <w:pPr>
              <w:jc w:val="both"/>
              <w:rPr>
                <w:rFonts w:ascii="Arial" w:eastAsia="Times New Roman" w:hAnsi="Arial" w:cs="Arial"/>
                <w:bCs/>
                <w:sz w:val="20"/>
                <w:szCs w:val="20"/>
                <w:lang w:val="en-US"/>
              </w:rPr>
            </w:pPr>
          </w:p>
          <w:p w:rsidR="005055E5" w:rsidRPr="00BD0034" w:rsidRDefault="005055E5" w:rsidP="00C767DB">
            <w:pPr>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 xml:space="preserve">AND </w:t>
            </w:r>
            <w:r w:rsidR="00DA104C" w:rsidRPr="00BD0034">
              <w:rPr>
                <w:rFonts w:ascii="Arial" w:eastAsia="Times New Roman" w:hAnsi="Arial" w:cs="Arial"/>
                <w:bCs/>
                <w:sz w:val="20"/>
                <w:szCs w:val="20"/>
                <w:lang w:val="en-US"/>
              </w:rPr>
              <w:t xml:space="preserve">at the time of registration, Bank </w:t>
            </w:r>
            <w:r w:rsidR="00412F01">
              <w:rPr>
                <w:rFonts w:ascii="Arial" w:eastAsia="Times New Roman" w:hAnsi="Arial" w:cs="Arial"/>
                <w:bCs/>
                <w:sz w:val="20"/>
                <w:szCs w:val="20"/>
                <w:lang w:val="en-US"/>
              </w:rPr>
              <w:t>has to collect the original IGR of the Sale deed of the borrower.</w:t>
            </w:r>
          </w:p>
          <w:p w:rsidR="00E5402A" w:rsidRPr="00BD0034" w:rsidRDefault="00E5402A" w:rsidP="00C767DB">
            <w:pPr>
              <w:jc w:val="both"/>
              <w:rPr>
                <w:rFonts w:ascii="Arial" w:eastAsia="Times New Roman" w:hAnsi="Arial" w:cs="Arial"/>
                <w:bCs/>
                <w:sz w:val="20"/>
                <w:szCs w:val="20"/>
                <w:lang w:val="en-US" w:bidi="hi-IN"/>
              </w:rPr>
            </w:pPr>
          </w:p>
        </w:tc>
      </w:tr>
      <w:tr w:rsidR="00E5402A" w:rsidRPr="00BD0034" w:rsidTr="00142283">
        <w:tc>
          <w:tcPr>
            <w:tcW w:w="521" w:type="dxa"/>
          </w:tcPr>
          <w:p w:rsidR="00E5402A" w:rsidRPr="00BD0034" w:rsidRDefault="00E5402A" w:rsidP="00256C43">
            <w:pPr>
              <w:spacing w:before="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31.</w:t>
            </w:r>
          </w:p>
        </w:tc>
        <w:tc>
          <w:tcPr>
            <w:tcW w:w="10009" w:type="dxa"/>
            <w:gridSpan w:val="8"/>
          </w:tcPr>
          <w:p w:rsidR="00C53DB6" w:rsidRPr="00BD0034" w:rsidRDefault="00E5402A" w:rsidP="00042984">
            <w:pPr>
              <w:autoSpaceDE w:val="0"/>
              <w:autoSpaceDN w:val="0"/>
              <w:adjustRightInd w:val="0"/>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Certification: I personally visited the Registrar Office, searched the records and ensured the correctness of the entries in the Register and there is no omission of any encumbrances in the EC and also searched from the records of District Civil Court at Barasat.</w:t>
            </w:r>
          </w:p>
        </w:tc>
      </w:tr>
      <w:tr w:rsidR="00E5402A" w:rsidRPr="00BD0034" w:rsidTr="00142283">
        <w:tc>
          <w:tcPr>
            <w:tcW w:w="521" w:type="dxa"/>
          </w:tcPr>
          <w:p w:rsidR="00E5402A" w:rsidRPr="00BD0034" w:rsidRDefault="00E5402A" w:rsidP="00D2121E">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32.</w:t>
            </w:r>
          </w:p>
        </w:tc>
        <w:tc>
          <w:tcPr>
            <w:tcW w:w="10009" w:type="dxa"/>
            <w:gridSpan w:val="8"/>
          </w:tcPr>
          <w:p w:rsidR="00C53DB6" w:rsidRPr="00BD0034" w:rsidRDefault="00166D4F" w:rsidP="008E3288">
            <w:pPr>
              <w:autoSpaceDE w:val="0"/>
              <w:autoSpaceDN w:val="0"/>
              <w:adjustRightInd w:val="0"/>
              <w:spacing w:before="80" w:after="80"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 xml:space="preserve">I also certify that the </w:t>
            </w:r>
            <w:r w:rsidR="008E3288">
              <w:rPr>
                <w:rFonts w:ascii="Arial" w:hAnsi="Arial" w:cs="Arial"/>
                <w:sz w:val="20"/>
                <w:szCs w:val="20"/>
              </w:rPr>
              <w:t>Deed of Sale being no. 12200 of 2022, registered at A.D.S.R.- Rajarhat, Deed of Sale being 5451 of 2009, registered at A.D.S.R. Bidhannagar, Deed of Sale being 5453 of 2009, registered at A.D.S.R. Bidhannagar, Deed of Sale being 5454 of 2009, registered at A.D.S.R. Bidhannagar, Deed of Sale being 5450 of 2009, registered at A.D.S.R. Bidhannagar, Deed of Sale being 8245 of 2009, registered at A.D.S.R. Bidhannagar, Deed of Sale being 5452 of 2009, registered at A.D.S.R. Bidhannagar, Deed of Sale being 5363 of 2011, registered at A.D.S.R. Bidhannagar,</w:t>
            </w:r>
            <w:r w:rsidR="000F4937" w:rsidRPr="00BD0034">
              <w:rPr>
                <w:rFonts w:ascii="Arial" w:hAnsi="Arial" w:cs="Arial"/>
                <w:sz w:val="20"/>
                <w:szCs w:val="20"/>
              </w:rPr>
              <w:t xml:space="preserve"> </w:t>
            </w:r>
            <w:r w:rsidR="008E3288">
              <w:rPr>
                <w:rFonts w:ascii="Arial" w:eastAsia="Times New Roman" w:hAnsi="Arial" w:cs="Arial"/>
                <w:bCs/>
                <w:sz w:val="20"/>
                <w:szCs w:val="20"/>
                <w:lang w:val="en-US"/>
              </w:rPr>
              <w:t>are</w:t>
            </w:r>
            <w:r w:rsidR="003D3CA8" w:rsidRPr="00BD0034">
              <w:rPr>
                <w:rFonts w:ascii="Arial" w:eastAsia="Times New Roman" w:hAnsi="Arial" w:cs="Arial"/>
                <w:bCs/>
                <w:sz w:val="20"/>
                <w:szCs w:val="20"/>
                <w:lang w:val="en-US"/>
              </w:rPr>
              <w:t xml:space="preserve"> genuine and can be acted upon.</w:t>
            </w:r>
          </w:p>
        </w:tc>
      </w:tr>
      <w:tr w:rsidR="00E5402A" w:rsidRPr="00BD0034" w:rsidTr="007875C6">
        <w:trPr>
          <w:trHeight w:val="618"/>
        </w:trPr>
        <w:tc>
          <w:tcPr>
            <w:tcW w:w="521" w:type="dxa"/>
          </w:tcPr>
          <w:p w:rsidR="00E5402A" w:rsidRPr="00BD0034" w:rsidRDefault="00E5402A" w:rsidP="00D2121E">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33.</w:t>
            </w:r>
          </w:p>
        </w:tc>
        <w:tc>
          <w:tcPr>
            <w:tcW w:w="10009" w:type="dxa"/>
            <w:gridSpan w:val="8"/>
          </w:tcPr>
          <w:p w:rsidR="00C53DB6" w:rsidRPr="00BD0034" w:rsidRDefault="00E5402A" w:rsidP="00E84C22">
            <w:pPr>
              <w:spacing w:line="276" w:lineRule="auto"/>
              <w:jc w:val="both"/>
              <w:rPr>
                <w:rFonts w:ascii="Arial" w:eastAsia="Times New Roman" w:hAnsi="Arial" w:cs="Arial"/>
                <w:bCs/>
                <w:sz w:val="20"/>
                <w:szCs w:val="20"/>
                <w:lang w:val="en-US"/>
              </w:rPr>
            </w:pPr>
            <w:r w:rsidRPr="00BD0034">
              <w:rPr>
                <w:rFonts w:ascii="Arial" w:eastAsia="Times New Roman" w:hAnsi="Arial" w:cs="Arial"/>
                <w:bCs/>
                <w:sz w:val="20"/>
                <w:szCs w:val="20"/>
                <w:lang w:val="en-US"/>
              </w:rPr>
              <w:t>I certify that the documents listed by me in Column 9 and 23 above are perfect evidence of title to the immovable property proposed to be offered as security.</w:t>
            </w:r>
          </w:p>
        </w:tc>
      </w:tr>
      <w:tr w:rsidR="00E5402A" w:rsidRPr="00BD0034" w:rsidTr="007875C6">
        <w:trPr>
          <w:trHeight w:val="888"/>
        </w:trPr>
        <w:tc>
          <w:tcPr>
            <w:tcW w:w="521" w:type="dxa"/>
          </w:tcPr>
          <w:p w:rsidR="00E5402A" w:rsidRPr="00BD0034" w:rsidRDefault="00E5402A" w:rsidP="00D2121E">
            <w:pPr>
              <w:spacing w:before="100" w:after="100"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bidi="hi-IN"/>
              </w:rPr>
              <w:t>34</w:t>
            </w:r>
          </w:p>
        </w:tc>
        <w:tc>
          <w:tcPr>
            <w:tcW w:w="10009" w:type="dxa"/>
            <w:gridSpan w:val="8"/>
          </w:tcPr>
          <w:p w:rsidR="00E5402A" w:rsidRPr="00BD0034" w:rsidRDefault="003D3CA8" w:rsidP="009059D0">
            <w:pPr>
              <w:spacing w:line="276" w:lineRule="auto"/>
              <w:jc w:val="both"/>
              <w:rPr>
                <w:rFonts w:ascii="Arial" w:eastAsia="Times New Roman" w:hAnsi="Arial" w:cs="Arial"/>
                <w:bCs/>
                <w:sz w:val="20"/>
                <w:szCs w:val="20"/>
                <w:lang w:val="en-US" w:bidi="hi-IN"/>
              </w:rPr>
            </w:pPr>
            <w:r w:rsidRPr="00BD0034">
              <w:rPr>
                <w:rFonts w:ascii="Arial" w:eastAsia="Times New Roman" w:hAnsi="Arial" w:cs="Arial"/>
                <w:bCs/>
                <w:sz w:val="20"/>
                <w:szCs w:val="20"/>
                <w:lang w:val="en-US"/>
              </w:rPr>
              <w:t>I have carefully gone</w:t>
            </w:r>
            <w:r w:rsidR="00E21373" w:rsidRPr="00BD0034">
              <w:rPr>
                <w:rFonts w:ascii="Arial" w:eastAsia="Times New Roman" w:hAnsi="Arial" w:cs="Arial"/>
                <w:bCs/>
                <w:sz w:val="20"/>
                <w:szCs w:val="20"/>
                <w:lang w:val="en-US"/>
              </w:rPr>
              <w:t xml:space="preserve"> through the </w:t>
            </w:r>
            <w:r w:rsidR="009059D0">
              <w:rPr>
                <w:rFonts w:ascii="Arial" w:eastAsia="Times New Roman" w:hAnsi="Arial" w:cs="Arial"/>
                <w:bCs/>
                <w:sz w:val="20"/>
                <w:szCs w:val="20"/>
                <w:lang w:val="en-US"/>
              </w:rPr>
              <w:t xml:space="preserve">Certified copy (as the original </w:t>
            </w:r>
            <w:r w:rsidR="009059D0">
              <w:rPr>
                <w:rFonts w:ascii="Arial" w:hAnsi="Arial" w:cs="Arial"/>
                <w:sz w:val="20"/>
                <w:szCs w:val="20"/>
              </w:rPr>
              <w:t>deed Mortgaged in HDFC)</w:t>
            </w:r>
            <w:r w:rsidR="009059D0">
              <w:rPr>
                <w:rFonts w:ascii="Arial" w:eastAsia="Times New Roman" w:hAnsi="Arial" w:cs="Arial"/>
                <w:bCs/>
                <w:sz w:val="20"/>
                <w:szCs w:val="20"/>
                <w:lang w:val="en-US"/>
              </w:rPr>
              <w:t xml:space="preserve"> of</w:t>
            </w:r>
            <w:r w:rsidR="00E21373" w:rsidRPr="00BD0034">
              <w:rPr>
                <w:rFonts w:ascii="Arial" w:eastAsia="Times New Roman" w:hAnsi="Arial" w:cs="Arial"/>
                <w:bCs/>
                <w:sz w:val="20"/>
                <w:szCs w:val="20"/>
                <w:lang w:val="en-US"/>
              </w:rPr>
              <w:t xml:space="preserve"> </w:t>
            </w:r>
            <w:r w:rsidR="001F542E">
              <w:rPr>
                <w:rFonts w:ascii="Arial" w:hAnsi="Arial" w:cs="Arial"/>
                <w:sz w:val="20"/>
                <w:szCs w:val="20"/>
              </w:rPr>
              <w:t xml:space="preserve">Deed of Sale being no. 12200 of 2022, registered at A.D.S.R.- Rajarhat, </w:t>
            </w:r>
            <w:r w:rsidR="000F4937" w:rsidRPr="00BD0034">
              <w:rPr>
                <w:rFonts w:ascii="Arial" w:hAnsi="Arial" w:cs="Arial"/>
                <w:sz w:val="20"/>
                <w:szCs w:val="20"/>
              </w:rPr>
              <w:t xml:space="preserve"> </w:t>
            </w:r>
            <w:r w:rsidRPr="00BD0034">
              <w:rPr>
                <w:rFonts w:ascii="Arial" w:eastAsia="Times New Roman" w:hAnsi="Arial" w:cs="Arial"/>
                <w:bCs/>
                <w:sz w:val="20"/>
                <w:szCs w:val="20"/>
                <w:lang w:val="en-US"/>
              </w:rPr>
              <w:t xml:space="preserve">and other </w:t>
            </w:r>
            <w:r w:rsidR="0030508B">
              <w:rPr>
                <w:rFonts w:ascii="Arial" w:eastAsia="Times New Roman" w:hAnsi="Arial" w:cs="Arial"/>
                <w:bCs/>
                <w:sz w:val="20"/>
                <w:szCs w:val="20"/>
                <w:lang w:val="en-US"/>
              </w:rPr>
              <w:t>certified copy of the deeds/</w:t>
            </w:r>
            <w:r w:rsidRPr="00BD0034">
              <w:rPr>
                <w:rFonts w:ascii="Arial" w:eastAsia="Times New Roman" w:hAnsi="Arial" w:cs="Arial"/>
                <w:bCs/>
                <w:sz w:val="20"/>
                <w:szCs w:val="20"/>
                <w:lang w:val="en-US"/>
              </w:rPr>
              <w:t>documents of the immovable property proposed to be offered as Security before giving my report on the title to the property as mentioned above.</w:t>
            </w:r>
          </w:p>
        </w:tc>
      </w:tr>
    </w:tbl>
    <w:p w:rsidR="00A92ABD" w:rsidRPr="00BD0034" w:rsidRDefault="00A92ABD" w:rsidP="0065128B">
      <w:pPr>
        <w:spacing w:after="0" w:line="240" w:lineRule="auto"/>
        <w:jc w:val="both"/>
        <w:rPr>
          <w:rFonts w:ascii="Arial" w:hAnsi="Arial" w:cs="Arial"/>
          <w:sz w:val="20"/>
          <w:szCs w:val="20"/>
        </w:rPr>
      </w:pPr>
    </w:p>
    <w:p w:rsidR="00A92ABD" w:rsidRPr="00BD0034" w:rsidRDefault="00A92ABD" w:rsidP="0065128B">
      <w:pPr>
        <w:spacing w:after="0" w:line="240" w:lineRule="auto"/>
        <w:jc w:val="both"/>
        <w:rPr>
          <w:rFonts w:ascii="Arial" w:hAnsi="Arial" w:cs="Arial"/>
          <w:sz w:val="20"/>
          <w:szCs w:val="20"/>
        </w:rPr>
      </w:pPr>
    </w:p>
    <w:p w:rsidR="00A92ABD" w:rsidRDefault="00A92ABD" w:rsidP="0065128B">
      <w:pPr>
        <w:spacing w:after="0" w:line="240" w:lineRule="auto"/>
        <w:jc w:val="both"/>
        <w:rPr>
          <w:rFonts w:ascii="Arial" w:hAnsi="Arial" w:cs="Arial"/>
          <w:sz w:val="20"/>
          <w:szCs w:val="20"/>
        </w:rPr>
      </w:pPr>
    </w:p>
    <w:p w:rsidR="00E84C22" w:rsidRDefault="00E84C22" w:rsidP="0065128B">
      <w:pPr>
        <w:spacing w:after="0" w:line="240" w:lineRule="auto"/>
        <w:jc w:val="both"/>
        <w:rPr>
          <w:rFonts w:ascii="Arial" w:hAnsi="Arial" w:cs="Arial"/>
          <w:sz w:val="20"/>
          <w:szCs w:val="20"/>
        </w:rPr>
      </w:pPr>
    </w:p>
    <w:p w:rsidR="00E84C22" w:rsidRDefault="00E84C22" w:rsidP="0065128B">
      <w:pPr>
        <w:spacing w:after="0" w:line="240" w:lineRule="auto"/>
        <w:jc w:val="both"/>
        <w:rPr>
          <w:rFonts w:ascii="Arial" w:hAnsi="Arial" w:cs="Arial"/>
          <w:sz w:val="20"/>
          <w:szCs w:val="20"/>
        </w:rPr>
      </w:pPr>
    </w:p>
    <w:p w:rsidR="00E84C22" w:rsidRPr="00BD0034" w:rsidRDefault="00E84C22" w:rsidP="0065128B">
      <w:pPr>
        <w:spacing w:after="0" w:line="240" w:lineRule="auto"/>
        <w:jc w:val="both"/>
        <w:rPr>
          <w:rFonts w:ascii="Arial" w:hAnsi="Arial" w:cs="Arial"/>
          <w:sz w:val="20"/>
          <w:szCs w:val="20"/>
        </w:rPr>
      </w:pPr>
    </w:p>
    <w:p w:rsidR="00A92ABD" w:rsidRPr="00BD0034" w:rsidRDefault="000E5465">
      <w:pPr>
        <w:spacing w:after="0" w:line="240" w:lineRule="auto"/>
        <w:ind w:left="5760"/>
        <w:jc w:val="both"/>
        <w:rPr>
          <w:rFonts w:ascii="Arial" w:hAnsi="Arial" w:cs="Arial"/>
          <w:sz w:val="20"/>
          <w:szCs w:val="20"/>
        </w:rPr>
      </w:pPr>
      <w:r w:rsidRPr="00BD0034">
        <w:rPr>
          <w:rFonts w:ascii="Arial" w:hAnsi="Arial" w:cs="Arial"/>
          <w:sz w:val="20"/>
          <w:szCs w:val="20"/>
        </w:rPr>
        <w:t xml:space="preserve">      </w:t>
      </w:r>
      <w:r w:rsidR="00CA1DA7" w:rsidRPr="00BD0034">
        <w:rPr>
          <w:rFonts w:ascii="Arial" w:eastAsia="Times New Roman" w:hAnsi="Arial" w:cs="Arial"/>
          <w:b/>
          <w:bCs/>
          <w:sz w:val="20"/>
          <w:szCs w:val="20"/>
          <w:lang w:val="en-US" w:bidi="hi-IN"/>
        </w:rPr>
        <w:t xml:space="preserve">          </w:t>
      </w:r>
      <w:r w:rsidR="002A7F08" w:rsidRPr="00BD0034">
        <w:rPr>
          <w:rFonts w:ascii="Arial" w:eastAsia="Times New Roman" w:hAnsi="Arial" w:cs="Arial"/>
          <w:b/>
          <w:bCs/>
          <w:sz w:val="20"/>
          <w:szCs w:val="20"/>
          <w:lang w:val="en-US" w:bidi="hi-IN"/>
        </w:rPr>
        <w:t>Signature of the Advocate</w:t>
      </w:r>
    </w:p>
    <w:sectPr w:rsidR="00A92ABD" w:rsidRPr="00BD0034" w:rsidSect="00A67D5F">
      <w:headerReference w:type="default" r:id="rId11"/>
      <w:pgSz w:w="12240" w:h="20160" w:code="5"/>
      <w:pgMar w:top="3053" w:right="1440" w:bottom="117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DC6" w:rsidRDefault="008E0DC6" w:rsidP="00B73F36">
      <w:pPr>
        <w:spacing w:after="0" w:line="240" w:lineRule="auto"/>
      </w:pPr>
      <w:r>
        <w:separator/>
      </w:r>
    </w:p>
  </w:endnote>
  <w:endnote w:type="continuationSeparator" w:id="1">
    <w:p w:rsidR="008E0DC6" w:rsidRDefault="008E0DC6" w:rsidP="00B73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DC6" w:rsidRDefault="008E0DC6" w:rsidP="00B73F36">
      <w:pPr>
        <w:spacing w:after="0" w:line="240" w:lineRule="auto"/>
      </w:pPr>
      <w:r>
        <w:separator/>
      </w:r>
    </w:p>
  </w:footnote>
  <w:footnote w:type="continuationSeparator" w:id="1">
    <w:p w:rsidR="008E0DC6" w:rsidRDefault="008E0DC6" w:rsidP="00B73F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18" w:type="dxa"/>
      <w:tblLook w:val="04A0"/>
    </w:tblPr>
    <w:tblGrid>
      <w:gridCol w:w="4788"/>
      <w:gridCol w:w="5130"/>
    </w:tblGrid>
    <w:tr w:rsidR="00FE6065" w:rsidTr="00B73F36">
      <w:tc>
        <w:tcPr>
          <w:tcW w:w="4788" w:type="dxa"/>
          <w:hideMark/>
        </w:tcPr>
        <w:p w:rsidR="00FE6065" w:rsidRDefault="00FE6065">
          <w:pPr>
            <w:pStyle w:val="Header"/>
            <w:rPr>
              <w:rFonts w:ascii="Bodoni MT Black" w:eastAsia="Calibri" w:hAnsi="Bodoni MT Black" w:cs="Arial"/>
              <w:i/>
              <w:sz w:val="40"/>
              <w:szCs w:val="36"/>
            </w:rPr>
          </w:pPr>
          <w:r>
            <w:rPr>
              <w:rFonts w:ascii="Bodoni MT Black" w:hAnsi="Bodoni MT Black" w:cs="Arial"/>
              <w:i/>
              <w:sz w:val="40"/>
              <w:szCs w:val="36"/>
            </w:rPr>
            <w:t>KANKKAN  KAR</w:t>
          </w:r>
        </w:p>
        <w:p w:rsidR="00FE6065" w:rsidRDefault="00DB35B9">
          <w:pPr>
            <w:pStyle w:val="Header"/>
            <w:tabs>
              <w:tab w:val="left" w:pos="720"/>
            </w:tabs>
            <w:rPr>
              <w:rFonts w:ascii="Calibri" w:hAnsi="Calibri" w:cs="Times New Roman"/>
              <w:i/>
              <w:sz w:val="28"/>
              <w:szCs w:val="28"/>
            </w:rPr>
          </w:pPr>
          <w:r>
            <w:rPr>
              <w:i/>
              <w:sz w:val="28"/>
              <w:szCs w:val="28"/>
            </w:rPr>
            <w:tab/>
          </w:r>
          <w:r w:rsidR="0050682E">
            <w:rPr>
              <w:i/>
              <w:sz w:val="28"/>
              <w:szCs w:val="28"/>
            </w:rPr>
            <w:t xml:space="preserve">                            </w:t>
          </w:r>
          <w:r w:rsidR="00FE6065">
            <w:rPr>
              <w:i/>
              <w:sz w:val="28"/>
              <w:szCs w:val="28"/>
            </w:rPr>
            <w:t>Advocate</w:t>
          </w:r>
        </w:p>
        <w:p w:rsidR="00FE6065" w:rsidRDefault="00FE6065">
          <w:pPr>
            <w:pStyle w:val="Header"/>
            <w:rPr>
              <w:rFonts w:ascii="Palatino Linotype" w:hAnsi="Palatino Linotype"/>
            </w:rPr>
          </w:pPr>
          <w:r>
            <w:rPr>
              <w:rFonts w:ascii="Palatino Linotype" w:hAnsi="Palatino Linotype"/>
            </w:rPr>
            <w:t xml:space="preserve">Calcutta High Court  </w:t>
          </w:r>
        </w:p>
        <w:p w:rsidR="00FE6065" w:rsidRDefault="00FE6065">
          <w:pPr>
            <w:pStyle w:val="Header"/>
            <w:tabs>
              <w:tab w:val="left" w:pos="720"/>
            </w:tabs>
            <w:rPr>
              <w:rFonts w:ascii="Palatino Linotype" w:hAnsi="Palatino Linotype"/>
            </w:rPr>
          </w:pPr>
          <w:r>
            <w:rPr>
              <w:rFonts w:ascii="Palatino Linotype" w:hAnsi="Palatino Linotype"/>
            </w:rPr>
            <w:tab/>
            <w:t>&amp;</w:t>
          </w:r>
        </w:p>
        <w:p w:rsidR="00FE6065" w:rsidRDefault="00FE6065">
          <w:pPr>
            <w:pStyle w:val="Header"/>
            <w:rPr>
              <w:rFonts w:ascii="Palatino Linotype" w:hAnsi="Palatino Linotype"/>
            </w:rPr>
          </w:pPr>
          <w:r>
            <w:rPr>
              <w:rFonts w:ascii="Palatino Linotype" w:hAnsi="Palatino Linotype"/>
            </w:rPr>
            <w:t>District Judges’ Court</w:t>
          </w:r>
        </w:p>
        <w:p w:rsidR="00FE6065" w:rsidRDefault="00FE6065">
          <w:pPr>
            <w:pStyle w:val="Header"/>
          </w:pPr>
          <w:r>
            <w:rPr>
              <w:rFonts w:ascii="Palatino Linotype" w:hAnsi="Palatino Linotype"/>
            </w:rPr>
            <w:t>North 24 Parganas, Barasat</w:t>
          </w:r>
        </w:p>
      </w:tc>
      <w:tc>
        <w:tcPr>
          <w:tcW w:w="5130" w:type="dxa"/>
          <w:hideMark/>
        </w:tcPr>
        <w:p w:rsidR="00FE6065" w:rsidRDefault="00FE6065" w:rsidP="00EC4DA0">
          <w:pPr>
            <w:tabs>
              <w:tab w:val="center" w:pos="4513"/>
              <w:tab w:val="right" w:pos="9026"/>
            </w:tabs>
            <w:spacing w:after="60"/>
            <w:ind w:left="972"/>
            <w:jc w:val="center"/>
            <w:rPr>
              <w:rFonts w:ascii="Calibri" w:eastAsia="Calibri" w:hAnsi="Calibri" w:cs="Times New Roman"/>
            </w:rPr>
          </w:pPr>
          <w:r>
            <w:rPr>
              <w:b/>
              <w:u w:val="single"/>
            </w:rPr>
            <w:t>CHAMBER/RESIDENCE</w:t>
          </w:r>
        </w:p>
        <w:p w:rsidR="00FE6065" w:rsidRDefault="00FE6065">
          <w:pPr>
            <w:tabs>
              <w:tab w:val="center" w:pos="4513"/>
              <w:tab w:val="right" w:pos="9026"/>
            </w:tabs>
            <w:spacing w:after="60"/>
            <w:ind w:left="1339"/>
            <w:jc w:val="both"/>
            <w:rPr>
              <w:i/>
              <w:sz w:val="20"/>
              <w:szCs w:val="20"/>
            </w:rPr>
          </w:pPr>
          <w:r>
            <w:rPr>
              <w:i/>
              <w:sz w:val="20"/>
              <w:szCs w:val="20"/>
            </w:rPr>
            <w:t>P.K. Bose Sarani, Hridaypur, (Near Hridaypur 2 No. Railway Platform), P.S.- Barasat, Kolkata – 700127.</w:t>
          </w:r>
        </w:p>
        <w:p w:rsidR="00FE6065" w:rsidRDefault="00FE6065">
          <w:pPr>
            <w:tabs>
              <w:tab w:val="center" w:pos="4513"/>
              <w:tab w:val="right" w:pos="9026"/>
            </w:tabs>
            <w:spacing w:after="60"/>
            <w:ind w:left="1332"/>
            <w:rPr>
              <w:sz w:val="20"/>
              <w:szCs w:val="20"/>
            </w:rPr>
          </w:pPr>
          <w:r>
            <w:rPr>
              <w:sz w:val="20"/>
              <w:szCs w:val="20"/>
            </w:rPr>
            <w:t>Mobile  No.:-   914333</w:t>
          </w:r>
          <w:r w:rsidR="00D97C86">
            <w:rPr>
              <w:sz w:val="20"/>
              <w:szCs w:val="20"/>
            </w:rPr>
            <w:t>2</w:t>
          </w:r>
          <w:r>
            <w:rPr>
              <w:sz w:val="20"/>
              <w:szCs w:val="20"/>
            </w:rPr>
            <w:t>943/</w:t>
          </w:r>
          <w:r w:rsidR="00493567">
            <w:rPr>
              <w:sz w:val="20"/>
              <w:szCs w:val="20"/>
            </w:rPr>
            <w:t>8240609092</w:t>
          </w:r>
          <w:r>
            <w:rPr>
              <w:sz w:val="20"/>
              <w:szCs w:val="20"/>
            </w:rPr>
            <w:tab/>
          </w:r>
        </w:p>
        <w:p w:rsidR="00FE6065" w:rsidRDefault="00FE6065">
          <w:pPr>
            <w:tabs>
              <w:tab w:val="center" w:pos="4513"/>
              <w:tab w:val="right" w:pos="9026"/>
            </w:tabs>
            <w:spacing w:after="60" w:line="276" w:lineRule="auto"/>
            <w:ind w:left="1332"/>
            <w:rPr>
              <w:i/>
            </w:rPr>
          </w:pPr>
          <w:r>
            <w:rPr>
              <w:i/>
              <w:sz w:val="20"/>
              <w:szCs w:val="20"/>
            </w:rPr>
            <w:t>Email:-</w:t>
          </w:r>
          <w:hyperlink r:id="rId1" w:history="1">
            <w:r>
              <w:rPr>
                <w:rStyle w:val="Hyperlink"/>
                <w:i/>
                <w:sz w:val="20"/>
                <w:szCs w:val="20"/>
              </w:rPr>
              <w:t>kankkang@gmail.com</w:t>
            </w:r>
          </w:hyperlink>
        </w:p>
      </w:tc>
    </w:tr>
  </w:tbl>
  <w:p w:rsidR="00FE6065" w:rsidRDefault="00FE6065" w:rsidP="00B73F36">
    <w:pPr>
      <w:pStyle w:val="Header"/>
      <w:ind w:left="-900" w:right="-900"/>
      <w:rPr>
        <w:rFonts w:ascii="Calibri" w:hAnsi="Calibri"/>
        <w:b/>
        <w:u w:val="thick"/>
      </w:rPr>
    </w:pPr>
    <w:r>
      <w:rPr>
        <w:b/>
        <w:u w:val="thick"/>
      </w:rPr>
      <w:t>------------------------------------------------------------------------------------------------------------------------------------------------------------------</w:t>
    </w:r>
  </w:p>
  <w:p w:rsidR="00FE6065" w:rsidRDefault="00FE60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C05F3"/>
    <w:multiLevelType w:val="hybridMultilevel"/>
    <w:tmpl w:val="88106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B157FA"/>
    <w:multiLevelType w:val="hybridMultilevel"/>
    <w:tmpl w:val="A808E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904B3"/>
    <w:rsid w:val="00000392"/>
    <w:rsid w:val="00005E13"/>
    <w:rsid w:val="00005F3F"/>
    <w:rsid w:val="00006B76"/>
    <w:rsid w:val="00007E48"/>
    <w:rsid w:val="00010656"/>
    <w:rsid w:val="00011387"/>
    <w:rsid w:val="00013E0C"/>
    <w:rsid w:val="0001645D"/>
    <w:rsid w:val="000166D7"/>
    <w:rsid w:val="000170CD"/>
    <w:rsid w:val="00023B3E"/>
    <w:rsid w:val="000245EB"/>
    <w:rsid w:val="000278E8"/>
    <w:rsid w:val="000279DF"/>
    <w:rsid w:val="000306B5"/>
    <w:rsid w:val="000310B5"/>
    <w:rsid w:val="00033914"/>
    <w:rsid w:val="0003397A"/>
    <w:rsid w:val="00034A45"/>
    <w:rsid w:val="000377B3"/>
    <w:rsid w:val="00037BD8"/>
    <w:rsid w:val="0004160B"/>
    <w:rsid w:val="00042984"/>
    <w:rsid w:val="00043B00"/>
    <w:rsid w:val="0004509B"/>
    <w:rsid w:val="00056FCB"/>
    <w:rsid w:val="000725A7"/>
    <w:rsid w:val="00075226"/>
    <w:rsid w:val="00076089"/>
    <w:rsid w:val="0007734A"/>
    <w:rsid w:val="00085949"/>
    <w:rsid w:val="0008681F"/>
    <w:rsid w:val="00091D43"/>
    <w:rsid w:val="00093D03"/>
    <w:rsid w:val="00094F53"/>
    <w:rsid w:val="00095015"/>
    <w:rsid w:val="000A3ECC"/>
    <w:rsid w:val="000A3FFD"/>
    <w:rsid w:val="000A7F33"/>
    <w:rsid w:val="000B15EC"/>
    <w:rsid w:val="000B2733"/>
    <w:rsid w:val="000B3211"/>
    <w:rsid w:val="000B3E66"/>
    <w:rsid w:val="000B4354"/>
    <w:rsid w:val="000B5082"/>
    <w:rsid w:val="000B538B"/>
    <w:rsid w:val="000B6E7E"/>
    <w:rsid w:val="000C1B5B"/>
    <w:rsid w:val="000C4510"/>
    <w:rsid w:val="000C586C"/>
    <w:rsid w:val="000C6467"/>
    <w:rsid w:val="000C7782"/>
    <w:rsid w:val="000C7B6D"/>
    <w:rsid w:val="000D39CA"/>
    <w:rsid w:val="000D63B5"/>
    <w:rsid w:val="000D6C84"/>
    <w:rsid w:val="000E0503"/>
    <w:rsid w:val="000E5465"/>
    <w:rsid w:val="000E6C16"/>
    <w:rsid w:val="000F32EA"/>
    <w:rsid w:val="000F4937"/>
    <w:rsid w:val="000F7C64"/>
    <w:rsid w:val="00101513"/>
    <w:rsid w:val="001025C5"/>
    <w:rsid w:val="00103268"/>
    <w:rsid w:val="00105BD7"/>
    <w:rsid w:val="0010796F"/>
    <w:rsid w:val="00112190"/>
    <w:rsid w:val="001165C1"/>
    <w:rsid w:val="0012191C"/>
    <w:rsid w:val="00122624"/>
    <w:rsid w:val="00122ED4"/>
    <w:rsid w:val="00123CDA"/>
    <w:rsid w:val="001272BC"/>
    <w:rsid w:val="001302E3"/>
    <w:rsid w:val="0013276E"/>
    <w:rsid w:val="00133ACB"/>
    <w:rsid w:val="0013415B"/>
    <w:rsid w:val="00135D6A"/>
    <w:rsid w:val="001375EA"/>
    <w:rsid w:val="00141E63"/>
    <w:rsid w:val="00142283"/>
    <w:rsid w:val="0014306E"/>
    <w:rsid w:val="0014407E"/>
    <w:rsid w:val="001467DE"/>
    <w:rsid w:val="001510AD"/>
    <w:rsid w:val="001522BF"/>
    <w:rsid w:val="001554BC"/>
    <w:rsid w:val="0015571F"/>
    <w:rsid w:val="00155F1F"/>
    <w:rsid w:val="0015715F"/>
    <w:rsid w:val="00157F3A"/>
    <w:rsid w:val="00161BAA"/>
    <w:rsid w:val="00161FF1"/>
    <w:rsid w:val="0016206D"/>
    <w:rsid w:val="00164684"/>
    <w:rsid w:val="00164BA9"/>
    <w:rsid w:val="00166D4F"/>
    <w:rsid w:val="00167A4D"/>
    <w:rsid w:val="00172335"/>
    <w:rsid w:val="00177D92"/>
    <w:rsid w:val="00181C14"/>
    <w:rsid w:val="001904B3"/>
    <w:rsid w:val="00193619"/>
    <w:rsid w:val="00194ABE"/>
    <w:rsid w:val="00195529"/>
    <w:rsid w:val="001A04F7"/>
    <w:rsid w:val="001A2DC1"/>
    <w:rsid w:val="001A6C21"/>
    <w:rsid w:val="001A7C46"/>
    <w:rsid w:val="001B01EF"/>
    <w:rsid w:val="001B3A9A"/>
    <w:rsid w:val="001C23A0"/>
    <w:rsid w:val="001C4960"/>
    <w:rsid w:val="001C6B49"/>
    <w:rsid w:val="001C77AC"/>
    <w:rsid w:val="001D1532"/>
    <w:rsid w:val="001D1FB6"/>
    <w:rsid w:val="001D4314"/>
    <w:rsid w:val="001D740E"/>
    <w:rsid w:val="001D7B63"/>
    <w:rsid w:val="001E351C"/>
    <w:rsid w:val="001E7680"/>
    <w:rsid w:val="001E7BF3"/>
    <w:rsid w:val="001F3265"/>
    <w:rsid w:val="001F519B"/>
    <w:rsid w:val="001F542E"/>
    <w:rsid w:val="001F5A10"/>
    <w:rsid w:val="002003D7"/>
    <w:rsid w:val="00207CDF"/>
    <w:rsid w:val="0021010D"/>
    <w:rsid w:val="00214E83"/>
    <w:rsid w:val="00216ABC"/>
    <w:rsid w:val="002235B0"/>
    <w:rsid w:val="002258AB"/>
    <w:rsid w:val="00225FC7"/>
    <w:rsid w:val="0022770A"/>
    <w:rsid w:val="00232DF0"/>
    <w:rsid w:val="00237259"/>
    <w:rsid w:val="00240387"/>
    <w:rsid w:val="00241B95"/>
    <w:rsid w:val="002460DF"/>
    <w:rsid w:val="002469F0"/>
    <w:rsid w:val="00246DE8"/>
    <w:rsid w:val="00254CD5"/>
    <w:rsid w:val="002557EF"/>
    <w:rsid w:val="00256C43"/>
    <w:rsid w:val="00256F64"/>
    <w:rsid w:val="0026027E"/>
    <w:rsid w:val="002604D5"/>
    <w:rsid w:val="00260DF5"/>
    <w:rsid w:val="0026102A"/>
    <w:rsid w:val="0026286C"/>
    <w:rsid w:val="002640E8"/>
    <w:rsid w:val="00267AC1"/>
    <w:rsid w:val="002702A6"/>
    <w:rsid w:val="002732A6"/>
    <w:rsid w:val="002735C7"/>
    <w:rsid w:val="00274498"/>
    <w:rsid w:val="002825E9"/>
    <w:rsid w:val="00283189"/>
    <w:rsid w:val="00283406"/>
    <w:rsid w:val="00285361"/>
    <w:rsid w:val="00285A76"/>
    <w:rsid w:val="00297FD7"/>
    <w:rsid w:val="002A13FC"/>
    <w:rsid w:val="002A29DD"/>
    <w:rsid w:val="002A544A"/>
    <w:rsid w:val="002A7F08"/>
    <w:rsid w:val="002B171E"/>
    <w:rsid w:val="002B5746"/>
    <w:rsid w:val="002C06A0"/>
    <w:rsid w:val="002C0CA8"/>
    <w:rsid w:val="002C28F2"/>
    <w:rsid w:val="002C3420"/>
    <w:rsid w:val="002C4177"/>
    <w:rsid w:val="002C70FA"/>
    <w:rsid w:val="002D2257"/>
    <w:rsid w:val="002D26FE"/>
    <w:rsid w:val="002D4E36"/>
    <w:rsid w:val="002E5F69"/>
    <w:rsid w:val="00300E74"/>
    <w:rsid w:val="0030508B"/>
    <w:rsid w:val="00305EE9"/>
    <w:rsid w:val="003074ED"/>
    <w:rsid w:val="00311D87"/>
    <w:rsid w:val="00312E78"/>
    <w:rsid w:val="003132FC"/>
    <w:rsid w:val="0031647F"/>
    <w:rsid w:val="00325505"/>
    <w:rsid w:val="00326AF6"/>
    <w:rsid w:val="003274E6"/>
    <w:rsid w:val="00327599"/>
    <w:rsid w:val="003304C7"/>
    <w:rsid w:val="00333081"/>
    <w:rsid w:val="003343B1"/>
    <w:rsid w:val="003354B4"/>
    <w:rsid w:val="00336443"/>
    <w:rsid w:val="00340488"/>
    <w:rsid w:val="00343430"/>
    <w:rsid w:val="0034429E"/>
    <w:rsid w:val="00344D0C"/>
    <w:rsid w:val="003464C4"/>
    <w:rsid w:val="0034682E"/>
    <w:rsid w:val="003509FE"/>
    <w:rsid w:val="00354CF7"/>
    <w:rsid w:val="003565B5"/>
    <w:rsid w:val="00356BE2"/>
    <w:rsid w:val="00360FCD"/>
    <w:rsid w:val="0036112C"/>
    <w:rsid w:val="0036527B"/>
    <w:rsid w:val="00365FDF"/>
    <w:rsid w:val="003743F3"/>
    <w:rsid w:val="00374613"/>
    <w:rsid w:val="00381527"/>
    <w:rsid w:val="003914A4"/>
    <w:rsid w:val="00392DCA"/>
    <w:rsid w:val="003935B1"/>
    <w:rsid w:val="0039707E"/>
    <w:rsid w:val="003A0494"/>
    <w:rsid w:val="003A452B"/>
    <w:rsid w:val="003A6B0D"/>
    <w:rsid w:val="003B1294"/>
    <w:rsid w:val="003B20E7"/>
    <w:rsid w:val="003B2B0E"/>
    <w:rsid w:val="003B54C6"/>
    <w:rsid w:val="003C376B"/>
    <w:rsid w:val="003C3B2B"/>
    <w:rsid w:val="003C559B"/>
    <w:rsid w:val="003C5E9A"/>
    <w:rsid w:val="003C63F3"/>
    <w:rsid w:val="003C646F"/>
    <w:rsid w:val="003C78CE"/>
    <w:rsid w:val="003D211A"/>
    <w:rsid w:val="003D3A72"/>
    <w:rsid w:val="003D3CA8"/>
    <w:rsid w:val="003D51AA"/>
    <w:rsid w:val="003D6E7F"/>
    <w:rsid w:val="003E00B6"/>
    <w:rsid w:val="003E176F"/>
    <w:rsid w:val="003E34F8"/>
    <w:rsid w:val="003E4EE3"/>
    <w:rsid w:val="003E5563"/>
    <w:rsid w:val="003E69E1"/>
    <w:rsid w:val="003F17A9"/>
    <w:rsid w:val="003F5097"/>
    <w:rsid w:val="003F7D1A"/>
    <w:rsid w:val="00403C12"/>
    <w:rsid w:val="00405974"/>
    <w:rsid w:val="00405E21"/>
    <w:rsid w:val="004104CD"/>
    <w:rsid w:val="00412C2E"/>
    <w:rsid w:val="00412F01"/>
    <w:rsid w:val="004137B0"/>
    <w:rsid w:val="004158AA"/>
    <w:rsid w:val="00416389"/>
    <w:rsid w:val="00426731"/>
    <w:rsid w:val="00426D9D"/>
    <w:rsid w:val="004304B2"/>
    <w:rsid w:val="0043069B"/>
    <w:rsid w:val="0043122C"/>
    <w:rsid w:val="00433DA8"/>
    <w:rsid w:val="0043566B"/>
    <w:rsid w:val="004374F8"/>
    <w:rsid w:val="00437D67"/>
    <w:rsid w:val="00442BA0"/>
    <w:rsid w:val="004434D9"/>
    <w:rsid w:val="0044466B"/>
    <w:rsid w:val="00445286"/>
    <w:rsid w:val="00451847"/>
    <w:rsid w:val="00451B21"/>
    <w:rsid w:val="00451F36"/>
    <w:rsid w:val="0045221E"/>
    <w:rsid w:val="00452B89"/>
    <w:rsid w:val="00453859"/>
    <w:rsid w:val="00454C94"/>
    <w:rsid w:val="004570AF"/>
    <w:rsid w:val="00462196"/>
    <w:rsid w:val="00464B97"/>
    <w:rsid w:val="0046516E"/>
    <w:rsid w:val="004655AE"/>
    <w:rsid w:val="0046688D"/>
    <w:rsid w:val="00473B45"/>
    <w:rsid w:val="00476049"/>
    <w:rsid w:val="00476784"/>
    <w:rsid w:val="00476C1D"/>
    <w:rsid w:val="004803FA"/>
    <w:rsid w:val="004831CE"/>
    <w:rsid w:val="00486564"/>
    <w:rsid w:val="004877E2"/>
    <w:rsid w:val="00493567"/>
    <w:rsid w:val="0049482A"/>
    <w:rsid w:val="00495878"/>
    <w:rsid w:val="004A0326"/>
    <w:rsid w:val="004A44E9"/>
    <w:rsid w:val="004A4B72"/>
    <w:rsid w:val="004B13E6"/>
    <w:rsid w:val="004B60A0"/>
    <w:rsid w:val="004B7219"/>
    <w:rsid w:val="004B78E5"/>
    <w:rsid w:val="004C3F3F"/>
    <w:rsid w:val="004C6424"/>
    <w:rsid w:val="004D048A"/>
    <w:rsid w:val="004D09DE"/>
    <w:rsid w:val="004D253A"/>
    <w:rsid w:val="004D3F7A"/>
    <w:rsid w:val="004D4D36"/>
    <w:rsid w:val="004D5D5E"/>
    <w:rsid w:val="004E2B58"/>
    <w:rsid w:val="004E3871"/>
    <w:rsid w:val="004E4A63"/>
    <w:rsid w:val="004E70D3"/>
    <w:rsid w:val="004E762E"/>
    <w:rsid w:val="004E7A1B"/>
    <w:rsid w:val="004E7AC4"/>
    <w:rsid w:val="004F0E6C"/>
    <w:rsid w:val="004F33C1"/>
    <w:rsid w:val="004F6B80"/>
    <w:rsid w:val="004F70B4"/>
    <w:rsid w:val="004F7A98"/>
    <w:rsid w:val="005039EA"/>
    <w:rsid w:val="005055E5"/>
    <w:rsid w:val="0050682E"/>
    <w:rsid w:val="0052012D"/>
    <w:rsid w:val="00524B02"/>
    <w:rsid w:val="00526784"/>
    <w:rsid w:val="005268A5"/>
    <w:rsid w:val="00526A6D"/>
    <w:rsid w:val="00527EEA"/>
    <w:rsid w:val="005324CC"/>
    <w:rsid w:val="00532593"/>
    <w:rsid w:val="00541282"/>
    <w:rsid w:val="005427FD"/>
    <w:rsid w:val="00543BC0"/>
    <w:rsid w:val="00545F40"/>
    <w:rsid w:val="00546B15"/>
    <w:rsid w:val="00553424"/>
    <w:rsid w:val="00555B6F"/>
    <w:rsid w:val="0056048C"/>
    <w:rsid w:val="00561168"/>
    <w:rsid w:val="005612E5"/>
    <w:rsid w:val="005635E9"/>
    <w:rsid w:val="0056376C"/>
    <w:rsid w:val="00564823"/>
    <w:rsid w:val="005708E0"/>
    <w:rsid w:val="00571B0B"/>
    <w:rsid w:val="005727B1"/>
    <w:rsid w:val="00574B01"/>
    <w:rsid w:val="005763C4"/>
    <w:rsid w:val="00583007"/>
    <w:rsid w:val="00585B83"/>
    <w:rsid w:val="005867EB"/>
    <w:rsid w:val="00587F9F"/>
    <w:rsid w:val="005918DB"/>
    <w:rsid w:val="005947CB"/>
    <w:rsid w:val="00594CDB"/>
    <w:rsid w:val="005972D3"/>
    <w:rsid w:val="0059798E"/>
    <w:rsid w:val="005A14C0"/>
    <w:rsid w:val="005A1A68"/>
    <w:rsid w:val="005A2466"/>
    <w:rsid w:val="005A69D1"/>
    <w:rsid w:val="005B18F2"/>
    <w:rsid w:val="005B30A2"/>
    <w:rsid w:val="005B62CD"/>
    <w:rsid w:val="005B7677"/>
    <w:rsid w:val="005C04C8"/>
    <w:rsid w:val="005C105F"/>
    <w:rsid w:val="005C1211"/>
    <w:rsid w:val="005C46D7"/>
    <w:rsid w:val="005C5703"/>
    <w:rsid w:val="005C591E"/>
    <w:rsid w:val="005C6F36"/>
    <w:rsid w:val="005C746E"/>
    <w:rsid w:val="005D1565"/>
    <w:rsid w:val="005D558F"/>
    <w:rsid w:val="005E284F"/>
    <w:rsid w:val="005E3CA8"/>
    <w:rsid w:val="005E4AF3"/>
    <w:rsid w:val="005F1B13"/>
    <w:rsid w:val="005F3D39"/>
    <w:rsid w:val="005F489A"/>
    <w:rsid w:val="005F7647"/>
    <w:rsid w:val="005F7AD4"/>
    <w:rsid w:val="00603B31"/>
    <w:rsid w:val="00605C45"/>
    <w:rsid w:val="00606C46"/>
    <w:rsid w:val="0061079F"/>
    <w:rsid w:val="00610FF3"/>
    <w:rsid w:val="00611368"/>
    <w:rsid w:val="00613A7A"/>
    <w:rsid w:val="00615268"/>
    <w:rsid w:val="0063274A"/>
    <w:rsid w:val="006333EB"/>
    <w:rsid w:val="00640EA1"/>
    <w:rsid w:val="00644EA8"/>
    <w:rsid w:val="0064733F"/>
    <w:rsid w:val="0065128B"/>
    <w:rsid w:val="00651EA1"/>
    <w:rsid w:val="0065398C"/>
    <w:rsid w:val="00654153"/>
    <w:rsid w:val="006544EB"/>
    <w:rsid w:val="006558B9"/>
    <w:rsid w:val="00657B97"/>
    <w:rsid w:val="0066345E"/>
    <w:rsid w:val="00664AF4"/>
    <w:rsid w:val="00664FA7"/>
    <w:rsid w:val="00665C57"/>
    <w:rsid w:val="0067785E"/>
    <w:rsid w:val="0068097E"/>
    <w:rsid w:val="00682356"/>
    <w:rsid w:val="00682AE5"/>
    <w:rsid w:val="006842C7"/>
    <w:rsid w:val="0068737C"/>
    <w:rsid w:val="00687773"/>
    <w:rsid w:val="00691BBD"/>
    <w:rsid w:val="00691CE8"/>
    <w:rsid w:val="00693266"/>
    <w:rsid w:val="00693BA2"/>
    <w:rsid w:val="0069485C"/>
    <w:rsid w:val="00697360"/>
    <w:rsid w:val="006A07A8"/>
    <w:rsid w:val="006A3E21"/>
    <w:rsid w:val="006A46F6"/>
    <w:rsid w:val="006A4A41"/>
    <w:rsid w:val="006B196F"/>
    <w:rsid w:val="006B21B1"/>
    <w:rsid w:val="006B6AC7"/>
    <w:rsid w:val="006B7075"/>
    <w:rsid w:val="006C0FC0"/>
    <w:rsid w:val="006C265F"/>
    <w:rsid w:val="006C3C8A"/>
    <w:rsid w:val="006C5BBE"/>
    <w:rsid w:val="006C6D27"/>
    <w:rsid w:val="006D11EB"/>
    <w:rsid w:val="006D7179"/>
    <w:rsid w:val="006D7A0A"/>
    <w:rsid w:val="006E052F"/>
    <w:rsid w:val="006E1014"/>
    <w:rsid w:val="006E6210"/>
    <w:rsid w:val="006F0A8C"/>
    <w:rsid w:val="006F1B21"/>
    <w:rsid w:val="006F4B5A"/>
    <w:rsid w:val="006F74C6"/>
    <w:rsid w:val="007014D7"/>
    <w:rsid w:val="00705A2B"/>
    <w:rsid w:val="00710AD5"/>
    <w:rsid w:val="0071121C"/>
    <w:rsid w:val="007170C8"/>
    <w:rsid w:val="00717E1F"/>
    <w:rsid w:val="00720AD1"/>
    <w:rsid w:val="00740A9A"/>
    <w:rsid w:val="00741CD8"/>
    <w:rsid w:val="00744E4D"/>
    <w:rsid w:val="00744EEA"/>
    <w:rsid w:val="00744F4E"/>
    <w:rsid w:val="00746E55"/>
    <w:rsid w:val="00747251"/>
    <w:rsid w:val="00747967"/>
    <w:rsid w:val="00750813"/>
    <w:rsid w:val="00752CD1"/>
    <w:rsid w:val="007539F6"/>
    <w:rsid w:val="007550B4"/>
    <w:rsid w:val="00755BBF"/>
    <w:rsid w:val="00757121"/>
    <w:rsid w:val="00762DAD"/>
    <w:rsid w:val="00764937"/>
    <w:rsid w:val="007670F3"/>
    <w:rsid w:val="00771308"/>
    <w:rsid w:val="00771C31"/>
    <w:rsid w:val="00772590"/>
    <w:rsid w:val="007731CC"/>
    <w:rsid w:val="00773485"/>
    <w:rsid w:val="00776CA9"/>
    <w:rsid w:val="00776D7B"/>
    <w:rsid w:val="007778C9"/>
    <w:rsid w:val="007810B4"/>
    <w:rsid w:val="0078144E"/>
    <w:rsid w:val="007854CD"/>
    <w:rsid w:val="007875C6"/>
    <w:rsid w:val="00790ACC"/>
    <w:rsid w:val="007A46D3"/>
    <w:rsid w:val="007A7258"/>
    <w:rsid w:val="007A7505"/>
    <w:rsid w:val="007B2ED1"/>
    <w:rsid w:val="007B353E"/>
    <w:rsid w:val="007B74BA"/>
    <w:rsid w:val="007C3199"/>
    <w:rsid w:val="007C31A3"/>
    <w:rsid w:val="007D3000"/>
    <w:rsid w:val="007D34CE"/>
    <w:rsid w:val="007D69CB"/>
    <w:rsid w:val="007E0959"/>
    <w:rsid w:val="007E0B85"/>
    <w:rsid w:val="007E2337"/>
    <w:rsid w:val="007E3292"/>
    <w:rsid w:val="007E678F"/>
    <w:rsid w:val="007E7579"/>
    <w:rsid w:val="007F1B34"/>
    <w:rsid w:val="007F41AB"/>
    <w:rsid w:val="007F65D4"/>
    <w:rsid w:val="007F76EE"/>
    <w:rsid w:val="007F7C63"/>
    <w:rsid w:val="008000B3"/>
    <w:rsid w:val="00803ED5"/>
    <w:rsid w:val="008102E9"/>
    <w:rsid w:val="00816FCB"/>
    <w:rsid w:val="008170E5"/>
    <w:rsid w:val="00820D36"/>
    <w:rsid w:val="0082541A"/>
    <w:rsid w:val="008255EF"/>
    <w:rsid w:val="00827B57"/>
    <w:rsid w:val="00830EC4"/>
    <w:rsid w:val="008333EC"/>
    <w:rsid w:val="00834909"/>
    <w:rsid w:val="00840DFE"/>
    <w:rsid w:val="00841524"/>
    <w:rsid w:val="008438DF"/>
    <w:rsid w:val="00845A94"/>
    <w:rsid w:val="0084739E"/>
    <w:rsid w:val="00847D74"/>
    <w:rsid w:val="008549E4"/>
    <w:rsid w:val="00856160"/>
    <w:rsid w:val="00857A4E"/>
    <w:rsid w:val="0086302C"/>
    <w:rsid w:val="00865DF9"/>
    <w:rsid w:val="00866968"/>
    <w:rsid w:val="008677E0"/>
    <w:rsid w:val="00870917"/>
    <w:rsid w:val="00870DEB"/>
    <w:rsid w:val="00872197"/>
    <w:rsid w:val="0087334D"/>
    <w:rsid w:val="008733CE"/>
    <w:rsid w:val="00875E7C"/>
    <w:rsid w:val="008775A9"/>
    <w:rsid w:val="008800E2"/>
    <w:rsid w:val="008824EB"/>
    <w:rsid w:val="00882F30"/>
    <w:rsid w:val="00883BDA"/>
    <w:rsid w:val="0088426F"/>
    <w:rsid w:val="00884469"/>
    <w:rsid w:val="0088699D"/>
    <w:rsid w:val="00893D59"/>
    <w:rsid w:val="008A19ED"/>
    <w:rsid w:val="008A1D01"/>
    <w:rsid w:val="008A2B7E"/>
    <w:rsid w:val="008A4E2B"/>
    <w:rsid w:val="008A5036"/>
    <w:rsid w:val="008B01FC"/>
    <w:rsid w:val="008B3810"/>
    <w:rsid w:val="008B3D8C"/>
    <w:rsid w:val="008B454B"/>
    <w:rsid w:val="008B5093"/>
    <w:rsid w:val="008B7C10"/>
    <w:rsid w:val="008C4525"/>
    <w:rsid w:val="008C7116"/>
    <w:rsid w:val="008C7792"/>
    <w:rsid w:val="008C7F36"/>
    <w:rsid w:val="008D296E"/>
    <w:rsid w:val="008D54BC"/>
    <w:rsid w:val="008D6758"/>
    <w:rsid w:val="008E0273"/>
    <w:rsid w:val="008E0DC6"/>
    <w:rsid w:val="008E164F"/>
    <w:rsid w:val="008E2811"/>
    <w:rsid w:val="008E3288"/>
    <w:rsid w:val="008E4F4C"/>
    <w:rsid w:val="008E50C1"/>
    <w:rsid w:val="008E52A0"/>
    <w:rsid w:val="008E587B"/>
    <w:rsid w:val="008E63F0"/>
    <w:rsid w:val="008E656E"/>
    <w:rsid w:val="008E6F7C"/>
    <w:rsid w:val="008E764F"/>
    <w:rsid w:val="008F1556"/>
    <w:rsid w:val="008F3B1A"/>
    <w:rsid w:val="008F3BBB"/>
    <w:rsid w:val="008F478E"/>
    <w:rsid w:val="008F7A9A"/>
    <w:rsid w:val="00901216"/>
    <w:rsid w:val="00903797"/>
    <w:rsid w:val="009059D0"/>
    <w:rsid w:val="00906265"/>
    <w:rsid w:val="0090742C"/>
    <w:rsid w:val="00910447"/>
    <w:rsid w:val="009133D1"/>
    <w:rsid w:val="00914997"/>
    <w:rsid w:val="009163BD"/>
    <w:rsid w:val="00920906"/>
    <w:rsid w:val="00924747"/>
    <w:rsid w:val="00925CEF"/>
    <w:rsid w:val="0093365C"/>
    <w:rsid w:val="009338CB"/>
    <w:rsid w:val="00934BA8"/>
    <w:rsid w:val="00935559"/>
    <w:rsid w:val="00937AA9"/>
    <w:rsid w:val="00945805"/>
    <w:rsid w:val="009459D1"/>
    <w:rsid w:val="0095007A"/>
    <w:rsid w:val="0095067E"/>
    <w:rsid w:val="009507CF"/>
    <w:rsid w:val="00950DDC"/>
    <w:rsid w:val="00951FD6"/>
    <w:rsid w:val="00952670"/>
    <w:rsid w:val="00952E15"/>
    <w:rsid w:val="00953503"/>
    <w:rsid w:val="0095409E"/>
    <w:rsid w:val="009576C3"/>
    <w:rsid w:val="00957C9D"/>
    <w:rsid w:val="00960E33"/>
    <w:rsid w:val="00966667"/>
    <w:rsid w:val="0097007A"/>
    <w:rsid w:val="0097171B"/>
    <w:rsid w:val="00972BF9"/>
    <w:rsid w:val="009735CE"/>
    <w:rsid w:val="0097687B"/>
    <w:rsid w:val="009872C8"/>
    <w:rsid w:val="00987CD3"/>
    <w:rsid w:val="00993715"/>
    <w:rsid w:val="00997685"/>
    <w:rsid w:val="00997A4D"/>
    <w:rsid w:val="009A40A2"/>
    <w:rsid w:val="009A4458"/>
    <w:rsid w:val="009A5608"/>
    <w:rsid w:val="009B0762"/>
    <w:rsid w:val="009B6CD9"/>
    <w:rsid w:val="009C2DAA"/>
    <w:rsid w:val="009C3A72"/>
    <w:rsid w:val="009C3DFE"/>
    <w:rsid w:val="009C4E7F"/>
    <w:rsid w:val="009C56B3"/>
    <w:rsid w:val="009D0A78"/>
    <w:rsid w:val="009D1410"/>
    <w:rsid w:val="009D30E0"/>
    <w:rsid w:val="009D3700"/>
    <w:rsid w:val="009D37E8"/>
    <w:rsid w:val="009D3B22"/>
    <w:rsid w:val="009D59D8"/>
    <w:rsid w:val="009D65F1"/>
    <w:rsid w:val="009E2E85"/>
    <w:rsid w:val="009E6B7E"/>
    <w:rsid w:val="009F1001"/>
    <w:rsid w:val="009F2C6C"/>
    <w:rsid w:val="009F3C48"/>
    <w:rsid w:val="009F6EA7"/>
    <w:rsid w:val="00A01A05"/>
    <w:rsid w:val="00A036FD"/>
    <w:rsid w:val="00A1103D"/>
    <w:rsid w:val="00A12265"/>
    <w:rsid w:val="00A16331"/>
    <w:rsid w:val="00A172F4"/>
    <w:rsid w:val="00A216C8"/>
    <w:rsid w:val="00A24EA2"/>
    <w:rsid w:val="00A25783"/>
    <w:rsid w:val="00A26CC9"/>
    <w:rsid w:val="00A3137E"/>
    <w:rsid w:val="00A3162B"/>
    <w:rsid w:val="00A3270B"/>
    <w:rsid w:val="00A33446"/>
    <w:rsid w:val="00A36DF2"/>
    <w:rsid w:val="00A430FB"/>
    <w:rsid w:val="00A45C51"/>
    <w:rsid w:val="00A53F2E"/>
    <w:rsid w:val="00A55CF8"/>
    <w:rsid w:val="00A5745B"/>
    <w:rsid w:val="00A64CCD"/>
    <w:rsid w:val="00A67D5F"/>
    <w:rsid w:val="00A67E03"/>
    <w:rsid w:val="00A71594"/>
    <w:rsid w:val="00A723BD"/>
    <w:rsid w:val="00A72D2A"/>
    <w:rsid w:val="00A73B73"/>
    <w:rsid w:val="00A74218"/>
    <w:rsid w:val="00A807DA"/>
    <w:rsid w:val="00A81776"/>
    <w:rsid w:val="00A852C2"/>
    <w:rsid w:val="00A86B27"/>
    <w:rsid w:val="00A90AF7"/>
    <w:rsid w:val="00A90DD4"/>
    <w:rsid w:val="00A92ABD"/>
    <w:rsid w:val="00A9493F"/>
    <w:rsid w:val="00A955FB"/>
    <w:rsid w:val="00A9755C"/>
    <w:rsid w:val="00A97D97"/>
    <w:rsid w:val="00AA006D"/>
    <w:rsid w:val="00AA019B"/>
    <w:rsid w:val="00AA21A0"/>
    <w:rsid w:val="00AA3D86"/>
    <w:rsid w:val="00AB0009"/>
    <w:rsid w:val="00AB3665"/>
    <w:rsid w:val="00AB6356"/>
    <w:rsid w:val="00AC088B"/>
    <w:rsid w:val="00AC0A85"/>
    <w:rsid w:val="00AC114D"/>
    <w:rsid w:val="00AC13D1"/>
    <w:rsid w:val="00AC1E6D"/>
    <w:rsid w:val="00AC251C"/>
    <w:rsid w:val="00AC65D1"/>
    <w:rsid w:val="00AC6E23"/>
    <w:rsid w:val="00AC79F4"/>
    <w:rsid w:val="00AD1A7B"/>
    <w:rsid w:val="00AD2FBA"/>
    <w:rsid w:val="00AD3921"/>
    <w:rsid w:val="00AD4B0D"/>
    <w:rsid w:val="00AE10EA"/>
    <w:rsid w:val="00AE1950"/>
    <w:rsid w:val="00AE271E"/>
    <w:rsid w:val="00AE40BB"/>
    <w:rsid w:val="00AE58F8"/>
    <w:rsid w:val="00AE7771"/>
    <w:rsid w:val="00AE7F9F"/>
    <w:rsid w:val="00AF2571"/>
    <w:rsid w:val="00AF2BD2"/>
    <w:rsid w:val="00AF3CE7"/>
    <w:rsid w:val="00AF512B"/>
    <w:rsid w:val="00AF5EA4"/>
    <w:rsid w:val="00AF6491"/>
    <w:rsid w:val="00B010EA"/>
    <w:rsid w:val="00B0234E"/>
    <w:rsid w:val="00B02369"/>
    <w:rsid w:val="00B04230"/>
    <w:rsid w:val="00B11EAE"/>
    <w:rsid w:val="00B128F1"/>
    <w:rsid w:val="00B147D2"/>
    <w:rsid w:val="00B1518B"/>
    <w:rsid w:val="00B2351D"/>
    <w:rsid w:val="00B261FA"/>
    <w:rsid w:val="00B26BA1"/>
    <w:rsid w:val="00B307A6"/>
    <w:rsid w:val="00B3213D"/>
    <w:rsid w:val="00B32230"/>
    <w:rsid w:val="00B35CFC"/>
    <w:rsid w:val="00B45261"/>
    <w:rsid w:val="00B45FDD"/>
    <w:rsid w:val="00B473FD"/>
    <w:rsid w:val="00B53372"/>
    <w:rsid w:val="00B5410A"/>
    <w:rsid w:val="00B5706C"/>
    <w:rsid w:val="00B60D0F"/>
    <w:rsid w:val="00B644B7"/>
    <w:rsid w:val="00B6664B"/>
    <w:rsid w:val="00B679EE"/>
    <w:rsid w:val="00B70482"/>
    <w:rsid w:val="00B70A1E"/>
    <w:rsid w:val="00B72F27"/>
    <w:rsid w:val="00B737A9"/>
    <w:rsid w:val="00B73F36"/>
    <w:rsid w:val="00B758EB"/>
    <w:rsid w:val="00B7681C"/>
    <w:rsid w:val="00B77428"/>
    <w:rsid w:val="00B8111E"/>
    <w:rsid w:val="00B81F87"/>
    <w:rsid w:val="00B82714"/>
    <w:rsid w:val="00B830FB"/>
    <w:rsid w:val="00B84031"/>
    <w:rsid w:val="00B87DA5"/>
    <w:rsid w:val="00B9285E"/>
    <w:rsid w:val="00BA37F1"/>
    <w:rsid w:val="00BA5743"/>
    <w:rsid w:val="00BB435A"/>
    <w:rsid w:val="00BB452C"/>
    <w:rsid w:val="00BC34D8"/>
    <w:rsid w:val="00BC3555"/>
    <w:rsid w:val="00BC415D"/>
    <w:rsid w:val="00BD0034"/>
    <w:rsid w:val="00BD1B07"/>
    <w:rsid w:val="00BD27D7"/>
    <w:rsid w:val="00BD4B3A"/>
    <w:rsid w:val="00BD60B3"/>
    <w:rsid w:val="00BD63BC"/>
    <w:rsid w:val="00BE36CA"/>
    <w:rsid w:val="00BE6F49"/>
    <w:rsid w:val="00BF15CF"/>
    <w:rsid w:val="00BF1FC9"/>
    <w:rsid w:val="00BF4BFF"/>
    <w:rsid w:val="00BF52A7"/>
    <w:rsid w:val="00BF53C4"/>
    <w:rsid w:val="00C04EF0"/>
    <w:rsid w:val="00C05445"/>
    <w:rsid w:val="00C128E8"/>
    <w:rsid w:val="00C16DD8"/>
    <w:rsid w:val="00C21875"/>
    <w:rsid w:val="00C2332E"/>
    <w:rsid w:val="00C23366"/>
    <w:rsid w:val="00C2340E"/>
    <w:rsid w:val="00C32A3E"/>
    <w:rsid w:val="00C35193"/>
    <w:rsid w:val="00C353DC"/>
    <w:rsid w:val="00C37B6E"/>
    <w:rsid w:val="00C43348"/>
    <w:rsid w:val="00C43C03"/>
    <w:rsid w:val="00C449E9"/>
    <w:rsid w:val="00C46A2D"/>
    <w:rsid w:val="00C53C60"/>
    <w:rsid w:val="00C53DB6"/>
    <w:rsid w:val="00C613CF"/>
    <w:rsid w:val="00C6243E"/>
    <w:rsid w:val="00C633D2"/>
    <w:rsid w:val="00C715C7"/>
    <w:rsid w:val="00C72281"/>
    <w:rsid w:val="00C72EC1"/>
    <w:rsid w:val="00C7352C"/>
    <w:rsid w:val="00C74C5D"/>
    <w:rsid w:val="00C74FE8"/>
    <w:rsid w:val="00C767DB"/>
    <w:rsid w:val="00C80A93"/>
    <w:rsid w:val="00C81327"/>
    <w:rsid w:val="00C828B3"/>
    <w:rsid w:val="00C92C9B"/>
    <w:rsid w:val="00C96451"/>
    <w:rsid w:val="00CA1DA7"/>
    <w:rsid w:val="00CA3F0E"/>
    <w:rsid w:val="00CA531D"/>
    <w:rsid w:val="00CA7BF2"/>
    <w:rsid w:val="00CA7CBA"/>
    <w:rsid w:val="00CB2F88"/>
    <w:rsid w:val="00CB3CA8"/>
    <w:rsid w:val="00CB578F"/>
    <w:rsid w:val="00CB6887"/>
    <w:rsid w:val="00CC1ECD"/>
    <w:rsid w:val="00CC2F73"/>
    <w:rsid w:val="00CC49F4"/>
    <w:rsid w:val="00CC621E"/>
    <w:rsid w:val="00CC66CC"/>
    <w:rsid w:val="00CD0AE3"/>
    <w:rsid w:val="00CD2E80"/>
    <w:rsid w:val="00CD32C0"/>
    <w:rsid w:val="00CE0AF6"/>
    <w:rsid w:val="00CE1190"/>
    <w:rsid w:val="00CE58FE"/>
    <w:rsid w:val="00CF1A33"/>
    <w:rsid w:val="00CF53D3"/>
    <w:rsid w:val="00D002A1"/>
    <w:rsid w:val="00D01039"/>
    <w:rsid w:val="00D03FF2"/>
    <w:rsid w:val="00D053DE"/>
    <w:rsid w:val="00D06E0B"/>
    <w:rsid w:val="00D1272B"/>
    <w:rsid w:val="00D14CAE"/>
    <w:rsid w:val="00D161A8"/>
    <w:rsid w:val="00D2121E"/>
    <w:rsid w:val="00D21413"/>
    <w:rsid w:val="00D215BC"/>
    <w:rsid w:val="00D21E2A"/>
    <w:rsid w:val="00D22A8A"/>
    <w:rsid w:val="00D264D0"/>
    <w:rsid w:val="00D324DA"/>
    <w:rsid w:val="00D33D99"/>
    <w:rsid w:val="00D357F5"/>
    <w:rsid w:val="00D36069"/>
    <w:rsid w:val="00D43DD0"/>
    <w:rsid w:val="00D45F8D"/>
    <w:rsid w:val="00D461C7"/>
    <w:rsid w:val="00D47C53"/>
    <w:rsid w:val="00D5166C"/>
    <w:rsid w:val="00D52FB2"/>
    <w:rsid w:val="00D55AEA"/>
    <w:rsid w:val="00D61A57"/>
    <w:rsid w:val="00D67A6B"/>
    <w:rsid w:val="00D70CD8"/>
    <w:rsid w:val="00D71A8B"/>
    <w:rsid w:val="00D72217"/>
    <w:rsid w:val="00D731E2"/>
    <w:rsid w:val="00D746D5"/>
    <w:rsid w:val="00D75E6F"/>
    <w:rsid w:val="00D76B10"/>
    <w:rsid w:val="00D81B84"/>
    <w:rsid w:val="00D85B76"/>
    <w:rsid w:val="00D87ADD"/>
    <w:rsid w:val="00D90466"/>
    <w:rsid w:val="00D91FA0"/>
    <w:rsid w:val="00D92E56"/>
    <w:rsid w:val="00D95EC8"/>
    <w:rsid w:val="00D96C29"/>
    <w:rsid w:val="00D97C86"/>
    <w:rsid w:val="00D97CD3"/>
    <w:rsid w:val="00DA0D0E"/>
    <w:rsid w:val="00DA104C"/>
    <w:rsid w:val="00DA3044"/>
    <w:rsid w:val="00DA30F9"/>
    <w:rsid w:val="00DA37EB"/>
    <w:rsid w:val="00DA415D"/>
    <w:rsid w:val="00DA6FC7"/>
    <w:rsid w:val="00DB0B0F"/>
    <w:rsid w:val="00DB2461"/>
    <w:rsid w:val="00DB35B9"/>
    <w:rsid w:val="00DB49B2"/>
    <w:rsid w:val="00DB57E8"/>
    <w:rsid w:val="00DB6D47"/>
    <w:rsid w:val="00DB743C"/>
    <w:rsid w:val="00DB795B"/>
    <w:rsid w:val="00DC1596"/>
    <w:rsid w:val="00DC4C5D"/>
    <w:rsid w:val="00DC697F"/>
    <w:rsid w:val="00DD4495"/>
    <w:rsid w:val="00DD6082"/>
    <w:rsid w:val="00DE045A"/>
    <w:rsid w:val="00DE4964"/>
    <w:rsid w:val="00DF0036"/>
    <w:rsid w:val="00DF23C1"/>
    <w:rsid w:val="00DF2637"/>
    <w:rsid w:val="00DF2A46"/>
    <w:rsid w:val="00DF2C1A"/>
    <w:rsid w:val="00DF6A67"/>
    <w:rsid w:val="00DF7ADC"/>
    <w:rsid w:val="00E01C3B"/>
    <w:rsid w:val="00E07ADF"/>
    <w:rsid w:val="00E12858"/>
    <w:rsid w:val="00E13579"/>
    <w:rsid w:val="00E13698"/>
    <w:rsid w:val="00E15520"/>
    <w:rsid w:val="00E174EB"/>
    <w:rsid w:val="00E201CE"/>
    <w:rsid w:val="00E21373"/>
    <w:rsid w:val="00E217E4"/>
    <w:rsid w:val="00E23256"/>
    <w:rsid w:val="00E232DB"/>
    <w:rsid w:val="00E270FB"/>
    <w:rsid w:val="00E27C92"/>
    <w:rsid w:val="00E309D2"/>
    <w:rsid w:val="00E316E5"/>
    <w:rsid w:val="00E31B84"/>
    <w:rsid w:val="00E33F02"/>
    <w:rsid w:val="00E34C70"/>
    <w:rsid w:val="00E36D58"/>
    <w:rsid w:val="00E40D28"/>
    <w:rsid w:val="00E47B6B"/>
    <w:rsid w:val="00E47E8B"/>
    <w:rsid w:val="00E5065A"/>
    <w:rsid w:val="00E50AF8"/>
    <w:rsid w:val="00E51E0B"/>
    <w:rsid w:val="00E53E28"/>
    <w:rsid w:val="00E53F3D"/>
    <w:rsid w:val="00E5402A"/>
    <w:rsid w:val="00E574D9"/>
    <w:rsid w:val="00E6125B"/>
    <w:rsid w:val="00E64ACD"/>
    <w:rsid w:val="00E65E37"/>
    <w:rsid w:val="00E667BA"/>
    <w:rsid w:val="00E6791C"/>
    <w:rsid w:val="00E7083D"/>
    <w:rsid w:val="00E71078"/>
    <w:rsid w:val="00E720FA"/>
    <w:rsid w:val="00E744A1"/>
    <w:rsid w:val="00E75023"/>
    <w:rsid w:val="00E75C7F"/>
    <w:rsid w:val="00E84B70"/>
    <w:rsid w:val="00E84C22"/>
    <w:rsid w:val="00E851B6"/>
    <w:rsid w:val="00E863A0"/>
    <w:rsid w:val="00E905CF"/>
    <w:rsid w:val="00E9171F"/>
    <w:rsid w:val="00E92A3D"/>
    <w:rsid w:val="00E97F81"/>
    <w:rsid w:val="00EA2A7B"/>
    <w:rsid w:val="00EA2C57"/>
    <w:rsid w:val="00EB16E4"/>
    <w:rsid w:val="00EB5B22"/>
    <w:rsid w:val="00EB7166"/>
    <w:rsid w:val="00EB742D"/>
    <w:rsid w:val="00EC1996"/>
    <w:rsid w:val="00EC21F6"/>
    <w:rsid w:val="00EC4DA0"/>
    <w:rsid w:val="00EC4FA6"/>
    <w:rsid w:val="00EC5CFD"/>
    <w:rsid w:val="00ED3A6B"/>
    <w:rsid w:val="00ED4E2C"/>
    <w:rsid w:val="00ED66F9"/>
    <w:rsid w:val="00EE186B"/>
    <w:rsid w:val="00EE5101"/>
    <w:rsid w:val="00EE549D"/>
    <w:rsid w:val="00EF53BB"/>
    <w:rsid w:val="00EF6820"/>
    <w:rsid w:val="00EF6FD5"/>
    <w:rsid w:val="00EF749C"/>
    <w:rsid w:val="00F02243"/>
    <w:rsid w:val="00F069C7"/>
    <w:rsid w:val="00F118E4"/>
    <w:rsid w:val="00F15383"/>
    <w:rsid w:val="00F20D1F"/>
    <w:rsid w:val="00F216CA"/>
    <w:rsid w:val="00F2233C"/>
    <w:rsid w:val="00F233F4"/>
    <w:rsid w:val="00F24FF4"/>
    <w:rsid w:val="00F26366"/>
    <w:rsid w:val="00F31B42"/>
    <w:rsid w:val="00F34403"/>
    <w:rsid w:val="00F41A49"/>
    <w:rsid w:val="00F44090"/>
    <w:rsid w:val="00F449AA"/>
    <w:rsid w:val="00F5162C"/>
    <w:rsid w:val="00F55E31"/>
    <w:rsid w:val="00F55F69"/>
    <w:rsid w:val="00F57846"/>
    <w:rsid w:val="00F61889"/>
    <w:rsid w:val="00F61AD8"/>
    <w:rsid w:val="00F62911"/>
    <w:rsid w:val="00F64CA4"/>
    <w:rsid w:val="00F6532C"/>
    <w:rsid w:val="00F6728D"/>
    <w:rsid w:val="00F73B50"/>
    <w:rsid w:val="00F77AFE"/>
    <w:rsid w:val="00F849A5"/>
    <w:rsid w:val="00F9173B"/>
    <w:rsid w:val="00F917E0"/>
    <w:rsid w:val="00F93155"/>
    <w:rsid w:val="00F93955"/>
    <w:rsid w:val="00F93D9E"/>
    <w:rsid w:val="00F94407"/>
    <w:rsid w:val="00F95715"/>
    <w:rsid w:val="00F9589A"/>
    <w:rsid w:val="00F963B4"/>
    <w:rsid w:val="00FA45A3"/>
    <w:rsid w:val="00FB0BCF"/>
    <w:rsid w:val="00FB1CA4"/>
    <w:rsid w:val="00FB221D"/>
    <w:rsid w:val="00FB2986"/>
    <w:rsid w:val="00FB2FB0"/>
    <w:rsid w:val="00FB4311"/>
    <w:rsid w:val="00FB48F3"/>
    <w:rsid w:val="00FB4B1D"/>
    <w:rsid w:val="00FC0417"/>
    <w:rsid w:val="00FC2E6C"/>
    <w:rsid w:val="00FC41E6"/>
    <w:rsid w:val="00FC4302"/>
    <w:rsid w:val="00FC5C7D"/>
    <w:rsid w:val="00FD45C8"/>
    <w:rsid w:val="00FD6A74"/>
    <w:rsid w:val="00FD6E1D"/>
    <w:rsid w:val="00FE0275"/>
    <w:rsid w:val="00FE6065"/>
    <w:rsid w:val="00FE7BF6"/>
    <w:rsid w:val="00FF17C7"/>
    <w:rsid w:val="00FF61E2"/>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F64C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4CA4"/>
    <w:pPr>
      <w:ind w:left="720"/>
      <w:contextualSpacing/>
    </w:pPr>
  </w:style>
  <w:style w:type="paragraph" w:styleId="Header">
    <w:name w:val="header"/>
    <w:basedOn w:val="Normal"/>
    <w:link w:val="HeaderChar"/>
    <w:uiPriority w:val="99"/>
    <w:unhideWhenUsed/>
    <w:rsid w:val="00B73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F36"/>
  </w:style>
  <w:style w:type="paragraph" w:styleId="Footer">
    <w:name w:val="footer"/>
    <w:basedOn w:val="Normal"/>
    <w:link w:val="FooterChar"/>
    <w:uiPriority w:val="99"/>
    <w:semiHidden/>
    <w:unhideWhenUsed/>
    <w:rsid w:val="00B73F3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3F36"/>
  </w:style>
  <w:style w:type="character" w:styleId="Hyperlink">
    <w:name w:val="Hyperlink"/>
    <w:basedOn w:val="DefaultParagraphFont"/>
    <w:uiPriority w:val="99"/>
    <w:semiHidden/>
    <w:unhideWhenUsed/>
    <w:rsid w:val="00B73F36"/>
    <w:rPr>
      <w:color w:val="0000FF"/>
      <w:u w:val="single"/>
    </w:rPr>
  </w:style>
  <w:style w:type="character" w:customStyle="1" w:styleId="BodytextBold">
    <w:name w:val="Body text + Bold"/>
    <w:aliases w:val="Spacing 0 pt,Body text + Microsoft Sans Serif,11.5 pt,Body text + 9.5 pt,Bold,Body text + Constantia,9.5 pt,Body text (2) + Bold,Body text + Italic"/>
    <w:basedOn w:val="DefaultParagraphFont"/>
    <w:rsid w:val="00374613"/>
    <w:rPr>
      <w:rFonts w:ascii="Times New Roman" w:eastAsia="Times New Roman" w:hAnsi="Times New Roman" w:cs="Times New Roman" w:hint="default"/>
      <w:b/>
      <w:bCs/>
      <w:i w:val="0"/>
      <w:iCs w:val="0"/>
      <w:smallCaps w:val="0"/>
      <w:strike w:val="0"/>
      <w:dstrike w:val="0"/>
      <w:color w:val="000000"/>
      <w:spacing w:val="10"/>
      <w:w w:val="100"/>
      <w:position w:val="0"/>
      <w:sz w:val="20"/>
      <w:szCs w:val="20"/>
      <w:u w:val="none"/>
      <w:effect w:val="none"/>
      <w:lang w:val="en-US" w:eastAsia="en-US" w:bidi="en-US"/>
    </w:rPr>
  </w:style>
  <w:style w:type="character" w:customStyle="1" w:styleId="Bodytext">
    <w:name w:val="Body text_"/>
    <w:basedOn w:val="DefaultParagraphFont"/>
    <w:link w:val="BodyText1"/>
    <w:locked/>
    <w:rsid w:val="00DA415D"/>
    <w:rPr>
      <w:rFonts w:ascii="Bookman Old Style" w:eastAsia="Bookman Old Style" w:hAnsi="Bookman Old Style" w:cs="Bookman Old Style"/>
      <w:sz w:val="18"/>
      <w:szCs w:val="18"/>
      <w:shd w:val="clear" w:color="auto" w:fill="FFFFFF"/>
    </w:rPr>
  </w:style>
  <w:style w:type="paragraph" w:customStyle="1" w:styleId="BodyText1">
    <w:name w:val="Body Text1"/>
    <w:basedOn w:val="Normal"/>
    <w:link w:val="Bodytext"/>
    <w:rsid w:val="00DA415D"/>
    <w:pPr>
      <w:widowControl w:val="0"/>
      <w:shd w:val="clear" w:color="auto" w:fill="FFFFFF"/>
      <w:spacing w:after="120" w:line="419" w:lineRule="exact"/>
      <w:jc w:val="both"/>
    </w:pPr>
    <w:rPr>
      <w:rFonts w:ascii="Bookman Old Style" w:eastAsia="Bookman Old Style" w:hAnsi="Bookman Old Style" w:cs="Bookman Old Style"/>
      <w:sz w:val="18"/>
      <w:szCs w:val="18"/>
    </w:rPr>
  </w:style>
  <w:style w:type="character" w:customStyle="1" w:styleId="BodytextSpacing-1pt">
    <w:name w:val="Body text + Spacing -1 pt"/>
    <w:basedOn w:val="Bodytext"/>
    <w:rsid w:val="008E764F"/>
    <w:rPr>
      <w:rFonts w:ascii="Bookman Old Style" w:eastAsia="Bookman Old Style" w:hAnsi="Bookman Old Style" w:cs="Bookman Old Style"/>
      <w:color w:val="000000"/>
      <w:spacing w:val="-20"/>
      <w:w w:val="100"/>
      <w:position w:val="0"/>
      <w:sz w:val="18"/>
      <w:szCs w:val="18"/>
      <w:shd w:val="clear" w:color="auto" w:fill="FFFFFF"/>
      <w:lang w:val="en-US" w:eastAsia="en-US" w:bidi="en-US"/>
    </w:rPr>
  </w:style>
  <w:style w:type="character" w:customStyle="1" w:styleId="BodytextSpacing0pt">
    <w:name w:val="Body text + Spacing 0 pt"/>
    <w:basedOn w:val="DefaultParagraphFont"/>
    <w:rsid w:val="00297FD7"/>
    <w:rPr>
      <w:rFonts w:ascii="Tahoma" w:eastAsia="Tahoma" w:hAnsi="Tahoma" w:cs="Tahoma"/>
      <w:color w:val="000000"/>
      <w:spacing w:val="4"/>
      <w:w w:val="100"/>
      <w:position w:val="0"/>
      <w:sz w:val="14"/>
      <w:szCs w:val="14"/>
      <w:shd w:val="clear" w:color="auto" w:fill="FFFFFF"/>
      <w:lang w:val="en-US" w:eastAsia="en-US" w:bidi="en-US"/>
    </w:rPr>
  </w:style>
  <w:style w:type="paragraph" w:customStyle="1" w:styleId="BodyText2">
    <w:name w:val="Body Text2"/>
    <w:basedOn w:val="Normal"/>
    <w:rsid w:val="00B473FD"/>
    <w:pPr>
      <w:widowControl w:val="0"/>
      <w:shd w:val="clear" w:color="auto" w:fill="FFFFFF"/>
      <w:spacing w:before="120" w:after="0" w:line="254" w:lineRule="exact"/>
      <w:jc w:val="both"/>
    </w:pPr>
    <w:rPr>
      <w:rFonts w:ascii="Tahoma" w:eastAsia="Tahoma" w:hAnsi="Tahoma" w:cs="Tahoma"/>
      <w:spacing w:val="3"/>
      <w:sz w:val="14"/>
      <w:szCs w:val="14"/>
      <w:lang w:val="en-US" w:bidi="en-US"/>
    </w:rPr>
  </w:style>
  <w:style w:type="paragraph" w:customStyle="1" w:styleId="BodyText3">
    <w:name w:val="Body Text3"/>
    <w:basedOn w:val="Normal"/>
    <w:rsid w:val="005612E5"/>
    <w:pPr>
      <w:widowControl w:val="0"/>
      <w:shd w:val="clear" w:color="auto" w:fill="FFFFFF"/>
      <w:spacing w:after="0" w:line="283" w:lineRule="exact"/>
      <w:jc w:val="both"/>
    </w:pPr>
    <w:rPr>
      <w:rFonts w:ascii="Bookman Old Style" w:eastAsia="Bookman Old Style" w:hAnsi="Bookman Old Style" w:cs="Bookman Old Style"/>
      <w:color w:val="000000"/>
      <w:spacing w:val="4"/>
      <w:sz w:val="18"/>
      <w:szCs w:val="18"/>
      <w:lang w:val="en-US" w:bidi="en-US"/>
    </w:rPr>
  </w:style>
  <w:style w:type="paragraph" w:customStyle="1" w:styleId="Bodytext0">
    <w:name w:val="Body text"/>
    <w:basedOn w:val="Normal"/>
    <w:rsid w:val="008B5093"/>
    <w:pPr>
      <w:widowControl w:val="0"/>
      <w:shd w:val="clear" w:color="auto" w:fill="FFFFFF"/>
      <w:spacing w:after="120" w:line="413" w:lineRule="exact"/>
      <w:jc w:val="both"/>
    </w:pPr>
    <w:rPr>
      <w:rFonts w:ascii="Sylfaen" w:eastAsia="Sylfaen" w:hAnsi="Sylfaen" w:cs="Sylfaen"/>
      <w:spacing w:val="-4"/>
      <w:sz w:val="21"/>
      <w:szCs w:val="21"/>
      <w:lang w:eastAsia="en-IN" w:bidi="bn-IN"/>
    </w:rPr>
  </w:style>
  <w:style w:type="character" w:customStyle="1" w:styleId="Bodytext20">
    <w:name w:val="Body text (2)_"/>
    <w:basedOn w:val="DefaultParagraphFont"/>
    <w:link w:val="Bodytext21"/>
    <w:rsid w:val="00D97CD3"/>
    <w:rPr>
      <w:rFonts w:ascii="Palatino Linotype" w:eastAsia="Palatino Linotype" w:hAnsi="Palatino Linotype" w:cs="Palatino Linotype"/>
      <w:spacing w:val="1"/>
      <w:sz w:val="20"/>
      <w:szCs w:val="20"/>
      <w:shd w:val="clear" w:color="auto" w:fill="FFFFFF"/>
    </w:rPr>
  </w:style>
  <w:style w:type="paragraph" w:customStyle="1" w:styleId="Bodytext21">
    <w:name w:val="Body text (2)"/>
    <w:basedOn w:val="Normal"/>
    <w:link w:val="Bodytext20"/>
    <w:rsid w:val="00D97CD3"/>
    <w:pPr>
      <w:widowControl w:val="0"/>
      <w:shd w:val="clear" w:color="auto" w:fill="FFFFFF"/>
      <w:spacing w:after="420" w:line="456" w:lineRule="exact"/>
      <w:jc w:val="both"/>
    </w:pPr>
    <w:rPr>
      <w:rFonts w:ascii="Palatino Linotype" w:eastAsia="Palatino Linotype" w:hAnsi="Palatino Linotype" w:cs="Palatino Linotype"/>
      <w:spacing w:val="1"/>
      <w:sz w:val="20"/>
      <w:szCs w:val="20"/>
    </w:rPr>
  </w:style>
  <w:style w:type="character" w:customStyle="1" w:styleId="Bodytext2Spacing0pt">
    <w:name w:val="Body text (2) + Spacing 0 pt"/>
    <w:basedOn w:val="Bodytext20"/>
    <w:rsid w:val="002235B0"/>
    <w:rPr>
      <w:rFonts w:ascii="Calibri" w:eastAsia="Calibri" w:hAnsi="Calibri" w:cs="Calibri"/>
      <w:b w:val="0"/>
      <w:bCs w:val="0"/>
      <w:i w:val="0"/>
      <w:iCs w:val="0"/>
      <w:smallCaps w:val="0"/>
      <w:strike w:val="0"/>
      <w:color w:val="000000"/>
      <w:w w:val="100"/>
      <w:position w:val="0"/>
      <w:sz w:val="21"/>
      <w:szCs w:val="21"/>
      <w:u w:val="none"/>
      <w:lang w:val="en-US" w:eastAsia="en-US" w:bidi="en-US"/>
    </w:rPr>
  </w:style>
  <w:style w:type="paragraph" w:customStyle="1" w:styleId="BodyText4">
    <w:name w:val="Body Text4"/>
    <w:basedOn w:val="Normal"/>
    <w:rsid w:val="00285A76"/>
    <w:pPr>
      <w:widowControl w:val="0"/>
      <w:shd w:val="clear" w:color="auto" w:fill="FFFFFF"/>
      <w:spacing w:after="240" w:line="322" w:lineRule="exact"/>
      <w:ind w:hanging="80"/>
      <w:jc w:val="both"/>
    </w:pPr>
    <w:rPr>
      <w:rFonts w:ascii="Bookman Old Style" w:eastAsia="Bookman Old Style" w:hAnsi="Bookman Old Style" w:cs="Bookman Old Style"/>
      <w:lang w:val="en-US" w:bidi="en-US"/>
    </w:rPr>
  </w:style>
</w:styles>
</file>

<file path=word/webSettings.xml><?xml version="1.0" encoding="utf-8"?>
<w:webSettings xmlns:r="http://schemas.openxmlformats.org/officeDocument/2006/relationships" xmlns:w="http://schemas.openxmlformats.org/wordprocessingml/2006/main">
  <w:divs>
    <w:div w:id="498082071">
      <w:bodyDiv w:val="1"/>
      <w:marLeft w:val="0"/>
      <w:marRight w:val="0"/>
      <w:marTop w:val="0"/>
      <w:marBottom w:val="0"/>
      <w:divBdr>
        <w:top w:val="none" w:sz="0" w:space="0" w:color="auto"/>
        <w:left w:val="none" w:sz="0" w:space="0" w:color="auto"/>
        <w:bottom w:val="none" w:sz="0" w:space="0" w:color="auto"/>
        <w:right w:val="none" w:sz="0" w:space="0" w:color="auto"/>
      </w:divBdr>
    </w:div>
    <w:div w:id="528027883">
      <w:bodyDiv w:val="1"/>
      <w:marLeft w:val="0"/>
      <w:marRight w:val="0"/>
      <w:marTop w:val="0"/>
      <w:marBottom w:val="0"/>
      <w:divBdr>
        <w:top w:val="none" w:sz="0" w:space="0" w:color="auto"/>
        <w:left w:val="none" w:sz="0" w:space="0" w:color="auto"/>
        <w:bottom w:val="none" w:sz="0" w:space="0" w:color="auto"/>
        <w:right w:val="none" w:sz="0" w:space="0" w:color="auto"/>
      </w:divBdr>
    </w:div>
    <w:div w:id="584800808">
      <w:bodyDiv w:val="1"/>
      <w:marLeft w:val="0"/>
      <w:marRight w:val="0"/>
      <w:marTop w:val="0"/>
      <w:marBottom w:val="0"/>
      <w:divBdr>
        <w:top w:val="none" w:sz="0" w:space="0" w:color="auto"/>
        <w:left w:val="none" w:sz="0" w:space="0" w:color="auto"/>
        <w:bottom w:val="none" w:sz="0" w:space="0" w:color="auto"/>
        <w:right w:val="none" w:sz="0" w:space="0" w:color="auto"/>
      </w:divBdr>
    </w:div>
    <w:div w:id="831526648">
      <w:bodyDiv w:val="1"/>
      <w:marLeft w:val="0"/>
      <w:marRight w:val="0"/>
      <w:marTop w:val="0"/>
      <w:marBottom w:val="0"/>
      <w:divBdr>
        <w:top w:val="none" w:sz="0" w:space="0" w:color="auto"/>
        <w:left w:val="none" w:sz="0" w:space="0" w:color="auto"/>
        <w:bottom w:val="none" w:sz="0" w:space="0" w:color="auto"/>
        <w:right w:val="none" w:sz="0" w:space="0" w:color="auto"/>
      </w:divBdr>
    </w:div>
    <w:div w:id="1036933964">
      <w:bodyDiv w:val="1"/>
      <w:marLeft w:val="0"/>
      <w:marRight w:val="0"/>
      <w:marTop w:val="0"/>
      <w:marBottom w:val="0"/>
      <w:divBdr>
        <w:top w:val="none" w:sz="0" w:space="0" w:color="auto"/>
        <w:left w:val="none" w:sz="0" w:space="0" w:color="auto"/>
        <w:bottom w:val="none" w:sz="0" w:space="0" w:color="auto"/>
        <w:right w:val="none" w:sz="0" w:space="0" w:color="auto"/>
      </w:divBdr>
    </w:div>
    <w:div w:id="1200899112">
      <w:bodyDiv w:val="1"/>
      <w:marLeft w:val="0"/>
      <w:marRight w:val="0"/>
      <w:marTop w:val="0"/>
      <w:marBottom w:val="0"/>
      <w:divBdr>
        <w:top w:val="none" w:sz="0" w:space="0" w:color="auto"/>
        <w:left w:val="none" w:sz="0" w:space="0" w:color="auto"/>
        <w:bottom w:val="none" w:sz="0" w:space="0" w:color="auto"/>
        <w:right w:val="none" w:sz="0" w:space="0" w:color="auto"/>
      </w:divBdr>
    </w:div>
    <w:div w:id="1243297548">
      <w:bodyDiv w:val="1"/>
      <w:marLeft w:val="0"/>
      <w:marRight w:val="0"/>
      <w:marTop w:val="0"/>
      <w:marBottom w:val="0"/>
      <w:divBdr>
        <w:top w:val="none" w:sz="0" w:space="0" w:color="auto"/>
        <w:left w:val="none" w:sz="0" w:space="0" w:color="auto"/>
        <w:bottom w:val="none" w:sz="0" w:space="0" w:color="auto"/>
        <w:right w:val="none" w:sz="0" w:space="0" w:color="auto"/>
      </w:divBdr>
    </w:div>
    <w:div w:id="1651245760">
      <w:bodyDiv w:val="1"/>
      <w:marLeft w:val="0"/>
      <w:marRight w:val="0"/>
      <w:marTop w:val="0"/>
      <w:marBottom w:val="0"/>
      <w:divBdr>
        <w:top w:val="none" w:sz="0" w:space="0" w:color="auto"/>
        <w:left w:val="none" w:sz="0" w:space="0" w:color="auto"/>
        <w:bottom w:val="none" w:sz="0" w:space="0" w:color="auto"/>
        <w:right w:val="none" w:sz="0" w:space="0" w:color="auto"/>
      </w:divBdr>
    </w:div>
    <w:div w:id="1719279986">
      <w:bodyDiv w:val="1"/>
      <w:marLeft w:val="0"/>
      <w:marRight w:val="0"/>
      <w:marTop w:val="0"/>
      <w:marBottom w:val="0"/>
      <w:divBdr>
        <w:top w:val="none" w:sz="0" w:space="0" w:color="auto"/>
        <w:left w:val="none" w:sz="0" w:space="0" w:color="auto"/>
        <w:bottom w:val="none" w:sz="0" w:space="0" w:color="auto"/>
        <w:right w:val="none" w:sz="0" w:space="0" w:color="auto"/>
      </w:divBdr>
    </w:div>
    <w:div w:id="2009866489">
      <w:bodyDiv w:val="1"/>
      <w:marLeft w:val="0"/>
      <w:marRight w:val="0"/>
      <w:marTop w:val="0"/>
      <w:marBottom w:val="0"/>
      <w:divBdr>
        <w:top w:val="none" w:sz="0" w:space="0" w:color="auto"/>
        <w:left w:val="none" w:sz="0" w:space="0" w:color="auto"/>
        <w:bottom w:val="none" w:sz="0" w:space="0" w:color="auto"/>
        <w:right w:val="none" w:sz="0" w:space="0" w:color="auto"/>
      </w:divBdr>
    </w:div>
    <w:div w:id="20659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kankk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5AE95-44CB-4A33-822A-7D6187D24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175806-5849-488F-8191-EC2C4422C21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8A80789-48FE-401B-A47C-07040D247580}">
  <ds:schemaRefs>
    <ds:schemaRef ds:uri="http://schemas.microsoft.com/sharepoint/v3/contenttype/forms"/>
  </ds:schemaRefs>
</ds:datastoreItem>
</file>

<file path=customXml/itemProps4.xml><?xml version="1.0" encoding="utf-8"?>
<ds:datastoreItem xmlns:ds="http://schemas.openxmlformats.org/officeDocument/2006/customXml" ds:itemID="{103417B9-7A48-40EB-8D64-7FC72449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5</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Mathews</dc:creator>
  <cp:lastModifiedBy>DESKTOP</cp:lastModifiedBy>
  <cp:revision>78</cp:revision>
  <cp:lastPrinted>2022-08-18T04:51:00Z</cp:lastPrinted>
  <dcterms:created xsi:type="dcterms:W3CDTF">2020-10-06T11:27:00Z</dcterms:created>
  <dcterms:modified xsi:type="dcterms:W3CDTF">2022-08-18T04:54:00Z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