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F5D" w:rsidRPr="00B17F5D" w:rsidRDefault="00B17F5D" w:rsidP="00B17F5D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9"/>
          <w:szCs w:val="39"/>
        </w:rPr>
      </w:pPr>
      <w:proofErr w:type="spellStart"/>
      <w:r w:rsidRPr="00B17F5D">
        <w:rPr>
          <w:rFonts w:ascii="Arial" w:eastAsia="Times New Roman" w:hAnsi="Arial" w:cs="Arial"/>
          <w:color w:val="000000"/>
          <w:sz w:val="39"/>
          <w:szCs w:val="39"/>
        </w:rPr>
        <w:t>MySQL</w:t>
      </w:r>
      <w:proofErr w:type="spellEnd"/>
      <w:r w:rsidRPr="00B17F5D">
        <w:rPr>
          <w:rFonts w:ascii="Arial" w:eastAsia="Times New Roman" w:hAnsi="Arial" w:cs="Arial"/>
          <w:color w:val="000000"/>
          <w:sz w:val="39"/>
          <w:szCs w:val="39"/>
        </w:rPr>
        <w:t xml:space="preserve"> stored function</w:t>
      </w:r>
    </w:p>
    <w:p w:rsidR="00EF3B59" w:rsidRDefault="00B17F5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 stored function is a special kind stored program that returns a single value. You use stored functions to encapsulate common formulas or business rules that are reusable among SQL statements or stored programs.</w:t>
      </w:r>
    </w:p>
    <w:p w:rsidR="00B17F5D" w:rsidRDefault="00B17F5D" w:rsidP="00B17F5D">
      <w:pPr>
        <w:pStyle w:val="Heading2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000000"/>
          <w:sz w:val="39"/>
          <w:szCs w:val="39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39"/>
          <w:szCs w:val="39"/>
        </w:rPr>
        <w:t>MySQL</w:t>
      </w:r>
      <w:proofErr w:type="spellEnd"/>
      <w:r>
        <w:rPr>
          <w:rFonts w:ascii="Arial" w:hAnsi="Arial" w:cs="Arial"/>
          <w:b w:val="0"/>
          <w:bCs w:val="0"/>
          <w:color w:val="000000"/>
          <w:sz w:val="39"/>
          <w:szCs w:val="39"/>
        </w:rPr>
        <w:t xml:space="preserve"> stored function syntax</w:t>
      </w:r>
    </w:p>
    <w:p w:rsidR="00B17F5D" w:rsidRDefault="00B17F5D" w:rsidP="00B17F5D">
      <w:pPr>
        <w:pStyle w:val="NormalWeb"/>
        <w:shd w:val="clear" w:color="auto" w:fill="FFFFFF"/>
        <w:spacing w:before="0" w:beforeAutospacing="0" w:after="390" w:afterAutospacing="0"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illustrates the simplest syntax for creating a new stored function:</w:t>
      </w:r>
    </w:p>
    <w:p w:rsidR="00B17F5D" w:rsidRPr="00B17F5D" w:rsidRDefault="00B17F5D" w:rsidP="00B17F5D">
      <w:pPr>
        <w:wordWrap w:val="0"/>
        <w:spacing w:after="0" w:line="375" w:lineRule="atLeast"/>
        <w:rPr>
          <w:rFonts w:ascii="Courier New" w:eastAsia="Times New Roman" w:hAnsi="Courier New" w:cs="Courier New"/>
          <w:sz w:val="23"/>
          <w:szCs w:val="23"/>
        </w:rPr>
      </w:pPr>
      <w:r w:rsidRPr="00B17F5D">
        <w:rPr>
          <w:rFonts w:ascii="inherit" w:eastAsia="Times New Roman" w:hAnsi="inherit" w:cs="Courier New"/>
          <w:sz w:val="23"/>
        </w:rPr>
        <w:t xml:space="preserve">CREATE FUNCTION </w:t>
      </w:r>
      <w:proofErr w:type="spellStart"/>
      <w:r w:rsidRPr="00B17F5D">
        <w:rPr>
          <w:rFonts w:ascii="Courier New" w:eastAsia="Times New Roman" w:hAnsi="Courier New" w:cs="Courier New"/>
          <w:sz w:val="23"/>
          <w:szCs w:val="23"/>
        </w:rPr>
        <w:t>function_</w:t>
      </w:r>
      <w:proofErr w:type="gramStart"/>
      <w:r w:rsidRPr="00B17F5D">
        <w:rPr>
          <w:rFonts w:ascii="Courier New" w:eastAsia="Times New Roman" w:hAnsi="Courier New" w:cs="Courier New"/>
          <w:sz w:val="23"/>
          <w:szCs w:val="23"/>
        </w:rPr>
        <w:t>name</w:t>
      </w:r>
      <w:proofErr w:type="spellEnd"/>
      <w:r w:rsidRPr="00B17F5D">
        <w:rPr>
          <w:rFonts w:ascii="Courier New" w:eastAsia="Times New Roman" w:hAnsi="Courier New" w:cs="Courier New"/>
          <w:sz w:val="23"/>
          <w:szCs w:val="23"/>
        </w:rPr>
        <w:t>(</w:t>
      </w:r>
      <w:proofErr w:type="gramEnd"/>
      <w:r w:rsidRPr="00B17F5D">
        <w:rPr>
          <w:rFonts w:ascii="Courier New" w:eastAsia="Times New Roman" w:hAnsi="Courier New" w:cs="Courier New"/>
          <w:sz w:val="23"/>
          <w:szCs w:val="23"/>
        </w:rPr>
        <w:t>param1,param2,…)</w:t>
      </w:r>
    </w:p>
    <w:p w:rsidR="00B17F5D" w:rsidRPr="00B17F5D" w:rsidRDefault="00B17F5D" w:rsidP="00B17F5D">
      <w:pPr>
        <w:wordWrap w:val="0"/>
        <w:spacing w:after="0" w:line="375" w:lineRule="atLeast"/>
        <w:rPr>
          <w:rFonts w:ascii="Courier New" w:eastAsia="Times New Roman" w:hAnsi="Courier New" w:cs="Courier New"/>
          <w:sz w:val="23"/>
          <w:szCs w:val="23"/>
        </w:rPr>
      </w:pPr>
      <w:r w:rsidRPr="00B17F5D">
        <w:rPr>
          <w:rFonts w:ascii="inherit" w:eastAsia="Times New Roman" w:hAnsi="inherit" w:cs="Courier New"/>
          <w:sz w:val="23"/>
        </w:rPr>
        <w:t xml:space="preserve">    RETURNS </w:t>
      </w:r>
      <w:proofErr w:type="spellStart"/>
      <w:r w:rsidRPr="00B17F5D">
        <w:rPr>
          <w:rFonts w:ascii="Courier New" w:eastAsia="Times New Roman" w:hAnsi="Courier New" w:cs="Courier New"/>
          <w:sz w:val="23"/>
          <w:szCs w:val="23"/>
        </w:rPr>
        <w:t>datatype</w:t>
      </w:r>
      <w:proofErr w:type="spellEnd"/>
    </w:p>
    <w:p w:rsidR="00B17F5D" w:rsidRPr="00B17F5D" w:rsidRDefault="00B17F5D" w:rsidP="00B17F5D">
      <w:pPr>
        <w:wordWrap w:val="0"/>
        <w:spacing w:after="0" w:line="375" w:lineRule="atLeast"/>
        <w:rPr>
          <w:rFonts w:ascii="Courier New" w:eastAsia="Times New Roman" w:hAnsi="Courier New" w:cs="Courier New"/>
          <w:sz w:val="23"/>
          <w:szCs w:val="23"/>
        </w:rPr>
      </w:pPr>
      <w:r w:rsidRPr="00B17F5D">
        <w:rPr>
          <w:rFonts w:ascii="inherit" w:eastAsia="Times New Roman" w:hAnsi="inherit" w:cs="Courier New"/>
          <w:sz w:val="23"/>
        </w:rPr>
        <w:t xml:space="preserve">   </w:t>
      </w:r>
      <w:r w:rsidRPr="00B17F5D">
        <w:rPr>
          <w:rFonts w:ascii="Courier New" w:eastAsia="Times New Roman" w:hAnsi="Courier New" w:cs="Courier New"/>
          <w:sz w:val="23"/>
          <w:szCs w:val="23"/>
        </w:rPr>
        <w:t>[</w:t>
      </w:r>
      <w:r w:rsidRPr="00B17F5D">
        <w:rPr>
          <w:rFonts w:ascii="inherit" w:eastAsia="Times New Roman" w:hAnsi="inherit" w:cs="Courier New"/>
          <w:sz w:val="23"/>
        </w:rPr>
        <w:t>NOT</w:t>
      </w:r>
      <w:r w:rsidRPr="00B17F5D">
        <w:rPr>
          <w:rFonts w:ascii="Courier New" w:eastAsia="Times New Roman" w:hAnsi="Courier New" w:cs="Courier New"/>
          <w:sz w:val="23"/>
          <w:szCs w:val="23"/>
        </w:rPr>
        <w:t>]</w:t>
      </w:r>
      <w:r w:rsidRPr="00B17F5D">
        <w:rPr>
          <w:rFonts w:ascii="inherit" w:eastAsia="Times New Roman" w:hAnsi="inherit" w:cs="Courier New"/>
          <w:sz w:val="23"/>
        </w:rPr>
        <w:t xml:space="preserve"> DETERMINISTIC</w:t>
      </w:r>
    </w:p>
    <w:p w:rsidR="00B17F5D" w:rsidRPr="00B17F5D" w:rsidRDefault="00B17F5D" w:rsidP="00B17F5D">
      <w:pPr>
        <w:wordWrap w:val="0"/>
        <w:spacing w:after="0" w:line="375" w:lineRule="atLeast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B17F5D">
        <w:rPr>
          <w:rFonts w:ascii="Courier New" w:eastAsia="Times New Roman" w:hAnsi="Courier New" w:cs="Courier New"/>
          <w:sz w:val="23"/>
          <w:szCs w:val="23"/>
        </w:rPr>
        <w:t>statements</w:t>
      </w:r>
      <w:proofErr w:type="gramEnd"/>
    </w:p>
    <w:p w:rsidR="00B17F5D" w:rsidRPr="00493977" w:rsidRDefault="00B17F5D">
      <w:pPr>
        <w:rPr>
          <w:b/>
        </w:rPr>
      </w:pPr>
    </w:p>
    <w:p w:rsidR="00B17F5D" w:rsidRPr="00493977" w:rsidRDefault="00234B4D">
      <w:pPr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493977">
        <w:rPr>
          <w:rFonts w:ascii="Arial" w:hAnsi="Arial" w:cs="Arial"/>
          <w:b/>
          <w:sz w:val="28"/>
          <w:szCs w:val="28"/>
          <w:shd w:val="clear" w:color="auto" w:fill="FFFFFF"/>
        </w:rPr>
        <w:t>Now, we can call the</w:t>
      </w:r>
      <w:r w:rsidRPr="00493977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</w:rPr>
        <w:t> </w:t>
      </w:r>
      <w:r w:rsidR="009D4E8A">
        <w:rPr>
          <w:rStyle w:val="HTMLCode"/>
          <w:rFonts w:eastAsiaTheme="minorHAnsi"/>
          <w:b/>
          <w:sz w:val="28"/>
          <w:szCs w:val="28"/>
        </w:rPr>
        <w:t xml:space="preserve">stored </w:t>
      </w:r>
      <w:proofErr w:type="gramStart"/>
      <w:r w:rsidR="009D4E8A">
        <w:rPr>
          <w:rStyle w:val="HTMLCode"/>
          <w:rFonts w:eastAsiaTheme="minorHAnsi"/>
          <w:b/>
          <w:sz w:val="28"/>
          <w:szCs w:val="28"/>
        </w:rPr>
        <w:t>function(</w:t>
      </w:r>
      <w:proofErr w:type="gramEnd"/>
      <w:r w:rsidR="009D4E8A">
        <w:rPr>
          <w:rStyle w:val="HTMLCode"/>
          <w:rFonts w:eastAsiaTheme="minorHAnsi"/>
          <w:b/>
          <w:sz w:val="28"/>
          <w:szCs w:val="28"/>
        </w:rPr>
        <w:t>)</w:t>
      </w:r>
      <w:r w:rsidRPr="00493977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</w:rPr>
        <w:t> </w:t>
      </w:r>
      <w:r w:rsidRPr="00493977">
        <w:rPr>
          <w:rFonts w:ascii="Arial" w:hAnsi="Arial" w:cs="Arial"/>
          <w:b/>
          <w:sz w:val="28"/>
          <w:szCs w:val="28"/>
          <w:shd w:val="clear" w:color="auto" w:fill="FFFFFF"/>
        </w:rPr>
        <w:t>in an</w:t>
      </w:r>
      <w:r w:rsidRPr="00493977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</w:rPr>
        <w:t> </w:t>
      </w:r>
      <w:r w:rsidRPr="00493977">
        <w:rPr>
          <w:rFonts w:ascii="Arial" w:hAnsi="Arial" w:cs="Arial"/>
          <w:b/>
          <w:sz w:val="28"/>
          <w:szCs w:val="28"/>
          <w:shd w:val="clear" w:color="auto" w:fill="FFFFFF"/>
        </w:rPr>
        <w:t>SQL SELECT statement</w:t>
      </w:r>
      <w:r w:rsidRPr="00493977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</w:rPr>
        <w:t> </w:t>
      </w:r>
      <w:r w:rsidRPr="00493977">
        <w:rPr>
          <w:rFonts w:ascii="Arial" w:hAnsi="Arial" w:cs="Arial"/>
          <w:b/>
          <w:sz w:val="28"/>
          <w:szCs w:val="28"/>
          <w:shd w:val="clear" w:color="auto" w:fill="FFFFFF"/>
        </w:rPr>
        <w:t>as follows:</w:t>
      </w:r>
    </w:p>
    <w:p w:rsidR="00234B4D" w:rsidRPr="00234B4D" w:rsidRDefault="00234B4D" w:rsidP="00234B4D">
      <w:pPr>
        <w:wordWrap w:val="0"/>
        <w:spacing w:after="0" w:line="375" w:lineRule="atLeast"/>
        <w:rPr>
          <w:rFonts w:ascii="Courier New" w:eastAsia="Times New Roman" w:hAnsi="Courier New" w:cs="Courier New"/>
          <w:sz w:val="23"/>
          <w:szCs w:val="23"/>
        </w:rPr>
      </w:pPr>
      <w:r w:rsidRPr="00234B4D">
        <w:rPr>
          <w:rFonts w:ascii="inherit" w:eastAsia="Times New Roman" w:hAnsi="inherit" w:cs="Courier New"/>
          <w:sz w:val="23"/>
        </w:rPr>
        <w:t xml:space="preserve">SELECT </w:t>
      </w:r>
    </w:p>
    <w:p w:rsidR="00234B4D" w:rsidRPr="00234B4D" w:rsidRDefault="00234B4D" w:rsidP="00234B4D">
      <w:pPr>
        <w:wordWrap w:val="0"/>
        <w:spacing w:after="0" w:line="375" w:lineRule="atLeast"/>
        <w:rPr>
          <w:rFonts w:ascii="Courier New" w:eastAsia="Times New Roman" w:hAnsi="Courier New" w:cs="Courier New"/>
          <w:sz w:val="23"/>
          <w:szCs w:val="23"/>
        </w:rPr>
      </w:pPr>
      <w:r w:rsidRPr="00234B4D">
        <w:rPr>
          <w:rFonts w:ascii="inherit" w:eastAsia="Times New Roman" w:hAnsi="inherit" w:cs="Courier New"/>
          <w:sz w:val="23"/>
        </w:rPr>
        <w:t>    </w:t>
      </w:r>
      <w:proofErr w:type="spellStart"/>
      <w:proofErr w:type="gramStart"/>
      <w:r w:rsidRPr="00234B4D">
        <w:rPr>
          <w:rFonts w:ascii="inherit" w:eastAsia="Times New Roman" w:hAnsi="inherit" w:cs="Courier New"/>
          <w:sz w:val="23"/>
        </w:rPr>
        <w:t>customerName</w:t>
      </w:r>
      <w:proofErr w:type="spellEnd"/>
      <w:proofErr w:type="gramEnd"/>
      <w:r w:rsidRPr="00234B4D">
        <w:rPr>
          <w:rFonts w:ascii="inherit" w:eastAsia="Times New Roman" w:hAnsi="inherit" w:cs="Courier New"/>
          <w:sz w:val="23"/>
        </w:rPr>
        <w:t xml:space="preserve">, </w:t>
      </w:r>
      <w:proofErr w:type="spellStart"/>
      <w:r w:rsidRPr="00234B4D">
        <w:rPr>
          <w:rFonts w:ascii="inherit" w:eastAsia="Times New Roman" w:hAnsi="inherit" w:cs="Courier New"/>
          <w:sz w:val="23"/>
        </w:rPr>
        <w:t>CustomerLevel</w:t>
      </w:r>
      <w:proofErr w:type="spellEnd"/>
      <w:r w:rsidRPr="00234B4D">
        <w:rPr>
          <w:rFonts w:ascii="inherit" w:eastAsia="Times New Roman" w:hAnsi="inherit" w:cs="Courier New"/>
          <w:sz w:val="23"/>
        </w:rPr>
        <w:t>(</w:t>
      </w:r>
      <w:proofErr w:type="spellStart"/>
      <w:r w:rsidRPr="00234B4D">
        <w:rPr>
          <w:rFonts w:ascii="inherit" w:eastAsia="Times New Roman" w:hAnsi="inherit" w:cs="Courier New"/>
          <w:sz w:val="23"/>
        </w:rPr>
        <w:t>creditLimit</w:t>
      </w:r>
      <w:proofErr w:type="spellEnd"/>
      <w:r w:rsidRPr="00234B4D">
        <w:rPr>
          <w:rFonts w:ascii="inherit" w:eastAsia="Times New Roman" w:hAnsi="inherit" w:cs="Courier New"/>
          <w:sz w:val="23"/>
        </w:rPr>
        <w:t>)</w:t>
      </w:r>
    </w:p>
    <w:p w:rsidR="00234B4D" w:rsidRPr="00234B4D" w:rsidRDefault="00234B4D" w:rsidP="00234B4D">
      <w:pPr>
        <w:wordWrap w:val="0"/>
        <w:spacing w:after="0" w:line="375" w:lineRule="atLeast"/>
        <w:rPr>
          <w:rFonts w:ascii="Courier New" w:eastAsia="Times New Roman" w:hAnsi="Courier New" w:cs="Courier New"/>
          <w:sz w:val="23"/>
          <w:szCs w:val="23"/>
        </w:rPr>
      </w:pPr>
      <w:r w:rsidRPr="00234B4D">
        <w:rPr>
          <w:rFonts w:ascii="inherit" w:eastAsia="Times New Roman" w:hAnsi="inherit" w:cs="Courier New"/>
          <w:sz w:val="23"/>
        </w:rPr>
        <w:t>FROM</w:t>
      </w:r>
    </w:p>
    <w:p w:rsidR="00234B4D" w:rsidRPr="00234B4D" w:rsidRDefault="00234B4D" w:rsidP="00234B4D">
      <w:pPr>
        <w:wordWrap w:val="0"/>
        <w:spacing w:after="0" w:line="375" w:lineRule="atLeast"/>
        <w:rPr>
          <w:rFonts w:ascii="Courier New" w:eastAsia="Times New Roman" w:hAnsi="Courier New" w:cs="Courier New"/>
          <w:sz w:val="23"/>
          <w:szCs w:val="23"/>
        </w:rPr>
      </w:pPr>
      <w:r w:rsidRPr="00234B4D">
        <w:rPr>
          <w:rFonts w:ascii="inherit" w:eastAsia="Times New Roman" w:hAnsi="inherit" w:cs="Courier New"/>
          <w:sz w:val="23"/>
        </w:rPr>
        <w:t>    </w:t>
      </w:r>
      <w:proofErr w:type="gramStart"/>
      <w:r w:rsidRPr="00234B4D">
        <w:rPr>
          <w:rFonts w:ascii="inherit" w:eastAsia="Times New Roman" w:hAnsi="inherit" w:cs="Courier New"/>
          <w:sz w:val="23"/>
        </w:rPr>
        <w:t>customers</w:t>
      </w:r>
      <w:proofErr w:type="gramEnd"/>
    </w:p>
    <w:p w:rsidR="00234B4D" w:rsidRPr="00234B4D" w:rsidRDefault="00234B4D" w:rsidP="00234B4D">
      <w:pPr>
        <w:wordWrap w:val="0"/>
        <w:spacing w:after="0" w:line="375" w:lineRule="atLeast"/>
        <w:rPr>
          <w:rFonts w:ascii="Courier New" w:eastAsia="Times New Roman" w:hAnsi="Courier New" w:cs="Courier New"/>
          <w:sz w:val="23"/>
          <w:szCs w:val="23"/>
        </w:rPr>
      </w:pPr>
      <w:r w:rsidRPr="00234B4D">
        <w:rPr>
          <w:rFonts w:ascii="inherit" w:eastAsia="Times New Roman" w:hAnsi="inherit" w:cs="Courier New"/>
          <w:sz w:val="23"/>
        </w:rPr>
        <w:t xml:space="preserve">ORDER BY </w:t>
      </w:r>
      <w:proofErr w:type="spellStart"/>
      <w:r w:rsidRPr="00234B4D">
        <w:rPr>
          <w:rFonts w:ascii="inherit" w:eastAsia="Times New Roman" w:hAnsi="inherit" w:cs="Courier New"/>
          <w:sz w:val="23"/>
        </w:rPr>
        <w:t>customerName</w:t>
      </w:r>
      <w:proofErr w:type="spellEnd"/>
      <w:r w:rsidRPr="00234B4D">
        <w:rPr>
          <w:rFonts w:ascii="inherit" w:eastAsia="Times New Roman" w:hAnsi="inherit" w:cs="Courier New"/>
          <w:sz w:val="23"/>
        </w:rPr>
        <w:t>;</w:t>
      </w:r>
    </w:p>
    <w:p w:rsidR="00234B4D" w:rsidRDefault="00234B4D"/>
    <w:p w:rsidR="00B11D0A" w:rsidRDefault="00B11D0A" w:rsidP="00B11D0A">
      <w:pPr>
        <w:pStyle w:val="Heading2"/>
        <w:shd w:val="clear" w:color="auto" w:fill="FFFFFF"/>
        <w:spacing w:before="0" w:beforeAutospacing="0" w:after="268" w:afterAutospacing="0"/>
        <w:rPr>
          <w:rFonts w:ascii="Arial" w:hAnsi="Arial" w:cs="Arial"/>
          <w:b w:val="0"/>
          <w:bCs w:val="0"/>
          <w:color w:val="000000"/>
          <w:sz w:val="44"/>
          <w:szCs w:val="44"/>
        </w:rPr>
      </w:pPr>
      <w:r>
        <w:rPr>
          <w:rFonts w:ascii="Arial" w:hAnsi="Arial" w:cs="Arial"/>
          <w:b w:val="0"/>
          <w:bCs w:val="0"/>
          <w:color w:val="000000"/>
          <w:sz w:val="44"/>
          <w:szCs w:val="44"/>
        </w:rPr>
        <w:t xml:space="preserve">Introduction to </w:t>
      </w:r>
      <w:proofErr w:type="spellStart"/>
      <w:r>
        <w:rPr>
          <w:rFonts w:ascii="Arial" w:hAnsi="Arial" w:cs="Arial"/>
          <w:b w:val="0"/>
          <w:bCs w:val="0"/>
          <w:color w:val="000000"/>
          <w:sz w:val="44"/>
          <w:szCs w:val="44"/>
        </w:rPr>
        <w:t>MySQL</w:t>
      </w:r>
      <w:proofErr w:type="spellEnd"/>
      <w:r>
        <w:rPr>
          <w:rFonts w:ascii="Arial" w:hAnsi="Arial" w:cs="Arial"/>
          <w:b w:val="0"/>
          <w:bCs w:val="0"/>
          <w:color w:val="000000"/>
          <w:sz w:val="44"/>
          <w:szCs w:val="44"/>
        </w:rPr>
        <w:t xml:space="preserve"> triggers</w:t>
      </w:r>
    </w:p>
    <w:p w:rsidR="000959BD" w:rsidRDefault="00B11D0A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 trigger can be defined to be invoked either before or after the data is changed by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5" w:tooltip="Inserting Data into Table" w:history="1">
        <w:r>
          <w:rPr>
            <w:rStyle w:val="Hyperlink"/>
            <w:rFonts w:ascii="Arial" w:hAnsi="Arial" w:cs="Arial"/>
            <w:color w:val="00369A"/>
            <w:sz w:val="27"/>
            <w:szCs w:val="27"/>
            <w:shd w:val="clear" w:color="auto" w:fill="FFFFFF"/>
          </w:rPr>
          <w:t>INSERT</w:t>
        </w:r>
      </w:hyperlink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6" w:tooltip="Updating Data by Using SQL UPDATE statement" w:history="1">
        <w:r>
          <w:rPr>
            <w:rStyle w:val="Hyperlink"/>
            <w:rFonts w:ascii="Arial" w:hAnsi="Arial" w:cs="Arial"/>
            <w:color w:val="00369A"/>
            <w:sz w:val="27"/>
            <w:szCs w:val="27"/>
            <w:shd w:val="clear" w:color="auto" w:fill="FFFFFF"/>
          </w:rPr>
          <w:t>UPDATE</w:t>
        </w:r>
        <w:r>
          <w:rPr>
            <w:rStyle w:val="apple-converted-space"/>
            <w:rFonts w:ascii="Arial" w:hAnsi="Arial" w:cs="Arial"/>
            <w:color w:val="00369A"/>
            <w:sz w:val="27"/>
            <w:szCs w:val="27"/>
            <w:shd w:val="clear" w:color="auto" w:fill="FFFFFF"/>
          </w:rPr>
          <w:t> </w:t>
        </w:r>
      </w:hyperlink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7" w:tooltip="Deleting Records from Tables by Using MySQL Delete" w:history="1">
        <w:r>
          <w:rPr>
            <w:rStyle w:val="Hyperlink"/>
            <w:rFonts w:ascii="Arial" w:hAnsi="Arial" w:cs="Arial"/>
            <w:color w:val="00369A"/>
            <w:sz w:val="27"/>
            <w:szCs w:val="27"/>
            <w:shd w:val="clear" w:color="auto" w:fill="FFFFFF"/>
          </w:rPr>
          <w:t>DELETE</w:t>
        </w:r>
        <w:r>
          <w:rPr>
            <w:rStyle w:val="apple-converted-space"/>
            <w:rFonts w:ascii="Arial" w:hAnsi="Arial" w:cs="Arial"/>
            <w:color w:val="00369A"/>
            <w:sz w:val="27"/>
            <w:szCs w:val="27"/>
            <w:shd w:val="clear" w:color="auto" w:fill="FFFFFF"/>
          </w:rPr>
          <w:t> </w:t>
        </w:r>
      </w:hyperlink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statement.</w:t>
      </w:r>
    </w:p>
    <w:p w:rsidR="009D3612" w:rsidRPr="009D3612" w:rsidRDefault="009D3612" w:rsidP="009D3612">
      <w:pPr>
        <w:numPr>
          <w:ilvl w:val="0"/>
          <w:numId w:val="1"/>
        </w:numPr>
        <w:shd w:val="clear" w:color="auto" w:fill="FFFFFF"/>
        <w:spacing w:beforeAutospacing="1" w:after="0" w:afterAutospacing="1" w:line="482" w:lineRule="atLeast"/>
        <w:ind w:left="670"/>
        <w:rPr>
          <w:rFonts w:ascii="Arial" w:eastAsia="Times New Roman" w:hAnsi="Arial" w:cs="Arial"/>
          <w:color w:val="000000"/>
          <w:sz w:val="27"/>
          <w:szCs w:val="27"/>
        </w:rPr>
      </w:pPr>
      <w:r w:rsidRPr="009D3612">
        <w:rPr>
          <w:rFonts w:ascii="Courier New" w:eastAsia="Times New Roman" w:hAnsi="Courier New" w:cs="Courier New"/>
          <w:color w:val="000000"/>
          <w:sz w:val="27"/>
        </w:rPr>
        <w:t>BEFORE INSERT</w:t>
      </w:r>
      <w:r w:rsidRPr="009D3612">
        <w:rPr>
          <w:rFonts w:ascii="Arial" w:eastAsia="Times New Roman" w:hAnsi="Arial" w:cs="Arial"/>
          <w:color w:val="000000"/>
          <w:sz w:val="27"/>
        </w:rPr>
        <w:t> </w:t>
      </w:r>
      <w:r w:rsidRPr="009D3612">
        <w:rPr>
          <w:rFonts w:ascii="Arial" w:eastAsia="Times New Roman" w:hAnsi="Arial" w:cs="Arial"/>
          <w:color w:val="000000"/>
          <w:sz w:val="27"/>
          <w:szCs w:val="27"/>
        </w:rPr>
        <w:t>– activated before data is inserted into the table.</w:t>
      </w:r>
    </w:p>
    <w:p w:rsidR="009D3612" w:rsidRPr="009D3612" w:rsidRDefault="009D3612" w:rsidP="009D3612">
      <w:pPr>
        <w:numPr>
          <w:ilvl w:val="0"/>
          <w:numId w:val="1"/>
        </w:numPr>
        <w:shd w:val="clear" w:color="auto" w:fill="FFFFFF"/>
        <w:spacing w:beforeAutospacing="1" w:after="0" w:afterAutospacing="1" w:line="482" w:lineRule="atLeast"/>
        <w:ind w:left="670"/>
        <w:rPr>
          <w:rFonts w:ascii="Arial" w:eastAsia="Times New Roman" w:hAnsi="Arial" w:cs="Arial"/>
          <w:color w:val="000000"/>
          <w:sz w:val="27"/>
          <w:szCs w:val="27"/>
        </w:rPr>
      </w:pPr>
      <w:r w:rsidRPr="009D3612">
        <w:rPr>
          <w:rFonts w:ascii="Courier New" w:eastAsia="Times New Roman" w:hAnsi="Courier New" w:cs="Courier New"/>
          <w:color w:val="000000"/>
          <w:sz w:val="27"/>
        </w:rPr>
        <w:t>AFTER INSERT</w:t>
      </w:r>
      <w:r w:rsidRPr="009D3612">
        <w:rPr>
          <w:rFonts w:ascii="Arial" w:eastAsia="Times New Roman" w:hAnsi="Arial" w:cs="Arial"/>
          <w:color w:val="000000"/>
          <w:sz w:val="27"/>
        </w:rPr>
        <w:t> </w:t>
      </w:r>
      <w:r w:rsidRPr="009D3612">
        <w:rPr>
          <w:rFonts w:ascii="Arial" w:eastAsia="Times New Roman" w:hAnsi="Arial" w:cs="Arial"/>
          <w:color w:val="000000"/>
          <w:sz w:val="27"/>
          <w:szCs w:val="27"/>
        </w:rPr>
        <w:t>– activated after data is inserted into the table.</w:t>
      </w:r>
    </w:p>
    <w:p w:rsidR="009D3612" w:rsidRPr="009D3612" w:rsidRDefault="009D3612" w:rsidP="009D3612">
      <w:pPr>
        <w:numPr>
          <w:ilvl w:val="0"/>
          <w:numId w:val="1"/>
        </w:numPr>
        <w:shd w:val="clear" w:color="auto" w:fill="FFFFFF"/>
        <w:spacing w:beforeAutospacing="1" w:after="0" w:afterAutospacing="1" w:line="482" w:lineRule="atLeast"/>
        <w:ind w:left="670"/>
        <w:rPr>
          <w:rFonts w:ascii="Arial" w:eastAsia="Times New Roman" w:hAnsi="Arial" w:cs="Arial"/>
          <w:color w:val="000000"/>
          <w:sz w:val="27"/>
          <w:szCs w:val="27"/>
        </w:rPr>
      </w:pPr>
      <w:r w:rsidRPr="009D3612">
        <w:rPr>
          <w:rFonts w:ascii="Courier New" w:eastAsia="Times New Roman" w:hAnsi="Courier New" w:cs="Courier New"/>
          <w:color w:val="000000"/>
          <w:sz w:val="27"/>
        </w:rPr>
        <w:t>BEFORE UPDATE</w:t>
      </w:r>
      <w:r w:rsidRPr="009D3612">
        <w:rPr>
          <w:rFonts w:ascii="Arial" w:eastAsia="Times New Roman" w:hAnsi="Arial" w:cs="Arial"/>
          <w:color w:val="000000"/>
          <w:sz w:val="27"/>
        </w:rPr>
        <w:t> </w:t>
      </w:r>
      <w:r w:rsidRPr="009D3612">
        <w:rPr>
          <w:rFonts w:ascii="Arial" w:eastAsia="Times New Roman" w:hAnsi="Arial" w:cs="Arial"/>
          <w:color w:val="000000"/>
          <w:sz w:val="27"/>
          <w:szCs w:val="27"/>
        </w:rPr>
        <w:t>– activated before data in the table is updated.</w:t>
      </w:r>
    </w:p>
    <w:p w:rsidR="009D3612" w:rsidRPr="009D3612" w:rsidRDefault="009D3612" w:rsidP="009D3612">
      <w:pPr>
        <w:numPr>
          <w:ilvl w:val="0"/>
          <w:numId w:val="1"/>
        </w:numPr>
        <w:shd w:val="clear" w:color="auto" w:fill="FFFFFF"/>
        <w:spacing w:beforeAutospacing="1" w:after="0" w:afterAutospacing="1" w:line="482" w:lineRule="atLeast"/>
        <w:ind w:left="670"/>
        <w:rPr>
          <w:rFonts w:ascii="Arial" w:eastAsia="Times New Roman" w:hAnsi="Arial" w:cs="Arial"/>
          <w:color w:val="000000"/>
          <w:sz w:val="27"/>
          <w:szCs w:val="27"/>
        </w:rPr>
      </w:pPr>
      <w:r w:rsidRPr="009D3612">
        <w:rPr>
          <w:rFonts w:ascii="Courier New" w:eastAsia="Times New Roman" w:hAnsi="Courier New" w:cs="Courier New"/>
          <w:color w:val="000000"/>
          <w:sz w:val="27"/>
        </w:rPr>
        <w:t>AFTER UPDATE</w:t>
      </w:r>
      <w:r w:rsidRPr="009D3612">
        <w:rPr>
          <w:rFonts w:ascii="Arial" w:eastAsia="Times New Roman" w:hAnsi="Arial" w:cs="Arial"/>
          <w:color w:val="000000"/>
          <w:sz w:val="27"/>
        </w:rPr>
        <w:t> </w:t>
      </w:r>
      <w:r w:rsidRPr="009D3612">
        <w:rPr>
          <w:rFonts w:ascii="Arial" w:eastAsia="Times New Roman" w:hAnsi="Arial" w:cs="Arial"/>
          <w:color w:val="000000"/>
          <w:sz w:val="27"/>
          <w:szCs w:val="27"/>
        </w:rPr>
        <w:t>– activated after data in the table is updated.</w:t>
      </w:r>
    </w:p>
    <w:p w:rsidR="009D3612" w:rsidRPr="009D3612" w:rsidRDefault="009D3612" w:rsidP="009D3612">
      <w:pPr>
        <w:numPr>
          <w:ilvl w:val="0"/>
          <w:numId w:val="1"/>
        </w:numPr>
        <w:shd w:val="clear" w:color="auto" w:fill="FFFFFF"/>
        <w:spacing w:beforeAutospacing="1" w:after="0" w:afterAutospacing="1" w:line="482" w:lineRule="atLeast"/>
        <w:ind w:left="670"/>
        <w:rPr>
          <w:rFonts w:ascii="Arial" w:eastAsia="Times New Roman" w:hAnsi="Arial" w:cs="Arial"/>
          <w:color w:val="000000"/>
          <w:sz w:val="27"/>
          <w:szCs w:val="27"/>
        </w:rPr>
      </w:pPr>
      <w:r w:rsidRPr="009D3612">
        <w:rPr>
          <w:rFonts w:ascii="Courier New" w:eastAsia="Times New Roman" w:hAnsi="Courier New" w:cs="Courier New"/>
          <w:color w:val="000000"/>
          <w:sz w:val="27"/>
        </w:rPr>
        <w:t>BEFORE DELETE</w:t>
      </w:r>
      <w:r w:rsidRPr="009D3612">
        <w:rPr>
          <w:rFonts w:ascii="Arial" w:eastAsia="Times New Roman" w:hAnsi="Arial" w:cs="Arial"/>
          <w:color w:val="000000"/>
          <w:sz w:val="27"/>
        </w:rPr>
        <w:t> </w:t>
      </w:r>
      <w:r w:rsidRPr="009D3612">
        <w:rPr>
          <w:rFonts w:ascii="Arial" w:eastAsia="Times New Roman" w:hAnsi="Arial" w:cs="Arial"/>
          <w:color w:val="000000"/>
          <w:sz w:val="27"/>
          <w:szCs w:val="27"/>
        </w:rPr>
        <w:t>– activated before data is removed from the table.</w:t>
      </w:r>
    </w:p>
    <w:p w:rsidR="009D3612" w:rsidRPr="009D3612" w:rsidRDefault="009D3612" w:rsidP="009D3612">
      <w:pPr>
        <w:numPr>
          <w:ilvl w:val="0"/>
          <w:numId w:val="1"/>
        </w:numPr>
        <w:shd w:val="clear" w:color="auto" w:fill="FFFFFF"/>
        <w:spacing w:beforeAutospacing="1" w:after="0" w:afterAutospacing="1" w:line="482" w:lineRule="atLeast"/>
        <w:ind w:left="670"/>
        <w:rPr>
          <w:rFonts w:ascii="Arial" w:eastAsia="Times New Roman" w:hAnsi="Arial" w:cs="Arial"/>
          <w:color w:val="000000"/>
          <w:sz w:val="27"/>
          <w:szCs w:val="27"/>
        </w:rPr>
      </w:pPr>
      <w:r w:rsidRPr="009D3612">
        <w:rPr>
          <w:rFonts w:ascii="Courier New" w:eastAsia="Times New Roman" w:hAnsi="Courier New" w:cs="Courier New"/>
          <w:color w:val="000000"/>
          <w:sz w:val="27"/>
        </w:rPr>
        <w:lastRenderedPageBreak/>
        <w:t>AFTER DELETE</w:t>
      </w:r>
      <w:r w:rsidRPr="009D3612">
        <w:rPr>
          <w:rFonts w:ascii="Arial" w:eastAsia="Times New Roman" w:hAnsi="Arial" w:cs="Arial"/>
          <w:color w:val="000000"/>
          <w:sz w:val="27"/>
        </w:rPr>
        <w:t> </w:t>
      </w:r>
      <w:r w:rsidRPr="009D3612">
        <w:rPr>
          <w:rFonts w:ascii="Arial" w:eastAsia="Times New Roman" w:hAnsi="Arial" w:cs="Arial"/>
          <w:color w:val="000000"/>
          <w:sz w:val="27"/>
          <w:szCs w:val="27"/>
        </w:rPr>
        <w:t>– activated after data is removed from the table.</w:t>
      </w:r>
    </w:p>
    <w:p w:rsidR="00DF1303" w:rsidRDefault="00DF1303" w:rsidP="00DF1303">
      <w:pPr>
        <w:pStyle w:val="Heading2"/>
        <w:shd w:val="clear" w:color="auto" w:fill="FFFFFF"/>
        <w:spacing w:before="0" w:beforeAutospacing="0" w:after="268" w:afterAutospacing="0"/>
        <w:rPr>
          <w:rFonts w:ascii="Arial" w:hAnsi="Arial" w:cs="Arial"/>
          <w:b w:val="0"/>
          <w:bCs w:val="0"/>
          <w:color w:val="000000"/>
          <w:sz w:val="44"/>
          <w:szCs w:val="44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44"/>
          <w:szCs w:val="44"/>
        </w:rPr>
        <w:t>MySQL</w:t>
      </w:r>
      <w:proofErr w:type="spellEnd"/>
      <w:r>
        <w:rPr>
          <w:rFonts w:ascii="Arial" w:hAnsi="Arial" w:cs="Arial"/>
          <w:b w:val="0"/>
          <w:bCs w:val="0"/>
          <w:color w:val="000000"/>
          <w:sz w:val="44"/>
          <w:szCs w:val="44"/>
        </w:rPr>
        <w:t xml:space="preserve"> trigger syntax</w:t>
      </w:r>
    </w:p>
    <w:p w:rsidR="00DF1303" w:rsidRDefault="00DF1303" w:rsidP="00DF1303">
      <w:pPr>
        <w:pStyle w:val="NormalWeb"/>
        <w:shd w:val="clear" w:color="auto" w:fill="FFFFFF"/>
        <w:spacing w:before="0" w:beforeAutospacing="0" w:after="0" w:afterAutospacing="0" w:line="482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 order to create a new trigger, you use the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HTMLCode"/>
          <w:color w:val="000000"/>
          <w:sz w:val="27"/>
          <w:szCs w:val="27"/>
        </w:rPr>
        <w:t>CREATE TRIGGER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statement. The following illustrates the syntax of the</w:t>
      </w:r>
      <w:proofErr w:type="gramStart"/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r>
        <w:rPr>
          <w:rStyle w:val="HTMLCode"/>
          <w:color w:val="000000"/>
          <w:sz w:val="27"/>
          <w:szCs w:val="27"/>
        </w:rPr>
        <w:t>CREATE</w:t>
      </w:r>
      <w:proofErr w:type="gramEnd"/>
      <w:r>
        <w:rPr>
          <w:rStyle w:val="HTMLCode"/>
          <w:color w:val="000000"/>
          <w:sz w:val="27"/>
          <w:szCs w:val="27"/>
        </w:rPr>
        <w:t xml:space="preserve"> TRIGGER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statement:</w:t>
      </w:r>
    </w:p>
    <w:p w:rsidR="00DF1303" w:rsidRDefault="00DF1303" w:rsidP="00DF1303">
      <w:pPr>
        <w:wordWrap w:val="0"/>
        <w:spacing w:after="0" w:line="419" w:lineRule="atLeast"/>
        <w:rPr>
          <w:rFonts w:ascii="inherit" w:eastAsia="Times New Roman" w:hAnsi="inherit" w:cs="Courier New"/>
          <w:sz w:val="25"/>
        </w:rPr>
      </w:pPr>
    </w:p>
    <w:p w:rsidR="00DF1303" w:rsidRPr="00DF1303" w:rsidRDefault="00DF1303" w:rsidP="00DF1303">
      <w:pPr>
        <w:wordWrap w:val="0"/>
        <w:spacing w:after="0" w:line="419" w:lineRule="atLeast"/>
        <w:rPr>
          <w:rFonts w:ascii="Courier New" w:eastAsia="Times New Roman" w:hAnsi="Courier New" w:cs="Courier New"/>
          <w:sz w:val="25"/>
          <w:szCs w:val="25"/>
        </w:rPr>
      </w:pPr>
      <w:r w:rsidRPr="00DF1303">
        <w:rPr>
          <w:rFonts w:ascii="inherit" w:eastAsia="Times New Roman" w:hAnsi="inherit" w:cs="Courier New"/>
          <w:sz w:val="25"/>
        </w:rPr>
        <w:t xml:space="preserve">CREATE TRIGGER </w:t>
      </w:r>
      <w:proofErr w:type="spellStart"/>
      <w:r w:rsidRPr="00DF1303">
        <w:rPr>
          <w:rFonts w:ascii="Courier New" w:eastAsia="Times New Roman" w:hAnsi="Courier New" w:cs="Courier New"/>
          <w:sz w:val="25"/>
          <w:szCs w:val="25"/>
        </w:rPr>
        <w:t>trigger_name</w:t>
      </w:r>
      <w:proofErr w:type="spellEnd"/>
      <w:r w:rsidRPr="00DF1303">
        <w:rPr>
          <w:rFonts w:ascii="inherit" w:eastAsia="Times New Roman" w:hAnsi="inherit" w:cs="Courier New"/>
          <w:sz w:val="25"/>
        </w:rPr>
        <w:t xml:space="preserve"> </w:t>
      </w:r>
      <w:proofErr w:type="spellStart"/>
      <w:r w:rsidRPr="00DF1303">
        <w:rPr>
          <w:rFonts w:ascii="Courier New" w:eastAsia="Times New Roman" w:hAnsi="Courier New" w:cs="Courier New"/>
          <w:sz w:val="25"/>
          <w:szCs w:val="25"/>
        </w:rPr>
        <w:t>trigger_time</w:t>
      </w:r>
      <w:proofErr w:type="spellEnd"/>
      <w:r w:rsidRPr="00DF1303">
        <w:rPr>
          <w:rFonts w:ascii="inherit" w:eastAsia="Times New Roman" w:hAnsi="inherit" w:cs="Courier New"/>
          <w:sz w:val="25"/>
        </w:rPr>
        <w:t xml:space="preserve"> </w:t>
      </w:r>
      <w:proofErr w:type="spellStart"/>
      <w:r w:rsidRPr="00DF1303">
        <w:rPr>
          <w:rFonts w:ascii="Courier New" w:eastAsia="Times New Roman" w:hAnsi="Courier New" w:cs="Courier New"/>
          <w:sz w:val="25"/>
          <w:szCs w:val="25"/>
        </w:rPr>
        <w:t>trigger_event</w:t>
      </w:r>
      <w:proofErr w:type="spellEnd"/>
    </w:p>
    <w:p w:rsidR="00DF1303" w:rsidRPr="00DF1303" w:rsidRDefault="00DF1303" w:rsidP="00DF1303">
      <w:pPr>
        <w:wordWrap w:val="0"/>
        <w:spacing w:after="0" w:line="419" w:lineRule="atLeast"/>
        <w:rPr>
          <w:rFonts w:ascii="Courier New" w:eastAsia="Times New Roman" w:hAnsi="Courier New" w:cs="Courier New"/>
          <w:sz w:val="25"/>
          <w:szCs w:val="25"/>
        </w:rPr>
      </w:pPr>
      <w:r w:rsidRPr="00DF1303">
        <w:rPr>
          <w:rFonts w:ascii="inherit" w:eastAsia="Times New Roman" w:hAnsi="inherit" w:cs="Courier New"/>
          <w:sz w:val="25"/>
        </w:rPr>
        <w:t xml:space="preserve">ON </w:t>
      </w:r>
      <w:proofErr w:type="spellStart"/>
      <w:r w:rsidRPr="00DF1303">
        <w:rPr>
          <w:rFonts w:ascii="Courier New" w:eastAsia="Times New Roman" w:hAnsi="Courier New" w:cs="Courier New"/>
          <w:sz w:val="25"/>
          <w:szCs w:val="25"/>
        </w:rPr>
        <w:t>table_name</w:t>
      </w:r>
      <w:proofErr w:type="spellEnd"/>
    </w:p>
    <w:p w:rsidR="00DF1303" w:rsidRPr="00DF1303" w:rsidRDefault="00DF1303" w:rsidP="00DF1303">
      <w:pPr>
        <w:wordWrap w:val="0"/>
        <w:spacing w:after="0" w:line="419" w:lineRule="atLeast"/>
        <w:rPr>
          <w:rFonts w:ascii="Courier New" w:eastAsia="Times New Roman" w:hAnsi="Courier New" w:cs="Courier New"/>
          <w:sz w:val="25"/>
          <w:szCs w:val="25"/>
        </w:rPr>
      </w:pPr>
      <w:r w:rsidRPr="00DF1303">
        <w:rPr>
          <w:rFonts w:ascii="inherit" w:eastAsia="Times New Roman" w:hAnsi="inherit" w:cs="Courier New"/>
          <w:sz w:val="25"/>
        </w:rPr>
        <w:t>FOR EACH ROW</w:t>
      </w:r>
    </w:p>
    <w:p w:rsidR="00DF1303" w:rsidRPr="00DF1303" w:rsidRDefault="00DF1303" w:rsidP="00DF1303">
      <w:pPr>
        <w:wordWrap w:val="0"/>
        <w:spacing w:after="0" w:line="419" w:lineRule="atLeast"/>
        <w:rPr>
          <w:rFonts w:ascii="Courier New" w:eastAsia="Times New Roman" w:hAnsi="Courier New" w:cs="Courier New"/>
          <w:sz w:val="25"/>
          <w:szCs w:val="25"/>
        </w:rPr>
      </w:pPr>
      <w:r w:rsidRPr="00DF1303">
        <w:rPr>
          <w:rFonts w:ascii="inherit" w:eastAsia="Times New Roman" w:hAnsi="inherit" w:cs="Courier New"/>
          <w:sz w:val="25"/>
        </w:rPr>
        <w:t>BEGIN</w:t>
      </w:r>
    </w:p>
    <w:p w:rsidR="00DF1303" w:rsidRPr="00DF1303" w:rsidRDefault="00DF1303" w:rsidP="00DF1303">
      <w:pPr>
        <w:wordWrap w:val="0"/>
        <w:spacing w:after="0" w:line="419" w:lineRule="atLeast"/>
        <w:rPr>
          <w:rFonts w:ascii="Courier New" w:eastAsia="Times New Roman" w:hAnsi="Courier New" w:cs="Courier New"/>
          <w:sz w:val="25"/>
          <w:szCs w:val="25"/>
        </w:rPr>
      </w:pPr>
      <w:r w:rsidRPr="00DF1303">
        <w:rPr>
          <w:rFonts w:ascii="Courier New" w:eastAsia="Times New Roman" w:hAnsi="Courier New" w:cs="Courier New"/>
          <w:sz w:val="25"/>
          <w:szCs w:val="25"/>
        </w:rPr>
        <w:t>...</w:t>
      </w:r>
    </w:p>
    <w:p w:rsidR="00DF1303" w:rsidRPr="00DF1303" w:rsidRDefault="00DF1303" w:rsidP="00DF1303">
      <w:pPr>
        <w:wordWrap w:val="0"/>
        <w:spacing w:after="0" w:line="419" w:lineRule="atLeast"/>
        <w:rPr>
          <w:rFonts w:ascii="Courier New" w:eastAsia="Times New Roman" w:hAnsi="Courier New" w:cs="Courier New"/>
          <w:sz w:val="25"/>
          <w:szCs w:val="25"/>
        </w:rPr>
      </w:pPr>
      <w:r w:rsidRPr="00DF1303">
        <w:rPr>
          <w:rFonts w:ascii="inherit" w:eastAsia="Times New Roman" w:hAnsi="inherit" w:cs="Courier New"/>
          <w:sz w:val="25"/>
        </w:rPr>
        <w:t>END</w:t>
      </w:r>
      <w:r w:rsidRPr="00DF1303">
        <w:rPr>
          <w:rFonts w:ascii="Courier New" w:eastAsia="Times New Roman" w:hAnsi="Courier New" w:cs="Courier New"/>
          <w:sz w:val="25"/>
          <w:szCs w:val="25"/>
        </w:rPr>
        <w:t>;</w:t>
      </w:r>
    </w:p>
    <w:p w:rsidR="00B11D0A" w:rsidRDefault="00B11D0A"/>
    <w:p w:rsidR="000234DD" w:rsidRPr="000234DD" w:rsidRDefault="000234DD" w:rsidP="000234DD">
      <w:pPr>
        <w:numPr>
          <w:ilvl w:val="0"/>
          <w:numId w:val="2"/>
        </w:numPr>
        <w:shd w:val="clear" w:color="auto" w:fill="FFFFFF"/>
        <w:spacing w:beforeAutospacing="1" w:after="0" w:afterAutospacing="1" w:line="482" w:lineRule="atLeast"/>
        <w:ind w:left="670"/>
        <w:rPr>
          <w:rFonts w:ascii="Arial" w:eastAsia="Times New Roman" w:hAnsi="Arial" w:cs="Arial"/>
          <w:color w:val="000000"/>
          <w:sz w:val="27"/>
          <w:szCs w:val="27"/>
        </w:rPr>
      </w:pPr>
      <w:r w:rsidRPr="000234DD">
        <w:rPr>
          <w:rFonts w:ascii="Arial" w:eastAsia="Times New Roman" w:hAnsi="Arial" w:cs="Arial"/>
          <w:color w:val="000000"/>
          <w:sz w:val="27"/>
          <w:szCs w:val="27"/>
        </w:rPr>
        <w:t xml:space="preserve">You put the </w:t>
      </w:r>
      <w:r w:rsidRPr="000234DD">
        <w:rPr>
          <w:rFonts w:ascii="Arial" w:eastAsia="Times New Roman" w:hAnsi="Arial" w:cs="Arial"/>
          <w:b/>
          <w:color w:val="000000"/>
          <w:sz w:val="27"/>
          <w:szCs w:val="27"/>
        </w:rPr>
        <w:t>trigger name</w:t>
      </w:r>
      <w:r w:rsidRPr="000234DD">
        <w:rPr>
          <w:rFonts w:ascii="Arial" w:eastAsia="Times New Roman" w:hAnsi="Arial" w:cs="Arial"/>
          <w:color w:val="000000"/>
          <w:sz w:val="27"/>
          <w:szCs w:val="27"/>
        </w:rPr>
        <w:t xml:space="preserve"> after the</w:t>
      </w:r>
      <w:r w:rsidRPr="000234DD">
        <w:rPr>
          <w:rFonts w:ascii="Arial" w:eastAsia="Times New Roman" w:hAnsi="Arial" w:cs="Arial"/>
          <w:color w:val="000000"/>
          <w:sz w:val="27"/>
        </w:rPr>
        <w:t> </w:t>
      </w:r>
      <w:r w:rsidRPr="000234DD">
        <w:rPr>
          <w:rFonts w:ascii="Courier New" w:eastAsia="Times New Roman" w:hAnsi="Courier New" w:cs="Courier New"/>
          <w:color w:val="000000"/>
          <w:sz w:val="27"/>
        </w:rPr>
        <w:t>CREATE TRIGGER</w:t>
      </w:r>
      <w:r w:rsidRPr="000234DD">
        <w:rPr>
          <w:rFonts w:ascii="Arial" w:eastAsia="Times New Roman" w:hAnsi="Arial" w:cs="Arial"/>
          <w:color w:val="000000"/>
          <w:sz w:val="27"/>
        </w:rPr>
        <w:t> </w:t>
      </w:r>
      <w:r w:rsidRPr="000234DD">
        <w:rPr>
          <w:rFonts w:ascii="Arial" w:eastAsia="Times New Roman" w:hAnsi="Arial" w:cs="Arial"/>
          <w:color w:val="000000"/>
          <w:sz w:val="27"/>
          <w:szCs w:val="27"/>
        </w:rPr>
        <w:t>statement. The trigger name should follow the naming convention</w:t>
      </w:r>
      <w:r w:rsidRPr="000234DD">
        <w:rPr>
          <w:rFonts w:ascii="Arial" w:eastAsia="Times New Roman" w:hAnsi="Arial" w:cs="Arial"/>
          <w:color w:val="000000"/>
          <w:sz w:val="27"/>
        </w:rPr>
        <w:t> </w:t>
      </w:r>
      <w:r w:rsidRPr="000234DD">
        <w:rPr>
          <w:rFonts w:ascii="Courier New" w:eastAsia="Times New Roman" w:hAnsi="Courier New" w:cs="Courier New"/>
          <w:color w:val="000000"/>
          <w:sz w:val="27"/>
        </w:rPr>
        <w:t>[trigger time</w:t>
      </w:r>
      <w:proofErr w:type="gramStart"/>
      <w:r w:rsidRPr="000234DD">
        <w:rPr>
          <w:rFonts w:ascii="Courier New" w:eastAsia="Times New Roman" w:hAnsi="Courier New" w:cs="Courier New"/>
          <w:color w:val="000000"/>
          <w:sz w:val="27"/>
        </w:rPr>
        <w:t>]_</w:t>
      </w:r>
      <w:proofErr w:type="gramEnd"/>
      <w:r w:rsidRPr="000234DD">
        <w:rPr>
          <w:rFonts w:ascii="Courier New" w:eastAsia="Times New Roman" w:hAnsi="Courier New" w:cs="Courier New"/>
          <w:color w:val="000000"/>
          <w:sz w:val="27"/>
        </w:rPr>
        <w:t>[table name]_[trigger event]</w:t>
      </w:r>
      <w:r w:rsidRPr="000234DD">
        <w:rPr>
          <w:rFonts w:ascii="Arial" w:eastAsia="Times New Roman" w:hAnsi="Arial" w:cs="Arial"/>
          <w:color w:val="000000"/>
          <w:sz w:val="27"/>
          <w:szCs w:val="27"/>
        </w:rPr>
        <w:t>, for example</w:t>
      </w:r>
      <w:r w:rsidRPr="000234DD">
        <w:rPr>
          <w:rFonts w:ascii="Arial" w:eastAsia="Times New Roman" w:hAnsi="Arial" w:cs="Arial"/>
          <w:color w:val="000000"/>
          <w:sz w:val="27"/>
        </w:rPr>
        <w:t> </w:t>
      </w:r>
      <w:proofErr w:type="spellStart"/>
      <w:r w:rsidRPr="000234DD">
        <w:rPr>
          <w:rFonts w:ascii="Courier New" w:eastAsia="Times New Roman" w:hAnsi="Courier New" w:cs="Courier New"/>
          <w:color w:val="000000"/>
          <w:sz w:val="27"/>
        </w:rPr>
        <w:t>before_employees_update</w:t>
      </w:r>
      <w:proofErr w:type="spellEnd"/>
      <w:r w:rsidRPr="000234DD">
        <w:rPr>
          <w:rFonts w:ascii="Arial" w:eastAsia="Times New Roman" w:hAnsi="Arial" w:cs="Arial"/>
          <w:i/>
          <w:iCs/>
          <w:color w:val="000000"/>
          <w:sz w:val="27"/>
        </w:rPr>
        <w:t>.</w:t>
      </w:r>
    </w:p>
    <w:p w:rsidR="000234DD" w:rsidRPr="000234DD" w:rsidRDefault="000234DD" w:rsidP="000234DD">
      <w:pPr>
        <w:numPr>
          <w:ilvl w:val="0"/>
          <w:numId w:val="2"/>
        </w:numPr>
        <w:shd w:val="clear" w:color="auto" w:fill="FFFFFF"/>
        <w:spacing w:beforeAutospacing="1" w:after="0" w:afterAutospacing="1" w:line="482" w:lineRule="atLeast"/>
        <w:ind w:left="670"/>
        <w:rPr>
          <w:rFonts w:ascii="Arial" w:eastAsia="Times New Roman" w:hAnsi="Arial" w:cs="Arial"/>
          <w:color w:val="000000"/>
          <w:sz w:val="27"/>
          <w:szCs w:val="27"/>
        </w:rPr>
      </w:pPr>
      <w:r w:rsidRPr="000234DD">
        <w:rPr>
          <w:rFonts w:ascii="Arial" w:eastAsia="Times New Roman" w:hAnsi="Arial" w:cs="Arial"/>
          <w:color w:val="000000"/>
          <w:sz w:val="27"/>
          <w:szCs w:val="27"/>
        </w:rPr>
        <w:t>Trigger activation time can be</w:t>
      </w:r>
      <w:r w:rsidRPr="000234DD">
        <w:rPr>
          <w:rFonts w:ascii="Arial" w:eastAsia="Times New Roman" w:hAnsi="Arial" w:cs="Arial"/>
          <w:color w:val="000000"/>
          <w:sz w:val="27"/>
        </w:rPr>
        <w:t> </w:t>
      </w:r>
      <w:r w:rsidRPr="000234DD">
        <w:rPr>
          <w:rFonts w:ascii="Courier New" w:eastAsia="Times New Roman" w:hAnsi="Courier New" w:cs="Courier New"/>
          <w:color w:val="000000"/>
          <w:sz w:val="27"/>
        </w:rPr>
        <w:t>BEFORE</w:t>
      </w:r>
      <w:r w:rsidRPr="000234DD">
        <w:rPr>
          <w:rFonts w:ascii="Arial" w:eastAsia="Times New Roman" w:hAnsi="Arial" w:cs="Arial"/>
          <w:color w:val="000000"/>
          <w:sz w:val="27"/>
        </w:rPr>
        <w:t> </w:t>
      </w:r>
      <w:r w:rsidRPr="000234DD">
        <w:rPr>
          <w:rFonts w:ascii="Arial" w:eastAsia="Times New Roman" w:hAnsi="Arial" w:cs="Arial"/>
          <w:color w:val="000000"/>
          <w:sz w:val="27"/>
          <w:szCs w:val="27"/>
        </w:rPr>
        <w:t>or</w:t>
      </w:r>
      <w:r w:rsidRPr="000234DD">
        <w:rPr>
          <w:rFonts w:ascii="Arial" w:eastAsia="Times New Roman" w:hAnsi="Arial" w:cs="Arial"/>
          <w:color w:val="000000"/>
          <w:sz w:val="27"/>
        </w:rPr>
        <w:t> </w:t>
      </w:r>
      <w:r w:rsidRPr="000234DD">
        <w:rPr>
          <w:rFonts w:ascii="Courier New" w:eastAsia="Times New Roman" w:hAnsi="Courier New" w:cs="Courier New"/>
          <w:color w:val="000000"/>
          <w:sz w:val="27"/>
        </w:rPr>
        <w:t>AFTER</w:t>
      </w:r>
      <w:r w:rsidRPr="000234DD">
        <w:rPr>
          <w:rFonts w:ascii="Arial" w:eastAsia="Times New Roman" w:hAnsi="Arial" w:cs="Arial"/>
          <w:color w:val="000000"/>
          <w:sz w:val="27"/>
          <w:szCs w:val="27"/>
        </w:rPr>
        <w:t xml:space="preserve">. You must specify the </w:t>
      </w:r>
      <w:r w:rsidRPr="000234DD">
        <w:rPr>
          <w:rFonts w:ascii="Arial" w:eastAsia="Times New Roman" w:hAnsi="Arial" w:cs="Arial"/>
          <w:b/>
          <w:color w:val="000000"/>
          <w:sz w:val="27"/>
          <w:szCs w:val="27"/>
        </w:rPr>
        <w:t>activation time</w:t>
      </w:r>
      <w:r w:rsidRPr="000234DD">
        <w:rPr>
          <w:rFonts w:ascii="Arial" w:eastAsia="Times New Roman" w:hAnsi="Arial" w:cs="Arial"/>
          <w:color w:val="000000"/>
          <w:sz w:val="27"/>
          <w:szCs w:val="27"/>
        </w:rPr>
        <w:t xml:space="preserve"> when you define a trigger. You use the </w:t>
      </w:r>
      <w:r w:rsidRPr="000234DD">
        <w:rPr>
          <w:rFonts w:ascii="Courier New" w:eastAsia="Times New Roman" w:hAnsi="Courier New" w:cs="Courier New"/>
          <w:color w:val="000000"/>
          <w:sz w:val="27"/>
        </w:rPr>
        <w:t>BEFORE</w:t>
      </w:r>
      <w:r w:rsidRPr="000234DD">
        <w:rPr>
          <w:rFonts w:ascii="Arial" w:eastAsia="Times New Roman" w:hAnsi="Arial" w:cs="Arial"/>
          <w:color w:val="000000"/>
          <w:sz w:val="27"/>
        </w:rPr>
        <w:t> </w:t>
      </w:r>
      <w:r w:rsidRPr="000234DD">
        <w:rPr>
          <w:rFonts w:ascii="Arial" w:eastAsia="Times New Roman" w:hAnsi="Arial" w:cs="Arial"/>
          <w:color w:val="000000"/>
          <w:sz w:val="27"/>
          <w:szCs w:val="27"/>
        </w:rPr>
        <w:t>keyword if you want to process action prior to the change is made on the table and</w:t>
      </w:r>
      <w:r w:rsidRPr="000234DD">
        <w:rPr>
          <w:rFonts w:ascii="Arial" w:eastAsia="Times New Roman" w:hAnsi="Arial" w:cs="Arial"/>
          <w:color w:val="000000"/>
          <w:sz w:val="27"/>
        </w:rPr>
        <w:t> </w:t>
      </w:r>
      <w:r w:rsidRPr="000234DD">
        <w:rPr>
          <w:rFonts w:ascii="Courier New" w:eastAsia="Times New Roman" w:hAnsi="Courier New" w:cs="Courier New"/>
          <w:color w:val="000000"/>
          <w:sz w:val="27"/>
        </w:rPr>
        <w:t>AFTER</w:t>
      </w:r>
      <w:r w:rsidRPr="000234DD">
        <w:rPr>
          <w:rFonts w:ascii="Arial" w:eastAsia="Times New Roman" w:hAnsi="Arial" w:cs="Arial"/>
          <w:color w:val="000000"/>
          <w:sz w:val="27"/>
        </w:rPr>
        <w:t> </w:t>
      </w:r>
      <w:r w:rsidRPr="000234DD">
        <w:rPr>
          <w:rFonts w:ascii="Arial" w:eastAsia="Times New Roman" w:hAnsi="Arial" w:cs="Arial"/>
          <w:color w:val="000000"/>
          <w:sz w:val="27"/>
          <w:szCs w:val="27"/>
        </w:rPr>
        <w:t>if you need to process action after the change is made.</w:t>
      </w:r>
    </w:p>
    <w:p w:rsidR="000234DD" w:rsidRPr="000234DD" w:rsidRDefault="000234DD" w:rsidP="009D054A">
      <w:pPr>
        <w:numPr>
          <w:ilvl w:val="0"/>
          <w:numId w:val="2"/>
        </w:numPr>
        <w:shd w:val="clear" w:color="auto" w:fill="FFFFFF"/>
        <w:spacing w:beforeAutospacing="1" w:after="0" w:afterAutospacing="1" w:line="482" w:lineRule="atLeast"/>
        <w:ind w:left="670"/>
        <w:rPr>
          <w:rFonts w:ascii="Arial" w:eastAsia="Times New Roman" w:hAnsi="Arial" w:cs="Arial"/>
          <w:color w:val="000000"/>
          <w:sz w:val="27"/>
          <w:szCs w:val="27"/>
        </w:rPr>
      </w:pPr>
      <w:r w:rsidRPr="000234DD">
        <w:rPr>
          <w:rFonts w:ascii="Arial" w:eastAsia="Times New Roman" w:hAnsi="Arial" w:cs="Arial"/>
          <w:color w:val="000000"/>
          <w:sz w:val="27"/>
          <w:szCs w:val="27"/>
        </w:rPr>
        <w:t>The</w:t>
      </w:r>
      <w:r w:rsidRPr="000234DD">
        <w:rPr>
          <w:rFonts w:ascii="Arial" w:eastAsia="Times New Roman" w:hAnsi="Arial" w:cs="Arial"/>
          <w:b/>
          <w:color w:val="000000"/>
          <w:sz w:val="27"/>
          <w:szCs w:val="27"/>
        </w:rPr>
        <w:t xml:space="preserve"> trigger event</w:t>
      </w:r>
      <w:r w:rsidRPr="000234DD">
        <w:rPr>
          <w:rFonts w:ascii="Arial" w:eastAsia="Times New Roman" w:hAnsi="Arial" w:cs="Arial"/>
          <w:color w:val="000000"/>
          <w:sz w:val="27"/>
          <w:szCs w:val="27"/>
        </w:rPr>
        <w:t xml:space="preserve"> can be</w:t>
      </w:r>
      <w:r w:rsidRPr="000234DD">
        <w:rPr>
          <w:rFonts w:ascii="Arial" w:eastAsia="Times New Roman" w:hAnsi="Arial" w:cs="Arial"/>
          <w:color w:val="000000"/>
          <w:sz w:val="27"/>
        </w:rPr>
        <w:t> </w:t>
      </w:r>
      <w:r w:rsidRPr="00B01876">
        <w:rPr>
          <w:rFonts w:ascii="Courier New" w:eastAsia="Times New Roman" w:hAnsi="Courier New" w:cs="Courier New"/>
          <w:b/>
          <w:color w:val="000000"/>
          <w:sz w:val="27"/>
        </w:rPr>
        <w:t>INSERT</w:t>
      </w:r>
      <w:r w:rsidRPr="00B01876">
        <w:rPr>
          <w:rFonts w:ascii="Arial" w:eastAsia="Times New Roman" w:hAnsi="Arial" w:cs="Arial"/>
          <w:b/>
          <w:color w:val="000000"/>
          <w:sz w:val="27"/>
          <w:szCs w:val="27"/>
        </w:rPr>
        <w:t>,</w:t>
      </w:r>
      <w:r w:rsidRPr="00B01876">
        <w:rPr>
          <w:rFonts w:ascii="Arial" w:eastAsia="Times New Roman" w:hAnsi="Arial" w:cs="Arial"/>
          <w:b/>
          <w:color w:val="000000"/>
          <w:sz w:val="27"/>
        </w:rPr>
        <w:t> </w:t>
      </w:r>
      <w:r w:rsidRPr="00B01876">
        <w:rPr>
          <w:rFonts w:ascii="Courier New" w:eastAsia="Times New Roman" w:hAnsi="Courier New" w:cs="Courier New"/>
          <w:b/>
          <w:color w:val="000000"/>
          <w:sz w:val="27"/>
        </w:rPr>
        <w:t>UPDATE </w:t>
      </w:r>
      <w:r w:rsidRPr="00B01876">
        <w:rPr>
          <w:rFonts w:ascii="Georgia" w:eastAsia="Times New Roman" w:hAnsi="Georgia" w:cs="Courier New"/>
          <w:b/>
          <w:color w:val="000000"/>
          <w:sz w:val="27"/>
        </w:rPr>
        <w:t>or</w:t>
      </w:r>
      <w:proofErr w:type="gramStart"/>
      <w:r w:rsidRPr="00B01876">
        <w:rPr>
          <w:rFonts w:ascii="Georgia" w:eastAsia="Times New Roman" w:hAnsi="Georgia" w:cs="Courier New"/>
          <w:b/>
          <w:color w:val="000000"/>
          <w:sz w:val="27"/>
        </w:rPr>
        <w:t> </w:t>
      </w:r>
      <w:r w:rsidRPr="00B01876">
        <w:rPr>
          <w:rFonts w:ascii="Arial" w:eastAsia="Times New Roman" w:hAnsi="Arial" w:cs="Arial"/>
          <w:b/>
          <w:color w:val="000000"/>
          <w:sz w:val="27"/>
        </w:rPr>
        <w:t> </w:t>
      </w:r>
      <w:r w:rsidRPr="00B01876">
        <w:rPr>
          <w:rFonts w:ascii="Courier New" w:eastAsia="Times New Roman" w:hAnsi="Courier New" w:cs="Courier New"/>
          <w:b/>
          <w:color w:val="000000"/>
          <w:sz w:val="27"/>
        </w:rPr>
        <w:t>DELETE</w:t>
      </w:r>
      <w:proofErr w:type="gramEnd"/>
      <w:r w:rsidRPr="000234DD">
        <w:rPr>
          <w:rFonts w:ascii="Arial" w:eastAsia="Times New Roman" w:hAnsi="Arial" w:cs="Arial"/>
          <w:color w:val="000000"/>
          <w:sz w:val="27"/>
          <w:szCs w:val="27"/>
        </w:rPr>
        <w:t>. This event causes the trigger to be invoked. A trigger only can be invoked by one event. To define a trigger that is invoked by multiple events, you have to define multiple triggers, one for each event.</w:t>
      </w:r>
    </w:p>
    <w:p w:rsidR="000234DD" w:rsidRPr="000234DD" w:rsidRDefault="000234DD" w:rsidP="000234DD">
      <w:pPr>
        <w:numPr>
          <w:ilvl w:val="0"/>
          <w:numId w:val="2"/>
        </w:numPr>
        <w:shd w:val="clear" w:color="auto" w:fill="FFFFFF"/>
        <w:spacing w:beforeAutospacing="1" w:after="0" w:afterAutospacing="1" w:line="482" w:lineRule="atLeast"/>
        <w:ind w:left="670"/>
        <w:rPr>
          <w:rFonts w:ascii="Arial" w:eastAsia="Times New Roman" w:hAnsi="Arial" w:cs="Arial"/>
          <w:color w:val="000000"/>
          <w:sz w:val="27"/>
          <w:szCs w:val="27"/>
        </w:rPr>
      </w:pPr>
      <w:r w:rsidRPr="000234DD">
        <w:rPr>
          <w:rFonts w:ascii="Arial" w:eastAsia="Times New Roman" w:hAnsi="Arial" w:cs="Arial"/>
          <w:color w:val="000000"/>
          <w:sz w:val="27"/>
          <w:szCs w:val="27"/>
        </w:rPr>
        <w:lastRenderedPageBreak/>
        <w:t>A trigger must be associated with a specific table. Without a table trigger would not exist therefore you have to specify the table name after the</w:t>
      </w:r>
      <w:r w:rsidRPr="000234DD">
        <w:rPr>
          <w:rFonts w:ascii="Arial" w:eastAsia="Times New Roman" w:hAnsi="Arial" w:cs="Arial"/>
          <w:color w:val="000000"/>
          <w:sz w:val="27"/>
        </w:rPr>
        <w:t> </w:t>
      </w:r>
      <w:r w:rsidRPr="000234DD">
        <w:rPr>
          <w:rFonts w:ascii="Courier New" w:eastAsia="Times New Roman" w:hAnsi="Courier New" w:cs="Courier New"/>
          <w:color w:val="000000"/>
          <w:sz w:val="27"/>
        </w:rPr>
        <w:t>ON</w:t>
      </w:r>
      <w:r w:rsidRPr="000234DD">
        <w:rPr>
          <w:rFonts w:ascii="Arial" w:eastAsia="Times New Roman" w:hAnsi="Arial" w:cs="Arial"/>
          <w:color w:val="000000"/>
          <w:sz w:val="27"/>
        </w:rPr>
        <w:t> </w:t>
      </w:r>
      <w:r w:rsidRPr="000234DD">
        <w:rPr>
          <w:rFonts w:ascii="Arial" w:eastAsia="Times New Roman" w:hAnsi="Arial" w:cs="Arial"/>
          <w:color w:val="000000"/>
          <w:sz w:val="27"/>
          <w:szCs w:val="27"/>
        </w:rPr>
        <w:t>keyword.</w:t>
      </w:r>
    </w:p>
    <w:p w:rsidR="000234DD" w:rsidRDefault="000234DD" w:rsidP="000234DD">
      <w:pPr>
        <w:numPr>
          <w:ilvl w:val="0"/>
          <w:numId w:val="2"/>
        </w:numPr>
        <w:shd w:val="clear" w:color="auto" w:fill="FFFFFF"/>
        <w:spacing w:beforeAutospacing="1" w:after="0" w:afterAutospacing="1" w:line="482" w:lineRule="atLeast"/>
        <w:ind w:left="670"/>
        <w:rPr>
          <w:rFonts w:ascii="Arial" w:eastAsia="Times New Roman" w:hAnsi="Arial" w:cs="Arial"/>
          <w:color w:val="000000"/>
          <w:sz w:val="27"/>
          <w:szCs w:val="27"/>
        </w:rPr>
      </w:pPr>
      <w:r w:rsidRPr="000234DD">
        <w:rPr>
          <w:rFonts w:ascii="Arial" w:eastAsia="Times New Roman" w:hAnsi="Arial" w:cs="Arial"/>
          <w:color w:val="000000"/>
          <w:sz w:val="27"/>
          <w:szCs w:val="27"/>
        </w:rPr>
        <w:t>You place the SQL statements between</w:t>
      </w:r>
      <w:r w:rsidRPr="000234DD">
        <w:rPr>
          <w:rFonts w:ascii="Arial" w:eastAsia="Times New Roman" w:hAnsi="Arial" w:cs="Arial"/>
          <w:color w:val="000000"/>
          <w:sz w:val="27"/>
        </w:rPr>
        <w:t> </w:t>
      </w:r>
      <w:r w:rsidRPr="000234DD">
        <w:rPr>
          <w:rFonts w:ascii="Courier New" w:eastAsia="Times New Roman" w:hAnsi="Courier New" w:cs="Courier New"/>
          <w:color w:val="000000"/>
          <w:sz w:val="27"/>
        </w:rPr>
        <w:t>BEGIN</w:t>
      </w:r>
      <w:r w:rsidRPr="000234DD">
        <w:rPr>
          <w:rFonts w:ascii="Arial" w:eastAsia="Times New Roman" w:hAnsi="Arial" w:cs="Arial"/>
          <w:color w:val="000000"/>
          <w:sz w:val="27"/>
        </w:rPr>
        <w:t> </w:t>
      </w:r>
      <w:r w:rsidRPr="000234DD">
        <w:rPr>
          <w:rFonts w:ascii="Arial" w:eastAsia="Times New Roman" w:hAnsi="Arial" w:cs="Arial"/>
          <w:color w:val="000000"/>
          <w:sz w:val="27"/>
          <w:szCs w:val="27"/>
        </w:rPr>
        <w:t>and</w:t>
      </w:r>
      <w:r w:rsidRPr="000234DD">
        <w:rPr>
          <w:rFonts w:ascii="Arial" w:eastAsia="Times New Roman" w:hAnsi="Arial" w:cs="Arial"/>
          <w:color w:val="000000"/>
          <w:sz w:val="27"/>
        </w:rPr>
        <w:t> </w:t>
      </w:r>
      <w:r w:rsidRPr="000234DD">
        <w:rPr>
          <w:rFonts w:ascii="Courier New" w:eastAsia="Times New Roman" w:hAnsi="Courier New" w:cs="Courier New"/>
          <w:color w:val="000000"/>
          <w:sz w:val="27"/>
        </w:rPr>
        <w:t>END</w:t>
      </w:r>
      <w:r w:rsidRPr="000234DD">
        <w:rPr>
          <w:rFonts w:ascii="Arial" w:eastAsia="Times New Roman" w:hAnsi="Arial" w:cs="Arial"/>
          <w:color w:val="000000"/>
          <w:sz w:val="27"/>
        </w:rPr>
        <w:t> </w:t>
      </w:r>
      <w:r w:rsidRPr="000234DD">
        <w:rPr>
          <w:rFonts w:ascii="Arial" w:eastAsia="Times New Roman" w:hAnsi="Arial" w:cs="Arial"/>
          <w:color w:val="000000"/>
          <w:sz w:val="27"/>
          <w:szCs w:val="27"/>
        </w:rPr>
        <w:t>block. This is where you define the logic for the trigger.</w:t>
      </w:r>
    </w:p>
    <w:p w:rsidR="00582591" w:rsidRPr="000234DD" w:rsidRDefault="00582591" w:rsidP="00582591">
      <w:pPr>
        <w:shd w:val="clear" w:color="auto" w:fill="FFFFFF"/>
        <w:spacing w:beforeAutospacing="1" w:after="0" w:afterAutospacing="1" w:line="482" w:lineRule="atLeast"/>
        <w:ind w:left="670"/>
        <w:rPr>
          <w:rFonts w:ascii="Arial" w:eastAsia="Times New Roman" w:hAnsi="Arial" w:cs="Arial"/>
          <w:color w:val="000000"/>
          <w:sz w:val="27"/>
          <w:szCs w:val="27"/>
        </w:rPr>
      </w:pPr>
    </w:p>
    <w:p w:rsidR="00582591" w:rsidRPr="00582591" w:rsidRDefault="00582591">
      <w:pPr>
        <w:rPr>
          <w:rFonts w:ascii="Arial" w:hAnsi="Arial" w:cs="Arial"/>
          <w:b/>
          <w:color w:val="242729"/>
          <w:sz w:val="25"/>
          <w:szCs w:val="25"/>
          <w:u w:val="single"/>
          <w:shd w:val="clear" w:color="auto" w:fill="FFFFFF"/>
        </w:rPr>
      </w:pPr>
      <w:r w:rsidRPr="00582591">
        <w:rPr>
          <w:rFonts w:ascii="Arial" w:hAnsi="Arial" w:cs="Arial"/>
          <w:b/>
          <w:color w:val="242729"/>
          <w:sz w:val="25"/>
          <w:szCs w:val="25"/>
          <w:u w:val="single"/>
          <w:shd w:val="clear" w:color="auto" w:fill="FFFFFF"/>
        </w:rPr>
        <w:t>OLD or NEW</w:t>
      </w:r>
    </w:p>
    <w:p w:rsidR="00DF1303" w:rsidRDefault="00582591">
      <w:pPr>
        <w:rPr>
          <w:rFonts w:ascii="Arial" w:hAnsi="Arial" w:cs="Arial"/>
          <w:color w:val="242729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42729"/>
          <w:sz w:val="25"/>
          <w:szCs w:val="25"/>
          <w:shd w:val="clear" w:color="auto" w:fill="FFFFFF"/>
        </w:rPr>
        <w:t xml:space="preserve">In an INSERT trigger, only </w:t>
      </w:r>
      <w:proofErr w:type="spellStart"/>
      <w:r>
        <w:rPr>
          <w:rFonts w:ascii="Arial" w:hAnsi="Arial" w:cs="Arial"/>
          <w:color w:val="242729"/>
          <w:sz w:val="25"/>
          <w:szCs w:val="25"/>
          <w:shd w:val="clear" w:color="auto" w:fill="FFFFFF"/>
        </w:rPr>
        <w:t>NEW.col_name</w:t>
      </w:r>
      <w:proofErr w:type="spellEnd"/>
      <w:r>
        <w:rPr>
          <w:rFonts w:ascii="Arial" w:hAnsi="Arial" w:cs="Arial"/>
          <w:color w:val="242729"/>
          <w:sz w:val="25"/>
          <w:szCs w:val="25"/>
          <w:shd w:val="clear" w:color="auto" w:fill="FFFFFF"/>
        </w:rPr>
        <w:t xml:space="preserve"> can be used; there is no old row. In a DELETE trigger, only </w:t>
      </w:r>
      <w:proofErr w:type="spellStart"/>
      <w:r>
        <w:rPr>
          <w:rFonts w:ascii="Arial" w:hAnsi="Arial" w:cs="Arial"/>
          <w:color w:val="242729"/>
          <w:sz w:val="25"/>
          <w:szCs w:val="25"/>
          <w:shd w:val="clear" w:color="auto" w:fill="FFFFFF"/>
        </w:rPr>
        <w:t>OLD.col_name</w:t>
      </w:r>
      <w:proofErr w:type="spellEnd"/>
      <w:r>
        <w:rPr>
          <w:rFonts w:ascii="Arial" w:hAnsi="Arial" w:cs="Arial"/>
          <w:color w:val="242729"/>
          <w:sz w:val="25"/>
          <w:szCs w:val="25"/>
          <w:shd w:val="clear" w:color="auto" w:fill="FFFFFF"/>
        </w:rPr>
        <w:t xml:space="preserve"> can be used; there is no new row. In an UPDATE trigger, you can use </w:t>
      </w:r>
      <w:proofErr w:type="spellStart"/>
      <w:r>
        <w:rPr>
          <w:rFonts w:ascii="Arial" w:hAnsi="Arial" w:cs="Arial"/>
          <w:color w:val="242729"/>
          <w:sz w:val="25"/>
          <w:szCs w:val="25"/>
          <w:shd w:val="clear" w:color="auto" w:fill="FFFFFF"/>
        </w:rPr>
        <w:t>OLD.col_name</w:t>
      </w:r>
      <w:proofErr w:type="spellEnd"/>
      <w:r>
        <w:rPr>
          <w:rFonts w:ascii="Arial" w:hAnsi="Arial" w:cs="Arial"/>
          <w:color w:val="242729"/>
          <w:sz w:val="25"/>
          <w:szCs w:val="25"/>
          <w:shd w:val="clear" w:color="auto" w:fill="FFFFFF"/>
        </w:rPr>
        <w:t xml:space="preserve"> to refer to the columns of a row before it is updated and </w:t>
      </w:r>
      <w:proofErr w:type="spellStart"/>
      <w:r>
        <w:rPr>
          <w:rFonts w:ascii="Arial" w:hAnsi="Arial" w:cs="Arial"/>
          <w:color w:val="242729"/>
          <w:sz w:val="25"/>
          <w:szCs w:val="25"/>
          <w:shd w:val="clear" w:color="auto" w:fill="FFFFFF"/>
        </w:rPr>
        <w:t>NEW.col_name</w:t>
      </w:r>
      <w:proofErr w:type="spellEnd"/>
      <w:r>
        <w:rPr>
          <w:rFonts w:ascii="Arial" w:hAnsi="Arial" w:cs="Arial"/>
          <w:color w:val="242729"/>
          <w:sz w:val="25"/>
          <w:szCs w:val="25"/>
          <w:shd w:val="clear" w:color="auto" w:fill="FFFFFF"/>
        </w:rPr>
        <w:t xml:space="preserve"> to refer to the columns of the row after it is updated.</w:t>
      </w:r>
    </w:p>
    <w:p w:rsidR="00690E19" w:rsidRDefault="00690E19"/>
    <w:sectPr w:rsidR="00690E19" w:rsidSect="00EF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606F9"/>
    <w:multiLevelType w:val="multilevel"/>
    <w:tmpl w:val="7F66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9F7BFB"/>
    <w:multiLevelType w:val="multilevel"/>
    <w:tmpl w:val="60E6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C668B"/>
    <w:rsid w:val="000234DD"/>
    <w:rsid w:val="000959BD"/>
    <w:rsid w:val="00234B4D"/>
    <w:rsid w:val="00493977"/>
    <w:rsid w:val="004A315F"/>
    <w:rsid w:val="00582591"/>
    <w:rsid w:val="0062391E"/>
    <w:rsid w:val="00690E19"/>
    <w:rsid w:val="007D33D5"/>
    <w:rsid w:val="00916D8D"/>
    <w:rsid w:val="009D054A"/>
    <w:rsid w:val="009D3612"/>
    <w:rsid w:val="009D4E8A"/>
    <w:rsid w:val="00B01876"/>
    <w:rsid w:val="00B11D0A"/>
    <w:rsid w:val="00B17F5D"/>
    <w:rsid w:val="00CC668B"/>
    <w:rsid w:val="00DF1303"/>
    <w:rsid w:val="00EF3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B59"/>
  </w:style>
  <w:style w:type="paragraph" w:styleId="Heading2">
    <w:name w:val="heading 2"/>
    <w:basedOn w:val="Normal"/>
    <w:link w:val="Heading2Char"/>
    <w:uiPriority w:val="9"/>
    <w:qFormat/>
    <w:rsid w:val="00B17F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7F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7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st">
    <w:name w:val="crayon-st"/>
    <w:basedOn w:val="DefaultParagraphFont"/>
    <w:rsid w:val="00B17F5D"/>
  </w:style>
  <w:style w:type="character" w:customStyle="1" w:styleId="crayon-h">
    <w:name w:val="crayon-h"/>
    <w:basedOn w:val="DefaultParagraphFont"/>
    <w:rsid w:val="00B17F5D"/>
  </w:style>
  <w:style w:type="character" w:customStyle="1" w:styleId="crayon-r">
    <w:name w:val="crayon-r"/>
    <w:basedOn w:val="DefaultParagraphFont"/>
    <w:rsid w:val="00B17F5D"/>
  </w:style>
  <w:style w:type="character" w:customStyle="1" w:styleId="apple-converted-space">
    <w:name w:val="apple-converted-space"/>
    <w:basedOn w:val="DefaultParagraphFont"/>
    <w:rsid w:val="00234B4D"/>
  </w:style>
  <w:style w:type="character" w:styleId="HTMLCode">
    <w:name w:val="HTML Code"/>
    <w:basedOn w:val="DefaultParagraphFont"/>
    <w:uiPriority w:val="99"/>
    <w:semiHidden/>
    <w:unhideWhenUsed/>
    <w:rsid w:val="00234B4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34B4D"/>
    <w:rPr>
      <w:color w:val="0000FF"/>
      <w:u w:val="single"/>
    </w:rPr>
  </w:style>
  <w:style w:type="character" w:customStyle="1" w:styleId="crayon-e">
    <w:name w:val="crayon-e"/>
    <w:basedOn w:val="DefaultParagraphFont"/>
    <w:rsid w:val="00234B4D"/>
  </w:style>
  <w:style w:type="character" w:customStyle="1" w:styleId="crayon-v">
    <w:name w:val="crayon-v"/>
    <w:basedOn w:val="DefaultParagraphFont"/>
    <w:rsid w:val="00234B4D"/>
  </w:style>
  <w:style w:type="character" w:customStyle="1" w:styleId="crayon-sy">
    <w:name w:val="crayon-sy"/>
    <w:basedOn w:val="DefaultParagraphFont"/>
    <w:rsid w:val="00234B4D"/>
  </w:style>
  <w:style w:type="character" w:styleId="Emphasis">
    <w:name w:val="Emphasis"/>
    <w:basedOn w:val="DefaultParagraphFont"/>
    <w:uiPriority w:val="20"/>
    <w:qFormat/>
    <w:rsid w:val="000234D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3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ysqltutorial.org/mysql-delete-statemen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sqltutorial.org/mysql-update-data.aspx" TargetMode="External"/><Relationship Id="rId5" Type="http://schemas.openxmlformats.org/officeDocument/2006/relationships/hyperlink" Target="http://www.mysqltutorial.org/mysql-insert-statement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bappy</dc:creator>
  <cp:lastModifiedBy>bappy</cp:lastModifiedBy>
  <cp:revision>16</cp:revision>
  <dcterms:created xsi:type="dcterms:W3CDTF">2016-08-19T04:28:00Z</dcterms:created>
  <dcterms:modified xsi:type="dcterms:W3CDTF">2016-08-20T03:35:00Z</dcterms:modified>
</cp:coreProperties>
</file>