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A0A0A"/>
            <w:tcMar>
              <w:top w:w="280" w:type="dxa"/>
              <w:start w:w="280" w:type="dxa"/>
              <w:bottom w:w="280" w:type="dxa"/>
              <w:end w:w="280" w:type="dxa"/>
            </w:tcMar>
            <w:tcBdr>
              <w:top w:val="none" w:sz="0"/>
              <w:left w:val="none" w:sz="0"/>
              <w:bottom w:val="none" w:sz="0"/>
              <w:right w:val="none" w:sz="0"/>
            </w:tcBdr>
          </w:tcPr>
          <w:p>
            <w:pPr>
              <w:spacing w:before="0" w:after="120"/>
              <w:jc w:val="center"/>
            </w:pPr>
            <w:r>
              <w:rPr>
                <w:rFonts w:ascii="Montserrat" w:hAnsi="Montserrat"/>
                <w:b/>
                <w:i w:val="0"/>
                <w:color w:val="FFFFFF"/>
                <w:sz w:val="144"/>
              </w:rPr>
              <w:t>NÆTS</w:t>
            </w:r>
          </w:p>
          <w:p>
            <w:pPr>
              <w:spacing w:before="0" w:after="60"/>
              <w:jc w:val="center"/>
            </w:pPr>
            <w:r>
              <w:rPr>
                <w:rFonts w:ascii="Montserrat" w:hAnsi="Montserrat"/>
                <w:b w:val="0"/>
                <w:i w:val="0"/>
                <w:color w:val="FFFFFF"/>
                <w:sz w:val="22"/>
              </w:rPr>
              <w:t>RUNNING COMPANY — PARIS</w:t>
            </w:r>
          </w:p>
        </w:tc>
      </w:tr>
    </w:tbl>
    <w:p>
      <w:pPr>
        <w:spacing w:after="120"/>
      </w:pP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7530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5_fixe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53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A0A0A"/>
            <w:tcMar>
              <w:top w:w="280" w:type="dxa"/>
              <w:start w:w="280" w:type="dxa"/>
              <w:bottom w:w="280" w:type="dxa"/>
              <w:end w:w="280" w:type="dxa"/>
            </w:tcMar>
            <w:tcBdr>
              <w:top w:val="none" w:sz="0"/>
              <w:left w:val="none" w:sz="0"/>
              <w:bottom w:val="none" w:sz="0"/>
              <w:right w:val="none" w:sz="0"/>
            </w:tcBdr>
          </w:tcPr>
          <w:p>
            <w:pPr>
              <w:spacing w:before="0" w:after="60"/>
              <w:jc w:val="center"/>
            </w:pPr>
            <w:r>
              <w:rPr>
                <w:rFonts w:ascii="Montserrat" w:hAnsi="Montserrat"/>
                <w:b w:val="0"/>
                <w:i w:val="0"/>
                <w:color w:val="FFFFFF"/>
                <w:sz w:val="32"/>
              </w:rPr>
              <w:t>La sobriété comme langage.</w:t>
            </w:r>
          </w:p>
          <w:p>
            <w:pPr>
              <w:spacing w:before="0" w:after="60"/>
              <w:jc w:val="center"/>
            </w:pPr>
            <w:r>
              <w:rPr>
                <w:rFonts w:ascii="Montserrat" w:hAnsi="Montserrat"/>
                <w:b w:val="0"/>
                <w:i w:val="0"/>
                <w:color w:val="FFFFFF"/>
                <w:sz w:val="16"/>
              </w:rPr>
              <w:t>DOSSIER DE PRESSE  ·  2026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24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SOMMAIRE</w:t>
      </w:r>
    </w:p>
    <w:p>
      <w:pPr>
        <w:pBdr>
          <w:bottom w:val="single" w:sz="4" w:space="1" w:color="000000"/>
        </w:pBdr>
        <w:spacing w:before="0" w:after="0"/>
      </w:pPr>
    </w:p>
    <w:p>
      <w:pPr>
        <w:spacing w:before="0" w:after="120"/>
      </w:pP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01  </w:t>
      </w:r>
      <w:r>
        <w:rPr>
          <w:rFonts w:ascii="Montserrat" w:hAnsi="Montserrat"/>
          <w:b/>
          <w:i w:val="0"/>
          <w:color w:val="000000"/>
          <w:sz w:val="18"/>
        </w:rPr>
        <w:t>L'ADN DE LA MARQUE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02  </w:t>
      </w:r>
      <w:r>
        <w:rPr>
          <w:rFonts w:ascii="Montserrat" w:hAnsi="Montserrat"/>
          <w:b/>
          <w:i w:val="0"/>
          <w:color w:val="000000"/>
          <w:sz w:val="18"/>
        </w:rPr>
        <w:t>LA TECHNOLOGIE — PLAQUE ATPU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03  </w:t>
      </w:r>
      <w:r>
        <w:rPr>
          <w:rFonts w:ascii="Montserrat" w:hAnsi="Montserrat"/>
          <w:b/>
          <w:i w:val="0"/>
          <w:color w:val="000000"/>
          <w:sz w:val="18"/>
        </w:rPr>
        <w:t>LA FABRICATION &amp; LES MATÉRIAUX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04  </w:t>
      </w:r>
      <w:r>
        <w:rPr>
          <w:rFonts w:ascii="Montserrat" w:hAnsi="Montserrat"/>
          <w:b/>
          <w:i w:val="0"/>
          <w:color w:val="000000"/>
          <w:sz w:val="18"/>
        </w:rPr>
        <w:t>LE PRODUIT — LES COLLECTIONS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05  </w:t>
      </w:r>
      <w:r>
        <w:rPr>
          <w:rFonts w:ascii="Montserrat" w:hAnsi="Montserrat"/>
          <w:b/>
          <w:i w:val="0"/>
          <w:color w:val="000000"/>
          <w:sz w:val="18"/>
        </w:rPr>
        <w:t>LE NÆTS COLLECTIVE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06  </w:t>
      </w:r>
      <w:r>
        <w:rPr>
          <w:rFonts w:ascii="Montserrat" w:hAnsi="Montserrat"/>
          <w:b/>
          <w:i w:val="0"/>
          <w:color w:val="000000"/>
          <w:sz w:val="18"/>
        </w:rPr>
        <w:t>LA COMMUNAUTÉ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07  </w:t>
      </w:r>
      <w:r>
        <w:rPr>
          <w:rFonts w:ascii="Montserrat" w:hAnsi="Montserrat"/>
          <w:b/>
          <w:i w:val="0"/>
          <w:color w:val="000000"/>
          <w:sz w:val="18"/>
        </w:rPr>
        <w:t>LES INSPIRATIONS — ARCHITECTURE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08  </w:t>
      </w:r>
      <w:r>
        <w:rPr>
          <w:rFonts w:ascii="Montserrat" w:hAnsi="Montserrat"/>
          <w:b/>
          <w:i w:val="0"/>
          <w:color w:val="000000"/>
          <w:sz w:val="18"/>
        </w:rPr>
        <w:t>L'ESPACE DE MARQUE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09  </w:t>
      </w:r>
      <w:r>
        <w:rPr>
          <w:rFonts w:ascii="Montserrat" w:hAnsi="Montserrat"/>
          <w:b/>
          <w:i w:val="0"/>
          <w:color w:val="000000"/>
          <w:sz w:val="18"/>
        </w:rPr>
        <w:t>ART, MUSIQUE &amp; CULTURE</w:t>
      </w:r>
    </w:p>
    <w:p>
      <w:pPr>
        <w:spacing w:before="0" w:after="200"/>
        <w:jc w:val="left"/>
      </w:pPr>
      <w:r>
        <w:rPr>
          <w:rFonts w:ascii="Montserrat" w:hAnsi="Montserrat"/>
          <w:b w:val="0"/>
          <w:i w:val="0"/>
          <w:color w:val="888888"/>
          <w:sz w:val="18"/>
        </w:rPr>
        <w:t xml:space="preserve">10  </w:t>
      </w:r>
      <w:r>
        <w:rPr>
          <w:rFonts w:ascii="Montserrat" w:hAnsi="Montserrat"/>
          <w:b/>
          <w:i w:val="0"/>
          <w:color w:val="000000"/>
          <w:sz w:val="18"/>
        </w:rPr>
        <w:t>CHIFFRES CLÉS &amp; CONTACT PRESSE</w:t>
      </w:r>
    </w:p>
    <w:p>
      <w:pPr>
        <w:spacing w:before="0" w:after="320"/>
      </w:pPr>
    </w:p>
    <w:p>
      <w:pPr>
        <w:pBdr>
          <w:bottom w:val="single" w:sz="4" w:space="1" w:color="000000"/>
        </w:pBdr>
        <w:spacing w:before="0" w:after="0"/>
      </w:pPr>
    </w:p>
    <w:p>
      <w:pPr>
        <w:spacing w:before="0" w:after="200"/>
      </w:pPr>
    </w:p>
    <w:p>
      <w:pPr>
        <w:spacing w:before="0" w:after="0"/>
        <w:jc w:val="right"/>
      </w:pPr>
      <w:r>
        <w:rPr>
          <w:rFonts w:ascii="Montserrat" w:hAnsi="Montserrat"/>
          <w:b/>
          <w:i w:val="0"/>
          <w:color w:val="000000"/>
          <w:sz w:val="56"/>
        </w:rPr>
        <w:t>, size=28, bold=True, color=BLACK, align="left", space_before=0, space_after=0)</w:t>
        <w:br/>
        <w:t xml:space="preserve">    manifeste = ("NÆTS est né d'une conviction simple : la performance n'a pas besoin "</w:t>
        <w:br/>
        <w:t xml:space="preserve">                 "d'être bruyante. Dans un marché saturé de couleurs et de slogans, "</w:t>
        <w:br/>
        <w:t xml:space="preserve">                 "nous avons choisi le silence. La rigueur. La précision. "</w:t>
        <w:br/>
        <w:t xml:space="preserve">                 "Une chaussure est un instrument. Nous la concevons comme tel.")</w:t>
        <w:br/>
        <w:t xml:space="preserve">    add_para(doc, manifeste, size=13, bold=False, color=DARK, align="justify",</w:t>
        <w:br/>
        <w:t xml:space="preserve">             space_before=0, space_after=6)</w:t>
        <w:br/>
        <w:t xml:space="preserve">    add_para(doc, </w:t>
      </w:r>
    </w:p>
    <w:p>
      <w:pPr>
        <w:spacing w:before="0" w:after="240"/>
      </w:pPr>
    </w:p>
    <w:p>
      <w:pPr>
        <w:spacing w:before="0" w:after="80"/>
        <w:jc w:val="left"/>
      </w:pPr>
      <w:r>
        <w:rPr>
          <w:rFonts w:ascii="Montserrat" w:hAnsi="Montserrat"/>
          <w:b w:val="0"/>
          <w:i/>
          <w:color w:val="888888"/>
          <w:sz w:val="18"/>
        </w:rPr>
        <w:t>Baptiste Bachelart — Fondateur, NÆTS</w:t>
      </w:r>
    </w:p>
    <w:p>
      <w:r>
        <w:br w:type="page"/>
      </w:r>
    </w:p>
    <w:p>
      <w:pPr>
        <w:spacing w:before="0" w:after="32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01 — L'ADN DE LA MARQUE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989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100" w:type="dxa"/>
              <w:start w:w="100" w:type="dxa"/>
              <w:bottom w:w="0" w:type="dxa"/>
              <w:end w:w="0" w:type="dxa"/>
            </w:tcMar>
          </w:tcPr>
          <w:p>
            <w:pPr>
              <w:spacing w:before="0" w:after="160"/>
            </w:pPr>
            <w:r>
              <w:rPr>
                <w:rFonts w:ascii="Montserrat" w:hAnsi="Montserrat"/>
                <w:b/>
                <w:i w:val="0"/>
                <w:color w:val="000000"/>
                <w:sz w:val="44"/>
              </w:rPr>
              <w:t>L'HISTOIRE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12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111111"/>
                <w:sz w:val="18"/>
              </w:rPr>
              <w:t>NÆTS est fondé à Paris en 2024. L'ambition : créer la première marque de running premium française capable de rivaliser avec les références mondiales — On, Salomon, Asics Onitsuka — en termes de qualité, de technologie et d'identité visuelle.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8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444444"/>
                <w:sz w:val="18"/>
              </w:rPr>
              <w:t>Le nom « NÆTS » est une contraction phonétique. Une syllabe. Rien de plus. Comme une empreinte sur l'asphalte.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8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/>
                <w:i w:val="0"/>
                <w:color w:val="000000"/>
                <w:sz w:val="20"/>
              </w:rPr>
              <w:t>La marque incarne une contradiction productive : maximum de performance, minimum de bruit.</w:t>
            </w:r>
          </w:p>
        </w:tc>
        <w:tc>
          <w:tcPr>
            <w:tcW w:type="dxa" w:w="4252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2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520000" cy="3637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2_fixed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63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0F0"/>
            <w:tcMar>
              <w:top w:w="200" w:type="dxa"/>
              <w:start w:w="280" w:type="dxa"/>
              <w:bottom w:w="200" w:type="dxa"/>
              <w:end w:w="280" w:type="dxa"/>
            </w:tcMar>
            <w:tcBdr>
              <w:top w:val="none" w:sz="0"/>
              <w:left w:val="none" w:sz="0"/>
              <w:bottom w:val="none" w:sz="0"/>
              <w:right w:val="none" w:sz="0"/>
            </w:tcBdr>
          </w:tcPr>
          <w:p>
            <w:pPr>
              <w:spacing w:before="0" w:after="80"/>
              <w:jc w:val="center"/>
            </w:pPr>
            <w:r>
              <w:rPr>
                <w:rFonts w:ascii="Montserrat" w:hAnsi="Montserrat"/>
                <w:b/>
                <w:i w:val="0"/>
                <w:color w:val="000000"/>
                <w:sz w:val="32"/>
              </w:rPr>
              <w:t>La performance n'a pas besoin d'être bruyante.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81572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8_fixe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157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A0A0A"/>
            <w:tcMar>
              <w:top w:w="280" w:type="dxa"/>
              <w:start w:w="280" w:type="dxa"/>
              <w:bottom w:w="280" w:type="dxa"/>
              <w:end w:w="280" w:type="dxa"/>
            </w:tcMar>
            <w:tcBdr>
              <w:top w:val="none" w:sz="0"/>
              <w:left w:val="none" w:sz="0"/>
              <w:bottom w:val="none" w:sz="0"/>
              <w:right w:val="none" w:sz="0"/>
            </w:tcBdr>
          </w:tcPr>
          <w:p>
            <w:pPr>
              <w:spacing w:before="0" w:after="60"/>
              <w:jc w:val="center"/>
            </w:pPr>
            <w:r>
              <w:rPr>
                <w:rFonts w:ascii="Montserrat" w:hAnsi="Montserrat"/>
                <w:b/>
                <w:i w:val="0"/>
                <w:color w:val="FFFFFF"/>
                <w:sz w:val="28"/>
              </w:rPr>
              <w:t>Courir dans l'ombre. Performer dans le silence.</w:t>
            </w:r>
          </w:p>
          <w:p>
            <w:pPr>
              <w:spacing w:before="0" w:after="60"/>
              <w:jc w:val="center"/>
            </w:pPr>
            <w:r>
              <w:rPr>
                <w:rFonts w:ascii="Montserrat" w:hAnsi="Montserrat"/>
                <w:b w:val="0"/>
                <w:i w:val="0"/>
                <w:color w:val="FFFFFF"/>
                <w:sz w:val="18"/>
              </w:rPr>
              <w:t>NÆTS n'a pas de porte-parole. Les kilomètres parlent.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28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LA VISION — CORPS, FORME, SYSTÈME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28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19_fix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CORPS — STRUCTURE INTERNE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40903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6_fixed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409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FORME — INSPIRATION ARCHITECTURALE</w:t>
            </w:r>
          </w:p>
        </w:tc>
      </w:tr>
    </w:tbl>
    <w:p>
      <w:pPr>
        <w:spacing w:after="80"/>
      </w:pPr>
    </w:p>
    <w:p>
      <w:pPr>
        <w:spacing w:before="160" w:after="120"/>
        <w:jc w:val="both"/>
      </w:pPr>
      <w:r>
        <w:rPr>
          <w:rFonts w:ascii="Montserrat" w:hAnsi="Montserrat"/>
          <w:b w:val="0"/>
          <w:i w:val="0"/>
          <w:color w:val="111111"/>
          <w:sz w:val="20"/>
        </w:rPr>
        <w:t>La chaussure NÆTS est conçue autour d'une question : comment la forme du corps humain en mouvement peut-elle dicter la géométrie d'une semelle ? Notre R&amp;D part de l'anatomie, pas du marketing.</w:t>
      </w:r>
    </w:p>
    <w:p>
      <w:r>
        <w:br w:type="page"/>
      </w:r>
    </w:p>
    <w:p>
      <w:pPr>
        <w:spacing w:before="0" w:after="28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02 — LA TECHNOLOGIE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2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700000" cy="405158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1_fixed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05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100" w:type="dxa"/>
              <w:start w:w="100" w:type="dxa"/>
              <w:bottom w:w="0" w:type="dxa"/>
              <w:end w:w="0" w:type="dxa"/>
            </w:tcMar>
          </w:tcPr>
          <w:p>
            <w:pPr>
              <w:spacing w:before="0" w:after="160"/>
            </w:pPr>
            <w:r>
              <w:rPr>
                <w:rFonts w:ascii="Montserrat" w:hAnsi="Montserrat"/>
                <w:b/>
                <w:i w:val="0"/>
                <w:color w:val="000000"/>
                <w:sz w:val="44"/>
              </w:rPr>
              <w:t>PLAQUE CARBONE</w:t>
              <w:br/>
              <w:t>ATPU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12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111111"/>
                <w:sz w:val="18"/>
              </w:rPr>
              <w:t>La semelle NÆTS est construite autour d'une plaque carbone enveloppée dans une mousse ATPU (Advanced Thermoplastic Polyurethane) — matériau issu de l'industrie aérospatiale, adopté par les élites de l'ultra-trail.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8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/>
                <w:i w:val="0"/>
                <w:color w:val="000000"/>
                <w:sz w:val="16"/>
              </w:rPr>
              <w:t>PRIX DE VENTE CONSEILLÉ</w:t>
            </w:r>
          </w:p>
          <w:p>
            <w:pPr>
              <w:spacing w:before="0" w:after="160"/>
            </w:pPr>
            <w:r>
              <w:rPr>
                <w:rFonts w:ascii="Montserrat" w:hAnsi="Montserrat"/>
                <w:b/>
                <w:i w:val="0"/>
                <w:color w:val="000000"/>
                <w:sz w:val="56"/>
              </w:rPr>
              <w:t>180 €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4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444444"/>
                <w:sz w:val="18"/>
              </w:rPr>
              <w:t>Positionnement premium accessible.</w:t>
              <w:br/>
              <w:t>Le même niveau technologique que les références à 230€+,</w:t>
              <w:br/>
              <w:t>à un prix qui respecte le coureur sérieux.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8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/>
                <w:i w:val="0"/>
                <w:color w:val="111111"/>
                <w:sz w:val="16"/>
              </w:rPr>
              <w:t>STACK HEIGHT  ·  38/33 mm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/>
                <w:i w:val="0"/>
                <w:color w:val="111111"/>
                <w:sz w:val="16"/>
              </w:rPr>
              <w:t>DROP  ·  5 mm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/>
                <w:i w:val="0"/>
                <w:color w:val="111111"/>
                <w:sz w:val="16"/>
              </w:rPr>
              <w:t>POIDS  ·  245 g (H42)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03 — LA FABRICATION</w:t>
      </w:r>
    </w:p>
    <w:p>
      <w:pPr>
        <w:spacing w:before="0" w:after="320"/>
        <w:jc w:val="left"/>
      </w:pPr>
      <w:r>
        <w:rPr>
          <w:rFonts w:ascii="Montserrat" w:hAnsi="Montserrat"/>
          <w:b/>
          <w:i w:val="0"/>
          <w:color w:val="000000"/>
          <w:sz w:val="40"/>
        </w:rPr>
        <w:t>Du fil à la forme.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2246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11_fix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24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UPPER — MESH TECHNIQUE HAUTE DENSITÉ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50812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0_fixe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508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PROCESS — INGÉNIERIE INDUSTRIELLE</w:t>
            </w:r>
          </w:p>
        </w:tc>
      </w:tr>
    </w:tbl>
    <w:p>
      <w:pPr>
        <w:spacing w:after="80"/>
      </w:pPr>
    </w:p>
    <w:p>
      <w:pPr>
        <w:spacing w:before="12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Chaque upper NÆTS est construit en mesh technique à densité variable — plus rigide au talon, plus souple à l'avant-pied. La découpe est millimétrée. L'assemblage est supervisé en atelier européen.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LA NATURE COMME INGÉNIEUR</w:t>
      </w:r>
    </w:p>
    <w:p>
      <w:pPr>
        <w:spacing w:before="0" w:after="240"/>
        <w:jc w:val="left"/>
      </w:pPr>
      <w:r>
        <w:rPr>
          <w:rFonts w:ascii="Montserrat" w:hAnsi="Montserrat"/>
          <w:b/>
          <w:i w:val="0"/>
          <w:color w:val="000000"/>
          <w:sz w:val="40"/>
        </w:rPr>
        <w:t>Forme optimale.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061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1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36000" cy="275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14_fixed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0" cy="2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SPIRALE DE FIBONACCI — RATIO DORÉ</w:t>
            </w:r>
          </w:p>
        </w:tc>
        <w:tc>
          <w:tcPr>
            <w:tcW w:type="dxa" w:w="3061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1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36000" cy="275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13_fixed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0" cy="2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STRUCTURE CELLULAIRE — RÉSISTANCE</w:t>
            </w:r>
          </w:p>
        </w:tc>
        <w:tc>
          <w:tcPr>
            <w:tcW w:type="dxa" w:w="3061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1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36000" cy="127038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12_fixe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0" cy="12703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MODÉLISATION 3D — MAILLAGE</w:t>
            </w:r>
          </w:p>
        </w:tc>
      </w:tr>
    </w:tbl>
    <w:p>
      <w:pPr>
        <w:spacing w:after="80"/>
      </w:pPr>
    </w:p>
    <w:p>
      <w:pPr>
        <w:spacing w:before="12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La géométrie de la semelle NÆTS s'inspire de structures naturelles — la spirale du nautile, la tessellation des bulles de savon. Des formes que la nature a optimisées sur des millions d'années. Nous les traduisons en polymères techniques.</w:t>
      </w:r>
    </w:p>
    <w:p>
      <w:r>
        <w:br w:type="page"/>
      </w:r>
    </w:p>
    <w:p>
      <w:pPr>
        <w:spacing w:before="0" w:after="28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04 — LE PRODUIT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76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7_fixe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0F0"/>
            <w:tcMar>
              <w:top w:w="200" w:type="dxa"/>
              <w:start w:w="280" w:type="dxa"/>
              <w:bottom w:w="200" w:type="dxa"/>
              <w:end w:w="280" w:type="dxa"/>
            </w:tcMar>
            <w:tcBdr>
              <w:top w:val="none" w:sz="0"/>
              <w:left w:val="none" w:sz="0"/>
              <w:bottom w:val="none" w:sz="0"/>
              <w:right w:val="none" w:sz="0"/>
            </w:tcBdr>
          </w:tcPr>
          <w:p>
            <w:pPr>
              <w:spacing w:before="0" w:after="80"/>
              <w:jc w:val="center"/>
            </w:pPr>
            <w:r>
              <w:rPr>
                <w:rFonts w:ascii="Montserrat" w:hAnsi="Montserrat"/>
                <w:b/>
                <w:i w:val="0"/>
                <w:color w:val="000000"/>
                <w:sz w:val="36"/>
              </w:rPr>
              <w:t>NÆTS N°01 — Route &amp; Bitume</w:t>
            </w:r>
          </w:p>
          <w:p>
            <w:pPr>
              <w:spacing w:before="0" w:after="80"/>
              <w:jc w:val="center"/>
            </w:pPr>
            <w:r>
              <w:rPr>
                <w:rFonts w:ascii="Montserrat" w:hAnsi="Montserrat"/>
                <w:b w:val="0"/>
                <w:i w:val="0"/>
                <w:color w:val="111111"/>
                <w:sz w:val="20"/>
              </w:rPr>
              <w:t>Plaque carbone ATPU  ·  Upper mesh haute densité  ·  180 €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LES COLLECTIONS — TEXTILE</w:t>
      </w:r>
    </w:p>
    <w:p>
      <w:pPr>
        <w:spacing w:before="0" w:after="280"/>
        <w:jc w:val="left"/>
      </w:pPr>
      <w:r>
        <w:rPr>
          <w:rFonts w:ascii="Montserrat" w:hAnsi="Montserrat"/>
          <w:b/>
          <w:i w:val="0"/>
          <w:color w:val="000000"/>
          <w:sz w:val="40"/>
        </w:rPr>
        <w:t>Silence technique.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78383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3_fix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783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CROP TECHNIQUE — FEMME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6255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4_fixed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625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HALF-ZIP — HOMME</w:t>
            </w:r>
          </w:p>
        </w:tc>
      </w:tr>
    </w:tbl>
    <w:p>
      <w:pPr>
        <w:spacing w:after="80"/>
      </w:pPr>
    </w:p>
    <w:p>
      <w:pPr>
        <w:spacing w:before="12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Le textile NÆTS suit la même logique que la chaussure : rien de superflu. Chaque couture est fonctionnelle. Les couleurs se comptent sur les doigts d'une main. Le monochrome est notre uniforme.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05 — LE NÆTS COLLECTIVE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82006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6_fixed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200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A0A0A"/>
            <w:tcMar>
              <w:top w:w="280" w:type="dxa"/>
              <w:start w:w="280" w:type="dxa"/>
              <w:bottom w:w="280" w:type="dxa"/>
              <w:end w:w="280" w:type="dxa"/>
            </w:tcMar>
            <w:tcBdr>
              <w:top w:val="none" w:sz="0"/>
              <w:left w:val="none" w:sz="0"/>
              <w:bottom w:val="none" w:sz="0"/>
              <w:right w:val="none" w:sz="0"/>
            </w:tcBdr>
          </w:tcPr>
          <w:p>
            <w:pPr>
              <w:spacing w:before="0" w:after="120"/>
              <w:jc w:val="center"/>
            </w:pPr>
            <w:r>
              <w:rPr>
                <w:rFonts w:ascii="Montserrat" w:hAnsi="Montserrat"/>
                <w:b/>
                <w:i w:val="0"/>
                <w:color w:val="FFFFFF"/>
                <w:sz w:val="36"/>
              </w:rPr>
              <w:t>Charléty. Vincennes. Les quais.</w:t>
            </w:r>
          </w:p>
          <w:p>
            <w:pPr>
              <w:spacing w:before="0" w:after="60"/>
              <w:jc w:val="center"/>
            </w:pPr>
            <w:r>
              <w:rPr>
                <w:rFonts w:ascii="Montserrat" w:hAnsi="Montserrat"/>
                <w:b w:val="0"/>
                <w:i w:val="0"/>
                <w:color w:val="FFFFFF"/>
                <w:sz w:val="20"/>
              </w:rPr>
              <w:t>Paris court. NÆTS courte avec elle.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24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LES SESSIONS COLLECTIVES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5592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0_fixed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559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NÆTS RUN — ROUTE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5616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7_fixed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56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NIGHT RUN — PARIS</w:t>
            </w:r>
          </w:p>
        </w:tc>
      </w:tr>
    </w:tbl>
    <w:p>
      <w:pPr>
        <w:spacing w:after="80"/>
      </w:pPr>
    </w:p>
    <w:p>
      <w:pPr>
        <w:spacing w:before="0" w:after="160"/>
      </w:pP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olor w:val="000000"/>
          <w:sz w:val="18"/>
        </w:rPr>
        <w:t xml:space="preserve">VENDREDI 18H00  </w:t>
      </w:r>
      <w:r>
        <w:rPr>
          <w:rFonts w:ascii="Montserrat" w:hAnsi="Montserrat"/>
          <w:b w:val="0"/>
          <w:i w:val="0"/>
          <w:color w:val="444444"/>
          <w:sz w:val="18"/>
        </w:rPr>
        <w:t>Stade Charléty — foulées longues, 14–18 km</w:t>
      </w: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olor w:val="000000"/>
          <w:sz w:val="18"/>
        </w:rPr>
        <w:t xml:space="preserve">MERCREDI 19H30  </w:t>
      </w:r>
      <w:r>
        <w:rPr>
          <w:rFonts w:ascii="Montserrat" w:hAnsi="Montserrat"/>
          <w:b w:val="0"/>
          <w:i w:val="0"/>
          <w:color w:val="444444"/>
          <w:sz w:val="18"/>
        </w:rPr>
        <w:t>Bois de Vincennes — séance intervalles</w:t>
      </w: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olor w:val="000000"/>
          <w:sz w:val="18"/>
        </w:rPr>
        <w:t xml:space="preserve">DIMANCHE 8H00  </w:t>
      </w:r>
      <w:r>
        <w:rPr>
          <w:rFonts w:ascii="Montserrat" w:hAnsi="Montserrat"/>
          <w:b w:val="0"/>
          <w:i w:val="0"/>
          <w:color w:val="444444"/>
          <w:sz w:val="18"/>
        </w:rPr>
        <w:t>Bois de Vincennes — endurance fondamentale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06 — LA COMMUNAUTÉ</w:t>
      </w:r>
    </w:p>
    <w:p>
      <w:pPr>
        <w:spacing w:before="0" w:after="240"/>
        <w:jc w:val="left"/>
      </w:pPr>
      <w:r>
        <w:rPr>
          <w:rFonts w:ascii="Montserrat" w:hAnsi="Montserrat"/>
          <w:b/>
          <w:i w:val="0"/>
          <w:color w:val="000000"/>
          <w:sz w:val="44"/>
        </w:rPr>
        <w:t>Pas un club. Un territoire.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816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9_fixed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</w:pPr>
    </w:p>
    <w:p>
      <w:pPr>
        <w:spacing w:before="0" w:after="80"/>
        <w:jc w:val="both"/>
      </w:pPr>
      <w:r>
        <w:rPr>
          <w:rFonts w:ascii="Montserrat" w:hAnsi="Montserrat"/>
          <w:b w:val="0"/>
          <w:i w:val="0"/>
          <w:color w:val="111111"/>
          <w:sz w:val="20"/>
        </w:rPr>
        <w:t>Le NÆTS Collective n'est pas un programme de fidélité. C'est un réseau informel de coureurs qui partagent une exigence. On ne s'inscrit pas. On vient. On revient.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LA SCIENCE DU MOUVEMENT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2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520000" cy="4783107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5_fixed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4783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100" w:type="dxa"/>
              <w:start w:w="100" w:type="dxa"/>
              <w:bottom w:w="0" w:type="dxa"/>
              <w:end w:w="0" w:type="dxa"/>
            </w:tcMar>
          </w:tcPr>
          <w:p>
            <w:pPr>
              <w:spacing w:before="0" w:after="160"/>
            </w:pPr>
            <w:r>
              <w:rPr>
                <w:rFonts w:ascii="Montserrat" w:hAnsi="Montserrat"/>
                <w:b/>
                <w:i w:val="0"/>
                <w:color w:val="000000"/>
                <w:sz w:val="40"/>
              </w:rPr>
              <w:t>BIOMÉCANIQUE</w:t>
              <w:br/>
              <w:t>APPLIQUÉE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12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111111"/>
                <w:sz w:val="18"/>
              </w:rPr>
              <w:t>Chaque modèle NÆTS est validé par une analyse biomécanique de la foulée. Pression plantaire, alignement du genou, rotation de la cheville — nous cartographions le mouvement avant de le chausser.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12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444444"/>
                <w:sz w:val="18"/>
              </w:rPr>
              <w:t>La semelle ATPU est conçue pour absorber les chocs sur le long terme — pas seulement les 10 premiers kilomètres du test en magasin.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12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/>
                <w:i w:val="0"/>
                <w:color w:val="000000"/>
                <w:sz w:val="16"/>
              </w:rPr>
              <w:t>TRACING THE BODY —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888888"/>
                <w:sz w:val="16"/>
              </w:rPr>
              <w:t>Experimental Research Program, NÆTS Lab 2024</w:t>
            </w:r>
          </w:p>
        </w:tc>
      </w:tr>
    </w:tbl>
    <w:p>
      <w:pPr>
        <w:spacing w:after="12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187012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08_fix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870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ANALYSE — APPUI COLLECTIF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21963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1_fixed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196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RÉFÉRENCES — INGÉNIERIE MONDIALE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07 — LES INSPIRATIONS — ARCHITECTURE</w:t>
      </w:r>
    </w:p>
    <w:p>
      <w:pPr>
        <w:spacing w:before="0" w:after="280"/>
        <w:jc w:val="left"/>
      </w:pPr>
      <w:r>
        <w:rPr>
          <w:rFonts w:ascii="Montserrat" w:hAnsi="Montserrat"/>
          <w:b/>
          <w:i w:val="0"/>
          <w:color w:val="000000"/>
          <w:sz w:val="44"/>
        </w:rPr>
        <w:t>Forme, force, système.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061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1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36000" cy="3260397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5_fixed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0" cy="32603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TOUR SPIRALE — AMBITION VERTICALE</w:t>
            </w:r>
          </w:p>
        </w:tc>
        <w:tc>
          <w:tcPr>
            <w:tcW w:type="dxa" w:w="3061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1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36000" cy="2754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7_fixed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0" cy="2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BRUTALISME — PUISSANCE STRUCTURELLE</w:t>
            </w:r>
          </w:p>
        </w:tc>
        <w:tc>
          <w:tcPr>
            <w:tcW w:type="dxa" w:w="3061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1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36000" cy="244716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6_fixed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0" cy="244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RÉPÉTITION — RYTHME ET RIGUEUR</w:t>
            </w:r>
          </w:p>
        </w:tc>
      </w:tr>
    </w:tbl>
    <w:p>
      <w:pPr>
        <w:spacing w:after="80"/>
      </w:pPr>
    </w:p>
    <w:p>
      <w:pPr>
        <w:spacing w:before="12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NÆTS puise dans l'architecture brutaliste et contemporaine la même obsession pour la structure. Un bâtiment de Zaha Hadid, une tour de Mies van der Rohe — des objets qui refusent l'ornement superflu. Nos chaussures aussi.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08 — L'ESPACE DE MARQUE</w:t>
      </w:r>
    </w:p>
    <w:p>
      <w:pPr>
        <w:spacing w:before="0" w:after="280"/>
        <w:jc w:val="left"/>
      </w:pPr>
      <w:r>
        <w:rPr>
          <w:rFonts w:ascii="Montserrat" w:hAnsi="Montserrat"/>
          <w:b/>
          <w:i w:val="0"/>
          <w:color w:val="000000"/>
          <w:sz w:val="44"/>
        </w:rPr>
        <w:t>Le silence comme architecture.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271227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2_fixed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7122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BÉTON BRUT — GALERIE LUMIÈRE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499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1_fixed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49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ARCHES ET CHROME — LIGNES PURES</w:t>
            </w:r>
          </w:p>
        </w:tc>
      </w:tr>
    </w:tbl>
    <w:p>
      <w:pPr>
        <w:spacing w:after="8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2808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3_fixed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COULOIR — MOUVEMENT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73128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4_fixed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731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ESQUISSES — CONCEPTION</w:t>
            </w:r>
          </w:p>
        </w:tc>
      </w:tr>
    </w:tbl>
    <w:p>
      <w:pPr>
        <w:spacing w:after="80"/>
      </w:pPr>
    </w:p>
    <w:p>
      <w:pPr>
        <w:spacing w:before="12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Le futur espace NÆTS Paris : béton brut, acier brossé, lumière naturelle zénithale. Pas de présentoirs. Pas de vignettes promotionnelles. La chaussure au centre, comme un objet de musée.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09 — ART, RYTHME, PERCEPTION</w:t>
      </w: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07010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39_fixed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7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252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0" w:type="dxa"/>
              <w:start w:w="0" w:type="dxa"/>
              <w:bottom w:w="0" w:type="dxa"/>
              <w:end w:w="20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520000" cy="356363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40_fix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636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  <w:tcBdr>
              <w:top w:val="none" w:sz="0"/>
              <w:left w:val="none" w:sz="0"/>
              <w:bottom w:val="none" w:sz="0"/>
              <w:right w:val="none" w:sz="0"/>
            </w:tcBdr>
            <w:tcMar>
              <w:top w:w="100" w:type="dxa"/>
              <w:start w:w="100" w:type="dxa"/>
              <w:bottom w:w="0" w:type="dxa"/>
              <w:end w:w="0" w:type="dxa"/>
            </w:tcMar>
          </w:tcPr>
          <w:p>
            <w:pPr>
              <w:spacing w:before="0" w:after="160"/>
            </w:pPr>
            <w:r>
              <w:rPr>
                <w:rFonts w:ascii="Montserrat" w:hAnsi="Montserrat"/>
                <w:b/>
                <w:i w:val="0"/>
                <w:color w:val="000000"/>
                <w:sz w:val="36"/>
              </w:rPr>
              <w:t>VASARELY</w:t>
              <w:br/>
              <w:t>&amp; LA RÉPÉTITION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12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111111"/>
                <w:sz w:val="18"/>
              </w:rPr>
              <w:t>L'op art de Victor Vasarely — né à Pécs, formé à Paris — influence notre approche graphique. La répétition d'un motif crée du mouvement. Comme la foulée. Comme le bitume sous les pieds.</w:t>
            </w:r>
          </w:p>
          <w:p>
            <w:pPr>
              <w:spacing w:before="0" w:after="120"/>
            </w:pPr>
            <w:r>
              <w:rPr>
                <w:rFonts w:ascii="Montserrat" w:hAnsi="Montserrat"/>
                <w:b w:val="0"/>
                <w:i w:val="0"/>
                <w:color w:val="000000"/>
                <w:sz w:val="8"/>
              </w:rPr>
            </w:r>
          </w:p>
          <w:p>
            <w:pPr>
              <w:spacing w:before="0" w:after="120"/>
            </w:pPr>
            <w:r>
              <w:rPr>
                <w:rFonts w:ascii="Montserrat" w:hAnsi="Montserrat"/>
                <w:b/>
                <w:i w:val="0"/>
                <w:color w:val="000000"/>
                <w:sz w:val="18"/>
              </w:rPr>
              <w:t>Chaque communication NÆTS est construite sur un système graphique, pas sur une image.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MUSIQUE — UNDERGROUND — ÉNERGIE</w:t>
      </w:r>
    </w:p>
    <w:p>
      <w:pPr>
        <w:spacing w:before="0" w:after="280"/>
        <w:jc w:val="left"/>
      </w:pPr>
      <w:r>
        <w:rPr>
          <w:rFonts w:ascii="Montserrat" w:hAnsi="Montserrat"/>
          <w:b/>
          <w:i w:val="0"/>
          <w:color w:val="000000"/>
          <w:sz w:val="36"/>
        </w:rPr>
        <w:t>NÆTS porte l'énergie d'un set de 23h.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421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28_fixed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42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CERCLE — L'ÉNERGIE DU GROUPE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4990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0_fixed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4990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SCÈNE — L'INTENSITÉ LIVE</w:t>
            </w:r>
          </w:p>
        </w:tc>
      </w:tr>
    </w:tbl>
    <w:p>
      <w:pPr>
        <w:spacing w:after="80"/>
      </w:pPr>
    </w:p>
    <w:p>
      <w:pPr>
        <w:spacing w:before="0" w:after="80"/>
      </w:pP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64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29_fixed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p>
      <w:pPr>
        <w:spacing w:before="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Rolling Stones, Joy Division, LCD Soundsystem — des artistes qui ont construit une identité forte avec des codes simples, répétés à l'infini. NÆTS opère par la même logique de marque.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LA LITTÉRATURE COMME RÉFÉRENCE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55196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4_fixed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5519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MALLARMÉ — « UN COUP DE DÉS »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2808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3_fixed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LETTRE AUTOGRAPHE — STÉPHANE MALLARMÉ</w:t>
            </w:r>
          </w:p>
        </w:tc>
      </w:tr>
    </w:tbl>
    <w:p>
      <w:pPr>
        <w:spacing w:after="80"/>
      </w:pPr>
    </w:p>
    <w:p>
      <w:pPr>
        <w:spacing w:before="0" w:after="120"/>
      </w:pPr>
    </w:p>
    <w:p>
      <w:pPr>
        <w:spacing w:before="0" w:after="120"/>
        <w:jc w:val="center"/>
      </w:pPr>
      <w:r>
        <w:rPr>
          <w:rFonts w:ascii="Montserrat" w:hAnsi="Montserrat"/>
          <w:b/>
          <w:i/>
          <w:color w:val="000000"/>
          <w:sz w:val="28"/>
        </w:rPr>
        <w:t>« Un coup de dés jamais n'abolira le hasard. »</w:t>
      </w:r>
    </w:p>
    <w:p>
      <w:pPr>
        <w:spacing w:before="0" w:after="240"/>
        <w:jc w:val="center"/>
      </w:pPr>
      <w:r>
        <w:rPr>
          <w:rFonts w:ascii="Montserrat" w:hAnsi="Montserrat"/>
          <w:b w:val="0"/>
          <w:i/>
          <w:color w:val="888888"/>
          <w:sz w:val="18"/>
        </w:rPr>
        <w:t>— Stéphane Mallarmé, 1897</w:t>
      </w:r>
    </w:p>
    <w:p>
      <w:pPr>
        <w:spacing w:before="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NÆTS revendique une filiation avec la littérature française d'avant-garde. Mallarmé compressait le sens dans chaque mot. Nous compressons la technologie dans chaque millimètre de semelle. Même obsession de la forme. Même exigence.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LE MINIMALISME ORIENTAL</w:t>
      </w:r>
    </w:p>
    <w:p>
      <w:pPr>
        <w:spacing w:before="0" w:after="280"/>
        <w:jc w:val="left"/>
      </w:pPr>
      <w:r>
        <w:rPr>
          <w:rFonts w:ascii="Montserrat" w:hAnsi="Montserrat"/>
          <w:b/>
          <w:i w:val="0"/>
          <w:color w:val="000000"/>
          <w:sz w:val="36"/>
        </w:rPr>
        <w:t>Un geste. Une intention. Une forme.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51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7_fixed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5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SUMI-E — ENCRE JAPONAISE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74272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42_fixed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742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CALLIGRAPHIE — TRAIT UNIQUE</w:t>
            </w:r>
          </w:p>
        </w:tc>
      </w:tr>
    </w:tbl>
    <w:p>
      <w:pPr>
        <w:spacing w:after="8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512383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44_fixed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5123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CARACTÈRE — FORCE ET LÉGÈRETÉ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514609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45_fixed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5146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PINCEAU — PRÉCISION DU GESTE</w:t>
            </w:r>
          </w:p>
        </w:tc>
      </w:tr>
    </w:tbl>
    <w:p>
      <w:pPr>
        <w:spacing w:after="80"/>
      </w:pPr>
    </w:p>
    <w:p>
      <w:pPr>
        <w:spacing w:before="12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La calligraphie chinoise et l'encre japonaise partagent avec NÆTS une même philosophie : un seul trait, parfaitement maîtrisé, suffit à tout exprimer. Pas de retouche. Pas de correction. La pureté du premier geste.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LE LIFESTYLE — L'INTÉRIEUR NÆTS</w:t>
      </w:r>
    </w:p>
    <w:p>
      <w:pPr>
        <w:spacing w:before="0" w:after="280"/>
        <w:jc w:val="left"/>
      </w:pPr>
      <w:r>
        <w:rPr>
          <w:rFonts w:ascii="Montserrat" w:hAnsi="Montserrat"/>
          <w:b/>
          <w:i w:val="0"/>
          <w:color w:val="000000"/>
          <w:sz w:val="40"/>
        </w:rPr>
        <w:t>Béton, acier, cuir noir.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65424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5_fixed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6542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LOFT — LUMIÈRE NATURELLE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565415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41_fixed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5654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MOBILIER CHROME — LE CORBUSIER LINEAGE</w:t>
            </w:r>
          </w:p>
        </w:tc>
      </w:tr>
    </w:tbl>
    <w:p>
      <w:pPr>
        <w:spacing w:after="8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0" w:type="dxa"/>
              <w:bottom w:w="0" w:type="dxa"/>
              <w:end w:w="503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351095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6_fixed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5109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BARCELONA CHAIRS — MIES VAN DER ROHE</w:t>
            </w:r>
          </w:p>
        </w:tc>
        <w:tc>
          <w:tcPr>
            <w:tcW w:type="dxa" w:w="4422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tcMar>
              <w:top w:w="0" w:type="dxa"/>
              <w:start w:w="503" w:type="dxa"/>
              <w:bottom w:w="0" w:type="dxa"/>
              <w:end w:w="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808000" cy="187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032_fixed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Montserrat" w:hAnsi="Montserrat"/>
                <w:b w:val="0"/>
                <w:i w:val="0"/>
                <w:color w:val="888888"/>
                <w:sz w:val="14"/>
              </w:rPr>
              <w:t>TABLE INOX — FONCTIONNALISME BRUTAL</w:t>
            </w:r>
          </w:p>
        </w:tc>
      </w:tr>
    </w:tbl>
    <w:p>
      <w:pPr>
        <w:spacing w:after="80"/>
      </w:pPr>
    </w:p>
    <w:p>
      <w:pPr>
        <w:spacing w:before="120" w:after="80"/>
        <w:jc w:val="both"/>
      </w:pPr>
      <w:r>
        <w:rPr>
          <w:rFonts w:ascii="Montserrat" w:hAnsi="Montserrat"/>
          <w:b w:val="0"/>
          <w:i w:val="0"/>
          <w:color w:val="111111"/>
          <w:sz w:val="18"/>
        </w:rPr>
        <w:t>Le coureur NÆTS vit dans des espaces qui lui ressemblent : lofts aux murs de béton brut, mobilier Knoll ou LC series, pas d'ornements. Son appartement n'a pas de bibelots. Ses chaussures de course non plus.</w:t>
      </w:r>
    </w:p>
    <w:p>
      <w:r>
        <w:br w:type="page"/>
      </w:r>
    </w:p>
    <w:p>
      <w:pPr>
        <w:spacing w:before="0" w:after="320"/>
        <w:jc w:val="left"/>
      </w:pPr>
      <w:r>
        <w:rPr>
          <w:rFonts w:ascii="Montserrat" w:hAnsi="Montserrat"/>
          <w:b w:val="0"/>
          <w:i w:val="0"/>
          <w:caps/>
          <w:color w:val="888888"/>
          <w:sz w:val="16"/>
        </w:rPr>
        <w:t>10 — CHIFFRES CLÉS</w:t>
      </w:r>
    </w:p>
    <w:p>
      <w:pPr>
        <w:spacing w:before="0" w:after="200"/>
        <w:jc w:val="left"/>
      </w:pPr>
      <w:r>
        <w:rPr>
          <w:rFonts w:ascii="Montserrat" w:hAnsi="Montserrat"/>
          <w:b/>
          <w:i w:val="0"/>
          <w:color w:val="000000"/>
          <w:sz w:val="40"/>
        </w:rPr>
        <w:t xml:space="preserve">13 000 000  </w:t>
      </w:r>
      <w:r>
        <w:rPr>
          <w:rFonts w:ascii="Montserrat" w:hAnsi="Montserrat"/>
          <w:b w:val="0"/>
          <w:i w:val="0"/>
          <w:color w:val="444444"/>
          <w:sz w:val="20"/>
        </w:rPr>
        <w:t>coureurs réguliers en France</w:t>
      </w:r>
    </w:p>
    <w:p>
      <w:pPr>
        <w:spacing w:before="0" w:after="200"/>
        <w:jc w:val="left"/>
      </w:pPr>
      <w:r>
        <w:rPr>
          <w:rFonts w:ascii="Montserrat" w:hAnsi="Montserrat"/>
          <w:b/>
          <w:i w:val="0"/>
          <w:color w:val="000000"/>
          <w:sz w:val="40"/>
        </w:rPr>
        <w:t xml:space="preserve">62 %  </w:t>
      </w:r>
      <w:r>
        <w:rPr>
          <w:rFonts w:ascii="Montserrat" w:hAnsi="Montserrat"/>
          <w:b w:val="0"/>
          <w:i w:val="0"/>
          <w:color w:val="444444"/>
          <w:sz w:val="20"/>
        </w:rPr>
        <w:t>pratiquent en milieu urbain</w:t>
      </w:r>
    </w:p>
    <w:p>
      <w:pPr>
        <w:spacing w:before="0" w:after="200"/>
        <w:jc w:val="left"/>
      </w:pPr>
      <w:r>
        <w:rPr>
          <w:rFonts w:ascii="Montserrat" w:hAnsi="Montserrat"/>
          <w:b/>
          <w:i w:val="0"/>
          <w:color w:val="000000"/>
          <w:sz w:val="40"/>
        </w:rPr>
        <w:t xml:space="preserve">180 €  </w:t>
      </w:r>
      <w:r>
        <w:rPr>
          <w:rFonts w:ascii="Montserrat" w:hAnsi="Montserrat"/>
          <w:b w:val="0"/>
          <w:i w:val="0"/>
          <w:color w:val="444444"/>
          <w:sz w:val="20"/>
        </w:rPr>
        <w:t>prix de vente conseillé — chaussure signature NÆTS</w:t>
      </w:r>
    </w:p>
    <w:p>
      <w:pPr>
        <w:spacing w:before="0" w:after="200"/>
        <w:jc w:val="left"/>
      </w:pPr>
      <w:r>
        <w:rPr>
          <w:rFonts w:ascii="Montserrat" w:hAnsi="Montserrat"/>
          <w:b/>
          <w:i w:val="0"/>
          <w:color w:val="000000"/>
          <w:sz w:val="40"/>
        </w:rPr>
        <w:t xml:space="preserve">3,2 Md€  </w:t>
      </w:r>
      <w:r>
        <w:rPr>
          <w:rFonts w:ascii="Montserrat" w:hAnsi="Montserrat"/>
          <w:b w:val="0"/>
          <w:i w:val="0"/>
          <w:color w:val="444444"/>
          <w:sz w:val="20"/>
        </w:rPr>
        <w:t>marché running France 2025</w:t>
      </w:r>
    </w:p>
    <w:p>
      <w:pPr>
        <w:spacing w:before="0" w:after="200"/>
        <w:jc w:val="left"/>
      </w:pPr>
      <w:r>
        <w:rPr>
          <w:rFonts w:ascii="Montserrat" w:hAnsi="Montserrat"/>
          <w:b/>
          <w:i w:val="0"/>
          <w:color w:val="000000"/>
          <w:sz w:val="40"/>
        </w:rPr>
        <w:t xml:space="preserve">+ 8 %  </w:t>
      </w:r>
      <w:r>
        <w:rPr>
          <w:rFonts w:ascii="Montserrat" w:hAnsi="Montserrat"/>
          <w:b w:val="0"/>
          <w:i w:val="0"/>
          <w:color w:val="444444"/>
          <w:sz w:val="20"/>
        </w:rPr>
        <w:t>croissance annuelle du segment premium</w:t>
      </w:r>
    </w:p>
    <w:p>
      <w:pPr>
        <w:spacing w:before="0" w:after="200"/>
        <w:jc w:val="left"/>
      </w:pPr>
      <w:r>
        <w:rPr>
          <w:rFonts w:ascii="Montserrat" w:hAnsi="Montserrat"/>
          <w:b/>
          <w:i w:val="0"/>
          <w:color w:val="000000"/>
          <w:sz w:val="40"/>
        </w:rPr>
        <w:t xml:space="preserve">3  </w:t>
      </w:r>
      <w:r>
        <w:rPr>
          <w:rFonts w:ascii="Montserrat" w:hAnsi="Montserrat"/>
          <w:b w:val="0"/>
          <w:i w:val="0"/>
          <w:color w:val="444444"/>
          <w:sz w:val="20"/>
        </w:rPr>
        <w:t>sessions hebdomadaires — NÆTS Collective Paris</w:t>
      </w:r>
    </w:p>
    <w:p>
      <w:pPr>
        <w:spacing w:before="0" w:after="160"/>
      </w:pPr>
    </w:p>
    <w:p>
      <w:pPr>
        <w:pBdr>
          <w:bottom w:val="single" w:sz="4" w:space="1" w:color="000000"/>
        </w:pBdr>
        <w:spacing w:before="0" w:after="0"/>
      </w:pPr>
    </w:p>
    <w:p>
      <w:pPr>
        <w:spacing w:before="0" w:after="240"/>
      </w:pPr>
    </w:p>
    <w:p>
      <w:pPr>
        <w:spacing w:before="0" w:after="200"/>
        <w:jc w:val="left"/>
      </w:pPr>
      <w:r>
        <w:rPr>
          <w:rFonts w:ascii="Montserrat" w:hAnsi="Montserrat"/>
          <w:b/>
          <w:i w:val="0"/>
          <w:caps/>
          <w:color w:val="000000"/>
          <w:sz w:val="22"/>
        </w:rPr>
        <w:t>CONTACT PRESSE</w:t>
      </w: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aps/>
          <w:color w:val="888888"/>
          <w:sz w:val="16"/>
        </w:rPr>
        <w:t xml:space="preserve">MARQUE  </w:t>
      </w:r>
      <w:r>
        <w:rPr>
          <w:rFonts w:ascii="Montserrat" w:hAnsi="Montserrat"/>
          <w:b w:val="0"/>
          <w:i w:val="0"/>
          <w:color w:val="111111"/>
          <w:sz w:val="18"/>
        </w:rPr>
        <w:t>NÆTS Running Company — Paris</w:t>
      </w: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aps/>
          <w:color w:val="888888"/>
          <w:sz w:val="16"/>
        </w:rPr>
        <w:t xml:space="preserve">FONDATEUR  </w:t>
      </w:r>
      <w:r>
        <w:rPr>
          <w:rFonts w:ascii="Montserrat" w:hAnsi="Montserrat"/>
          <w:b w:val="0"/>
          <w:i w:val="0"/>
          <w:color w:val="111111"/>
          <w:sz w:val="18"/>
        </w:rPr>
        <w:t>Baptiste Bachelart</w:t>
      </w: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aps/>
          <w:color w:val="888888"/>
          <w:sz w:val="16"/>
        </w:rPr>
        <w:t xml:space="preserve">EMAIL  </w:t>
      </w:r>
      <w:r>
        <w:rPr>
          <w:rFonts w:ascii="Montserrat" w:hAnsi="Montserrat"/>
          <w:b w:val="0"/>
          <w:i w:val="0"/>
          <w:color w:val="111111"/>
          <w:sz w:val="18"/>
        </w:rPr>
        <w:t>baptiste.bachelart30@gmail.com</w:t>
      </w: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aps/>
          <w:color w:val="888888"/>
          <w:sz w:val="16"/>
        </w:rPr>
        <w:t xml:space="preserve">COLLECTIVE  </w:t>
      </w:r>
      <w:r>
        <w:rPr>
          <w:rFonts w:ascii="Montserrat" w:hAnsi="Montserrat"/>
          <w:b w:val="0"/>
          <w:i w:val="0"/>
          <w:color w:val="111111"/>
          <w:sz w:val="18"/>
        </w:rPr>
        <w:t>næts-collective.paris</w:t>
      </w:r>
    </w:p>
    <w:p>
      <w:pPr>
        <w:spacing w:before="0" w:after="160"/>
        <w:jc w:val="left"/>
      </w:pPr>
      <w:r>
        <w:rPr>
          <w:rFonts w:ascii="Montserrat" w:hAnsi="Montserrat"/>
          <w:b/>
          <w:i w:val="0"/>
          <w:caps/>
          <w:color w:val="888888"/>
          <w:sz w:val="16"/>
        </w:rPr>
        <w:t xml:space="preserve">SESSIONS  </w:t>
      </w:r>
      <w:r>
        <w:rPr>
          <w:rFonts w:ascii="Montserrat" w:hAnsi="Montserrat"/>
          <w:b w:val="0"/>
          <w:i w:val="0"/>
          <w:color w:val="111111"/>
          <w:sz w:val="18"/>
        </w:rPr>
        <w:t>Charléty (ven. 18h) · Vincennes (dim. 8h) · Vincennes (mer. 19h30)</w:t>
      </w:r>
    </w:p>
    <w:p>
      <w:pPr>
        <w:spacing w:before="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A0A0A"/>
            <w:tcMar>
              <w:top w:w="280" w:type="dxa"/>
              <w:start w:w="280" w:type="dxa"/>
              <w:bottom w:w="280" w:type="dxa"/>
              <w:end w:w="280" w:type="dxa"/>
            </w:tcMar>
            <w:tcBdr>
              <w:top w:val="none" w:sz="0"/>
              <w:left w:val="none" w:sz="0"/>
              <w:bottom w:val="none" w:sz="0"/>
              <w:right w:val="none" w:sz="0"/>
            </w:tcBdr>
          </w:tcPr>
          <w:p>
            <w:pPr>
              <w:spacing w:before="0" w:after="120"/>
              <w:jc w:val="center"/>
            </w:pPr>
            <w:r>
              <w:rPr>
                <w:rFonts w:ascii="Montserrat" w:hAnsi="Montserrat"/>
                <w:b/>
                <w:i w:val="0"/>
                <w:color w:val="FFFFFF"/>
                <w:sz w:val="72"/>
              </w:rPr>
              <w:t>N Æ T S</w:t>
            </w:r>
          </w:p>
          <w:p>
            <w:pPr>
              <w:spacing w:before="0" w:after="60"/>
              <w:jc w:val="center"/>
            </w:pPr>
            <w:r>
              <w:rPr>
                <w:rFonts w:ascii="Montserrat" w:hAnsi="Montserrat"/>
                <w:b w:val="0"/>
                <w:i w:val="0"/>
                <w:color w:val="FFFFFF"/>
                <w:sz w:val="22"/>
              </w:rPr>
              <w:t>La sobriété comme langage.</w:t>
            </w:r>
          </w:p>
          <w:p>
            <w:pPr>
              <w:spacing w:before="0" w:after="60"/>
              <w:jc w:val="center"/>
            </w:pPr>
            <w:r>
              <w:rPr>
                <w:rFonts w:ascii="Montserrat" w:hAnsi="Montserrat"/>
                <w:b w:val="0"/>
                <w:i w:val="0"/>
                <w:color w:val="FFFFFF"/>
                <w:sz w:val="16"/>
              </w:rPr>
              <w:t>Paris  ·  2026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