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DA8F9" w14:textId="2C764916" w:rsidR="007E5D03" w:rsidRPr="00EE4581" w:rsidRDefault="00C1658A" w:rsidP="00A3381D">
      <w:pPr>
        <w:spacing w:afterLines="50" w:after="163"/>
        <w:jc w:val="center"/>
        <w:rPr>
          <w:b/>
        </w:rPr>
      </w:pPr>
      <w:r w:rsidRPr="00EE4581">
        <w:rPr>
          <w:rFonts w:hint="eastAsia"/>
          <w:b/>
        </w:rPr>
        <w:t>[第一次作业]</w:t>
      </w:r>
      <w:r w:rsidR="007D4CC2" w:rsidRPr="00EE4581">
        <w:rPr>
          <w:b/>
        </w:rPr>
        <w:t xml:space="preserve"> </w:t>
      </w:r>
      <w:r w:rsidRPr="00EE4581">
        <w:rPr>
          <w:b/>
        </w:rPr>
        <w:t>LIFO</w:t>
      </w:r>
      <w:r w:rsidRPr="00EE4581">
        <w:rPr>
          <w:rFonts w:hint="eastAsia"/>
          <w:b/>
        </w:rPr>
        <w:t>穿梭式货架与叉车</w:t>
      </w:r>
      <w:r w:rsidR="007D4CC2" w:rsidRPr="00EE4581">
        <w:rPr>
          <w:rFonts w:hint="eastAsia"/>
          <w:b/>
        </w:rPr>
        <w:t>的</w:t>
      </w:r>
      <w:r w:rsidRPr="00EE4581">
        <w:rPr>
          <w:rFonts w:hint="eastAsia"/>
          <w:b/>
        </w:rPr>
        <w:t>配比问题</w:t>
      </w:r>
    </w:p>
    <w:p w14:paraId="29CA0589" w14:textId="053B4205" w:rsidR="00C1658A" w:rsidRPr="00EE4581" w:rsidRDefault="00C1658A" w:rsidP="00A3381D">
      <w:pPr>
        <w:spacing w:afterLines="50" w:after="163"/>
        <w:jc w:val="center"/>
        <w:rPr>
          <w:b/>
        </w:rPr>
      </w:pPr>
      <w:r w:rsidRPr="00EE4581">
        <w:rPr>
          <w:rFonts w:hint="eastAsia"/>
          <w:b/>
        </w:rPr>
        <w:t xml:space="preserve">林深 刘晓慧 </w:t>
      </w:r>
      <w:proofErr w:type="gramStart"/>
      <w:r w:rsidRPr="00EE4581">
        <w:rPr>
          <w:rFonts w:hint="eastAsia"/>
          <w:b/>
        </w:rPr>
        <w:t>魏航 沈立</w:t>
      </w:r>
      <w:proofErr w:type="gramEnd"/>
      <w:r w:rsidRPr="00EE4581">
        <w:rPr>
          <w:rFonts w:hint="eastAsia"/>
          <w:b/>
        </w:rPr>
        <w:t>文 张</w:t>
      </w:r>
      <w:r w:rsidR="0038049C">
        <w:rPr>
          <w:rFonts w:hint="eastAsia"/>
          <w:b/>
        </w:rPr>
        <w:t>靖</w:t>
      </w:r>
      <w:r w:rsidRPr="00EE4581">
        <w:rPr>
          <w:rFonts w:hint="eastAsia"/>
          <w:b/>
        </w:rPr>
        <w:t>宜</w:t>
      </w:r>
    </w:p>
    <w:p w14:paraId="23C822A7" w14:textId="46E58333" w:rsidR="00C1658A" w:rsidRDefault="00EE205D" w:rsidP="00A3381D">
      <w:pPr>
        <w:spacing w:afterLines="50" w:after="163"/>
      </w:pPr>
      <w:r>
        <w:rPr>
          <w:rFonts w:hint="eastAsia"/>
          <w:noProof/>
          <w:sz w:val="21"/>
          <w:szCs w:val="21"/>
        </w:rPr>
        <w:drawing>
          <wp:anchor distT="0" distB="0" distL="114300" distR="114300" simplePos="0" relativeHeight="251658240" behindDoc="1" locked="0" layoutInCell="1" allowOverlap="1" wp14:anchorId="676D9AFA" wp14:editId="557085B7">
            <wp:simplePos x="0" y="0"/>
            <wp:positionH relativeFrom="margin">
              <wp:align>right</wp:align>
            </wp:positionH>
            <wp:positionV relativeFrom="paragraph">
              <wp:posOffset>8890</wp:posOffset>
            </wp:positionV>
            <wp:extent cx="2501265" cy="15417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1265" cy="1541780"/>
                    </a:xfrm>
                    <a:prstGeom prst="rect">
                      <a:avLst/>
                    </a:prstGeom>
                  </pic:spPr>
                </pic:pic>
              </a:graphicData>
            </a:graphic>
            <wp14:sizeRelH relativeFrom="margin">
              <wp14:pctWidth>0</wp14:pctWidth>
            </wp14:sizeRelH>
            <wp14:sizeRelV relativeFrom="margin">
              <wp14:pctHeight>0</wp14:pctHeight>
            </wp14:sizeRelV>
          </wp:anchor>
        </w:drawing>
      </w:r>
      <w:r w:rsidR="00C1658A">
        <w:rPr>
          <w:rFonts w:hint="eastAsia"/>
        </w:rPr>
        <w:t>一、问题描述</w:t>
      </w:r>
    </w:p>
    <w:p w14:paraId="1FAA31D9" w14:textId="41CA30DF" w:rsidR="00C1658A" w:rsidRDefault="007D4CC2" w:rsidP="00A3381D">
      <w:pPr>
        <w:spacing w:afterLines="50" w:after="163"/>
        <w:ind w:firstLineChars="200" w:firstLine="420"/>
        <w:rPr>
          <w:sz w:val="21"/>
          <w:szCs w:val="21"/>
        </w:rPr>
      </w:pPr>
      <w:r w:rsidRPr="007D4CC2">
        <w:rPr>
          <w:rFonts w:hint="eastAsia"/>
          <w:sz w:val="21"/>
          <w:szCs w:val="21"/>
        </w:rPr>
        <w:t>本文</w:t>
      </w:r>
      <w:r>
        <w:rPr>
          <w:rFonts w:hint="eastAsia"/>
          <w:sz w:val="21"/>
          <w:szCs w:val="21"/>
        </w:rPr>
        <w:t>以单面作业的固定位置的穿梭式货架 (先进后出)</w:t>
      </w:r>
      <w:r w:rsidRPr="007D4CC2">
        <w:rPr>
          <w:rFonts w:hint="eastAsia"/>
          <w:sz w:val="21"/>
          <w:szCs w:val="21"/>
        </w:rPr>
        <w:t xml:space="preserve"> </w:t>
      </w:r>
      <w:r>
        <w:rPr>
          <w:rFonts w:hint="eastAsia"/>
          <w:sz w:val="21"/>
          <w:szCs w:val="21"/>
        </w:rPr>
        <w:t>为例，使用仿真方法研究不同任务数量下，</w:t>
      </w:r>
      <w:proofErr w:type="gramStart"/>
      <w:r>
        <w:rPr>
          <w:rFonts w:hint="eastAsia"/>
          <w:sz w:val="21"/>
          <w:szCs w:val="21"/>
        </w:rPr>
        <w:t>货架排数与</w:t>
      </w:r>
      <w:proofErr w:type="gramEnd"/>
      <w:r>
        <w:rPr>
          <w:rFonts w:hint="eastAsia"/>
          <w:sz w:val="21"/>
          <w:szCs w:val="21"/>
        </w:rPr>
        <w:t>叉车辆数对整体作业效率的影响。</w:t>
      </w:r>
    </w:p>
    <w:p w14:paraId="147ED5E5" w14:textId="34EFE6C6" w:rsidR="003F7DB3" w:rsidRDefault="00EE205D" w:rsidP="00A3381D">
      <w:pPr>
        <w:spacing w:afterLines="50" w:after="163"/>
        <w:ind w:firstLineChars="200" w:firstLine="420"/>
        <w:rPr>
          <w:sz w:val="21"/>
          <w:szCs w:val="21"/>
        </w:rPr>
      </w:pPr>
      <w:r>
        <w:rPr>
          <w:rFonts w:hint="eastAsia"/>
          <w:sz w:val="21"/>
          <w:szCs w:val="21"/>
        </w:rPr>
        <w:t>右图为(L*R*P)，即L层R排P位布局的穿梭式货架。为简化模型，仅考虑</w:t>
      </w:r>
      <w:r w:rsidR="00A3381D">
        <w:rPr>
          <w:rFonts w:hint="eastAsia"/>
          <w:sz w:val="21"/>
          <w:szCs w:val="21"/>
        </w:rPr>
        <w:t>入库过程（出库与入库相似）。</w:t>
      </w:r>
    </w:p>
    <w:p w14:paraId="689BB5D6" w14:textId="3B53871E" w:rsidR="00A3381D" w:rsidRDefault="00A3381D" w:rsidP="00A3381D">
      <w:pPr>
        <w:rPr>
          <w:sz w:val="21"/>
          <w:szCs w:val="21"/>
        </w:rPr>
      </w:pPr>
      <w:r>
        <w:rPr>
          <w:noProof/>
        </w:rPr>
        <mc:AlternateContent>
          <mc:Choice Requires="wps">
            <w:drawing>
              <wp:anchor distT="0" distB="0" distL="114300" distR="114300" simplePos="0" relativeHeight="251660288" behindDoc="0" locked="0" layoutInCell="1" allowOverlap="1" wp14:anchorId="254F9630" wp14:editId="7BDA3A6C">
                <wp:simplePos x="0" y="0"/>
                <wp:positionH relativeFrom="column">
                  <wp:posOffset>4932680</wp:posOffset>
                </wp:positionH>
                <wp:positionV relativeFrom="paragraph">
                  <wp:posOffset>27380</wp:posOffset>
                </wp:positionV>
                <wp:extent cx="1002665" cy="635"/>
                <wp:effectExtent l="0" t="0" r="6985" b="2540"/>
                <wp:wrapSquare wrapText="bothSides"/>
                <wp:docPr id="2" name="文本框 2"/>
                <wp:cNvGraphicFramePr/>
                <a:graphic xmlns:a="http://schemas.openxmlformats.org/drawingml/2006/main">
                  <a:graphicData uri="http://schemas.microsoft.com/office/word/2010/wordprocessingShape">
                    <wps:wsp>
                      <wps:cNvSpPr txBox="1"/>
                      <wps:spPr>
                        <a:xfrm>
                          <a:off x="0" y="0"/>
                          <a:ext cx="1002665" cy="635"/>
                        </a:xfrm>
                        <a:prstGeom prst="rect">
                          <a:avLst/>
                        </a:prstGeom>
                        <a:solidFill>
                          <a:prstClr val="white"/>
                        </a:solidFill>
                        <a:ln>
                          <a:noFill/>
                        </a:ln>
                      </wps:spPr>
                      <wps:txbx>
                        <w:txbxContent>
                          <w:p w14:paraId="366178A4" w14:textId="2175044B" w:rsidR="00EE205D" w:rsidRPr="00442741" w:rsidRDefault="00EE205D" w:rsidP="00EE205D">
                            <w:pPr>
                              <w:pStyle w:val="af4"/>
                              <w:rPr>
                                <w:rFonts w:cs="Times New Roman"/>
                                <w:noProof/>
                                <w:sz w:val="15"/>
                                <w:szCs w:val="21"/>
                              </w:rPr>
                            </w:pPr>
                            <w:r w:rsidRPr="00442741">
                              <w:rPr>
                                <w:sz w:val="15"/>
                              </w:rPr>
                              <w:t>图</w:t>
                            </w:r>
                            <w:r w:rsidRPr="00442741">
                              <w:rPr>
                                <w:sz w:val="15"/>
                              </w:rPr>
                              <w:t xml:space="preserve"> </w:t>
                            </w:r>
                            <w:r w:rsidRPr="00442741">
                              <w:rPr>
                                <w:sz w:val="15"/>
                              </w:rPr>
                              <w:fldChar w:fldCharType="begin"/>
                            </w:r>
                            <w:r w:rsidRPr="00442741">
                              <w:rPr>
                                <w:sz w:val="15"/>
                              </w:rPr>
                              <w:instrText xml:space="preserve"> SEQ Figure \* ARABIC </w:instrText>
                            </w:r>
                            <w:r w:rsidRPr="00442741">
                              <w:rPr>
                                <w:sz w:val="15"/>
                              </w:rPr>
                              <w:fldChar w:fldCharType="separate"/>
                            </w:r>
                            <w:r w:rsidR="00A420E2">
                              <w:rPr>
                                <w:noProof/>
                                <w:sz w:val="15"/>
                              </w:rPr>
                              <w:t>1</w:t>
                            </w:r>
                            <w:r w:rsidRPr="00442741">
                              <w:rPr>
                                <w:sz w:val="15"/>
                              </w:rPr>
                              <w:fldChar w:fldCharType="end"/>
                            </w:r>
                            <w:r w:rsidRPr="00442741">
                              <w:rPr>
                                <w:rFonts w:hint="eastAsia"/>
                                <w:sz w:val="15"/>
                              </w:rPr>
                              <w:t>.1</w:t>
                            </w:r>
                            <w:r w:rsidRPr="00442741">
                              <w:rPr>
                                <w:sz w:val="15"/>
                              </w:rPr>
                              <w:t xml:space="preserve">  </w:t>
                            </w:r>
                            <w:r w:rsidRPr="00442741">
                              <w:rPr>
                                <w:rFonts w:hint="eastAsia"/>
                                <w:sz w:val="16"/>
                                <w:szCs w:val="21"/>
                              </w:rPr>
                              <w:t>L*R*P</w:t>
                            </w:r>
                            <w:r w:rsidRPr="00442741">
                              <w:rPr>
                                <w:sz w:val="16"/>
                                <w:szCs w:val="21"/>
                              </w:rPr>
                              <w:t>货架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F9630" id="_x0000_t202" coordsize="21600,21600" o:spt="202" path="m,l,21600r21600,l21600,xe">
                <v:stroke joinstyle="miter"/>
                <v:path gradientshapeok="t" o:connecttype="rect"/>
              </v:shapetype>
              <v:shape id="文本框 2" o:spid="_x0000_s1026" type="#_x0000_t202" style="position:absolute;margin-left:388.4pt;margin-top:2.15pt;width:78.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" stroked="f">
                <v:textbox style="mso-fit-shape-to-text:t" inset="0,0,0,0">
                  <w:txbxContent>
                    <w:p w14:paraId="366178A4" w14:textId="2175044B" w:rsidR="00EE205D" w:rsidRPr="00442741" w:rsidRDefault="00EE205D" w:rsidP="00EE205D">
                      <w:pPr>
                        <w:pStyle w:val="af4"/>
                        <w:rPr>
                          <w:rFonts w:cs="Times New Roman"/>
                          <w:noProof/>
                          <w:sz w:val="15"/>
                          <w:szCs w:val="21"/>
                        </w:rPr>
                      </w:pPr>
                      <w:r w:rsidRPr="00442741">
                        <w:rPr>
                          <w:sz w:val="15"/>
                        </w:rPr>
                        <w:t>图</w:t>
                      </w:r>
                      <w:r w:rsidRPr="00442741">
                        <w:rPr>
                          <w:sz w:val="15"/>
                        </w:rPr>
                        <w:t xml:space="preserve"> </w:t>
                      </w:r>
                      <w:r w:rsidRPr="00442741">
                        <w:rPr>
                          <w:sz w:val="15"/>
                        </w:rPr>
                        <w:fldChar w:fldCharType="begin"/>
                      </w:r>
                      <w:r w:rsidRPr="00442741">
                        <w:rPr>
                          <w:sz w:val="15"/>
                        </w:rPr>
                        <w:instrText xml:space="preserve"> SEQ Figure \* ARABIC </w:instrText>
                      </w:r>
                      <w:r w:rsidRPr="00442741">
                        <w:rPr>
                          <w:sz w:val="15"/>
                        </w:rPr>
                        <w:fldChar w:fldCharType="separate"/>
                      </w:r>
                      <w:r w:rsidR="00A420E2">
                        <w:rPr>
                          <w:noProof/>
                          <w:sz w:val="15"/>
                        </w:rPr>
                        <w:t>1</w:t>
                      </w:r>
                      <w:r w:rsidRPr="00442741">
                        <w:rPr>
                          <w:sz w:val="15"/>
                        </w:rPr>
                        <w:fldChar w:fldCharType="end"/>
                      </w:r>
                      <w:r w:rsidRPr="00442741">
                        <w:rPr>
                          <w:rFonts w:hint="eastAsia"/>
                          <w:sz w:val="15"/>
                        </w:rPr>
                        <w:t>.1</w:t>
                      </w:r>
                      <w:r w:rsidRPr="00442741">
                        <w:rPr>
                          <w:sz w:val="15"/>
                        </w:rPr>
                        <w:t xml:space="preserve">  </w:t>
                      </w:r>
                      <w:r w:rsidRPr="00442741">
                        <w:rPr>
                          <w:rFonts w:hint="eastAsia"/>
                          <w:sz w:val="16"/>
                          <w:szCs w:val="21"/>
                        </w:rPr>
                        <w:t>L*R*P</w:t>
                      </w:r>
                      <w:r w:rsidRPr="00442741">
                        <w:rPr>
                          <w:sz w:val="16"/>
                          <w:szCs w:val="21"/>
                        </w:rPr>
                        <w:t>货架</w:t>
                      </w:r>
                    </w:p>
                  </w:txbxContent>
                </v:textbox>
                <w10:wrap type="square"/>
              </v:shape>
            </w:pict>
          </mc:Fallback>
        </mc:AlternateContent>
      </w:r>
    </w:p>
    <w:p w14:paraId="49048D1C" w14:textId="223B2AAF" w:rsidR="00A3381D" w:rsidRDefault="00A3381D" w:rsidP="00585378">
      <w:pPr>
        <w:spacing w:afterLines="50" w:after="163"/>
      </w:pPr>
      <w:r w:rsidRPr="00A3381D">
        <w:rPr>
          <w:rFonts w:hint="eastAsia"/>
        </w:rPr>
        <w:t>二、</w:t>
      </w:r>
      <w:r>
        <w:rPr>
          <w:rFonts w:hint="eastAsia"/>
        </w:rPr>
        <w:t>随机任务</w:t>
      </w:r>
    </w:p>
    <w:p w14:paraId="002F6BBB" w14:textId="665094EA" w:rsidR="00A3381D" w:rsidRDefault="00EE4581" w:rsidP="00585378">
      <w:pPr>
        <w:spacing w:afterLines="50" w:after="163"/>
        <w:ind w:firstLine="480"/>
        <w:rPr>
          <w:sz w:val="21"/>
          <w:szCs w:val="21"/>
        </w:rPr>
      </w:pPr>
      <w:r w:rsidRPr="00EE4581">
        <w:rPr>
          <w:rFonts w:hint="eastAsia"/>
          <w:sz w:val="21"/>
          <w:szCs w:val="21"/>
        </w:rPr>
        <w:t>考虑出入库作业的一般性，</w:t>
      </w:r>
      <w:r w:rsidR="006B0E10">
        <w:rPr>
          <w:rFonts w:hint="eastAsia"/>
          <w:sz w:val="21"/>
          <w:szCs w:val="21"/>
        </w:rPr>
        <w:t>每次作业的总时长与叉车忙率等参数</w:t>
      </w:r>
      <w:proofErr w:type="gramStart"/>
      <w:r w:rsidR="006B0E10">
        <w:rPr>
          <w:rFonts w:hint="eastAsia"/>
          <w:sz w:val="21"/>
          <w:szCs w:val="21"/>
        </w:rPr>
        <w:t>取多次</w:t>
      </w:r>
      <w:proofErr w:type="gramEnd"/>
      <w:r w:rsidR="006B0E10">
        <w:rPr>
          <w:rFonts w:hint="eastAsia"/>
          <w:sz w:val="21"/>
          <w:szCs w:val="21"/>
        </w:rPr>
        <w:t>随机任务仿真结果的平均值。</w:t>
      </w:r>
      <w:proofErr w:type="gramStart"/>
      <w:r w:rsidR="006B0E10">
        <w:rPr>
          <w:rFonts w:hint="eastAsia"/>
          <w:sz w:val="21"/>
          <w:szCs w:val="21"/>
        </w:rPr>
        <w:t>设任务为以层</w:t>
      </w:r>
      <w:proofErr w:type="gramEnd"/>
      <w:r w:rsidR="006B0E10">
        <w:rPr>
          <w:rFonts w:hint="eastAsia"/>
          <w:sz w:val="21"/>
          <w:szCs w:val="21"/>
        </w:rPr>
        <w:t>为行、排为列L*</w:t>
      </w:r>
      <w:r w:rsidR="006B0E10">
        <w:rPr>
          <w:sz w:val="21"/>
          <w:szCs w:val="21"/>
        </w:rPr>
        <w:t>R</w:t>
      </w:r>
      <w:r w:rsidR="006B0E10">
        <w:rPr>
          <w:rFonts w:hint="eastAsia"/>
          <w:sz w:val="21"/>
          <w:szCs w:val="21"/>
        </w:rPr>
        <w:t xml:space="preserve">的矩阵TASK，矩阵元素即为该行该排的任务数，则每次的随机任务以 </w:t>
      </w:r>
      <w:r w:rsidR="006B0E10">
        <w:rPr>
          <w:sz w:val="21"/>
          <w:szCs w:val="21"/>
        </w:rPr>
        <w:t>TASK</w:t>
      </w:r>
      <w:r w:rsidR="006B0E10">
        <w:rPr>
          <w:rFonts w:hint="eastAsia"/>
          <w:sz w:val="21"/>
          <w:szCs w:val="21"/>
        </w:rPr>
        <w:t xml:space="preserve">(U(1, </w:t>
      </w:r>
      <w:r w:rsidR="006B0E10">
        <w:rPr>
          <w:sz w:val="21"/>
          <w:szCs w:val="21"/>
        </w:rPr>
        <w:t>L</w:t>
      </w:r>
      <w:r w:rsidR="006B0E10">
        <w:rPr>
          <w:rFonts w:hint="eastAsia"/>
          <w:sz w:val="21"/>
          <w:szCs w:val="21"/>
        </w:rPr>
        <w:t>)</w:t>
      </w:r>
      <w:r w:rsidR="006B0E10">
        <w:rPr>
          <w:sz w:val="21"/>
          <w:szCs w:val="21"/>
        </w:rPr>
        <w:t xml:space="preserve">, U(1, R)) </w:t>
      </w:r>
      <w:r w:rsidR="001437F9">
        <w:rPr>
          <w:rFonts w:hint="eastAsia"/>
          <w:sz w:val="21"/>
          <w:szCs w:val="21"/>
        </w:rPr>
        <w:t>+</w:t>
      </w:r>
      <w:r w:rsidR="006B0E10">
        <w:rPr>
          <w:sz w:val="21"/>
          <w:szCs w:val="21"/>
        </w:rPr>
        <w:t xml:space="preserve">= U(0, P) </w:t>
      </w:r>
      <w:r w:rsidR="006B0E10">
        <w:rPr>
          <w:rFonts w:hint="eastAsia"/>
          <w:sz w:val="21"/>
          <w:szCs w:val="21"/>
        </w:rPr>
        <w:t>的方式随机生成，其中U</w:t>
      </w:r>
      <w:r w:rsidR="001437F9">
        <w:rPr>
          <w:rFonts w:hint="eastAsia"/>
          <w:sz w:val="21"/>
          <w:szCs w:val="21"/>
        </w:rPr>
        <w:t>为均匀分布，且TASK(</w:t>
      </w:r>
      <w:proofErr w:type="spellStart"/>
      <w:r w:rsidR="001437F9">
        <w:rPr>
          <w:sz w:val="21"/>
          <w:szCs w:val="21"/>
        </w:rPr>
        <w:t>i</w:t>
      </w:r>
      <w:proofErr w:type="spellEnd"/>
      <w:r w:rsidR="001437F9">
        <w:rPr>
          <w:sz w:val="21"/>
          <w:szCs w:val="21"/>
        </w:rPr>
        <w:t xml:space="preserve">, </w:t>
      </w:r>
      <w:r w:rsidR="001437F9">
        <w:rPr>
          <w:rFonts w:hint="eastAsia"/>
          <w:sz w:val="21"/>
          <w:szCs w:val="21"/>
        </w:rPr>
        <w:t>j)</w:t>
      </w:r>
      <w:r w:rsidR="001437F9">
        <w:rPr>
          <w:sz w:val="21"/>
          <w:szCs w:val="21"/>
        </w:rPr>
        <w:t xml:space="preserve"> &lt;= P</w:t>
      </w:r>
      <w:r w:rsidR="001437F9">
        <w:rPr>
          <w:rFonts w:hint="eastAsia"/>
          <w:sz w:val="21"/>
          <w:szCs w:val="21"/>
        </w:rPr>
        <w:t>，重复该式直至矩阵中元素和，即任务数达到设定值。</w:t>
      </w:r>
    </w:p>
    <w:p w14:paraId="19AD2A4D" w14:textId="60804977" w:rsidR="00585378" w:rsidRDefault="001437F9" w:rsidP="001437F9">
      <w:pPr>
        <w:rPr>
          <w:noProof/>
          <w:sz w:val="21"/>
          <w:szCs w:val="21"/>
        </w:rPr>
      </w:pPr>
      <w:r>
        <w:rPr>
          <w:noProof/>
        </w:rPr>
        <mc:AlternateContent>
          <mc:Choice Requires="wps">
            <w:drawing>
              <wp:anchor distT="0" distB="0" distL="114300" distR="114300" simplePos="0" relativeHeight="251663360" behindDoc="0" locked="0" layoutInCell="1" allowOverlap="1" wp14:anchorId="0FB003A2" wp14:editId="717568E9">
                <wp:simplePos x="0" y="0"/>
                <wp:positionH relativeFrom="margin">
                  <wp:align>center</wp:align>
                </wp:positionH>
                <wp:positionV relativeFrom="paragraph">
                  <wp:posOffset>1264437</wp:posOffset>
                </wp:positionV>
                <wp:extent cx="2115185" cy="635"/>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2115185" cy="635"/>
                        </a:xfrm>
                        <a:prstGeom prst="rect">
                          <a:avLst/>
                        </a:prstGeom>
                        <a:solidFill>
                          <a:prstClr val="white"/>
                        </a:solidFill>
                        <a:ln>
                          <a:noFill/>
                        </a:ln>
                      </wps:spPr>
                      <wps:txbx>
                        <w:txbxContent>
                          <w:p w14:paraId="44DDA996" w14:textId="05D151F7" w:rsidR="001437F9" w:rsidRPr="001437F9" w:rsidRDefault="001437F9" w:rsidP="001437F9">
                            <w:pPr>
                              <w:pStyle w:val="af4"/>
                              <w:rPr>
                                <w:rFonts w:cs="Times New Roman"/>
                                <w:noProof/>
                                <w:sz w:val="16"/>
                                <w:szCs w:val="21"/>
                              </w:rPr>
                            </w:pPr>
                            <w:r w:rsidRPr="001437F9">
                              <w:rPr>
                                <w:sz w:val="16"/>
                              </w:rPr>
                              <w:t>图</w:t>
                            </w:r>
                            <w:r w:rsidRPr="001437F9">
                              <w:rPr>
                                <w:sz w:val="16"/>
                              </w:rPr>
                              <w:fldChar w:fldCharType="begin"/>
                            </w:r>
                            <w:r w:rsidRPr="001437F9">
                              <w:rPr>
                                <w:sz w:val="16"/>
                              </w:rPr>
                              <w:instrText xml:space="preserve"> SEQ Figure \* ARABIC </w:instrText>
                            </w:r>
                            <w:r w:rsidRPr="001437F9">
                              <w:rPr>
                                <w:sz w:val="16"/>
                              </w:rPr>
                              <w:fldChar w:fldCharType="separate"/>
                            </w:r>
                            <w:r w:rsidR="00A420E2">
                              <w:rPr>
                                <w:noProof/>
                                <w:sz w:val="16"/>
                              </w:rPr>
                              <w:t>2</w:t>
                            </w:r>
                            <w:r w:rsidRPr="001437F9">
                              <w:rPr>
                                <w:sz w:val="16"/>
                              </w:rPr>
                              <w:fldChar w:fldCharType="end"/>
                            </w:r>
                            <w:r w:rsidRPr="001437F9">
                              <w:rPr>
                                <w:sz w:val="16"/>
                              </w:rPr>
                              <w:t>.1  8</w:t>
                            </w:r>
                            <w:r w:rsidRPr="001437F9">
                              <w:rPr>
                                <w:sz w:val="16"/>
                              </w:rPr>
                              <w:t>层</w:t>
                            </w:r>
                            <w:r w:rsidRPr="001437F9">
                              <w:rPr>
                                <w:rFonts w:hint="eastAsia"/>
                                <w:sz w:val="16"/>
                              </w:rPr>
                              <w:t>8</w:t>
                            </w:r>
                            <w:r w:rsidRPr="001437F9">
                              <w:rPr>
                                <w:sz w:val="16"/>
                              </w:rPr>
                              <w:t>排</w:t>
                            </w:r>
                            <w:r w:rsidRPr="001437F9">
                              <w:rPr>
                                <w:rFonts w:hint="eastAsia"/>
                                <w:sz w:val="16"/>
                              </w:rPr>
                              <w:t>货架</w:t>
                            </w:r>
                            <w:r w:rsidRPr="001437F9">
                              <w:rPr>
                                <w:rFonts w:hint="eastAsia"/>
                                <w:sz w:val="16"/>
                              </w:rPr>
                              <w:t>2</w:t>
                            </w:r>
                            <w:r w:rsidRPr="001437F9">
                              <w:rPr>
                                <w:sz w:val="16"/>
                              </w:rPr>
                              <w:t>00</w:t>
                            </w:r>
                            <w:r w:rsidRPr="001437F9">
                              <w:rPr>
                                <w:rFonts w:hint="eastAsia"/>
                                <w:sz w:val="16"/>
                              </w:rPr>
                              <w:t>托盘的随机任务示例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B003A2" id="文本框 4" o:spid="_x0000_s1027" type="#_x0000_t202" style="position:absolute;margin-left:0;margin-top:99.55pt;width:166.5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" stroked="f">
                <v:textbox style="mso-fit-shape-to-text:t" inset="0,0,0,0">
                  <w:txbxContent>
                    <w:p w14:paraId="44DDA996" w14:textId="05D151F7" w:rsidR="001437F9" w:rsidRPr="001437F9" w:rsidRDefault="001437F9" w:rsidP="001437F9">
                      <w:pPr>
                        <w:pStyle w:val="af4"/>
                        <w:rPr>
                          <w:rFonts w:cs="Times New Roman"/>
                          <w:noProof/>
                          <w:sz w:val="16"/>
                          <w:szCs w:val="21"/>
                        </w:rPr>
                      </w:pPr>
                      <w:r w:rsidRPr="001437F9">
                        <w:rPr>
                          <w:sz w:val="16"/>
                        </w:rPr>
                        <w:t>图</w:t>
                      </w:r>
                      <w:r w:rsidRPr="001437F9">
                        <w:rPr>
                          <w:sz w:val="16"/>
                        </w:rPr>
                        <w:fldChar w:fldCharType="begin"/>
                      </w:r>
                      <w:r w:rsidRPr="001437F9">
                        <w:rPr>
                          <w:sz w:val="16"/>
                        </w:rPr>
                        <w:instrText xml:space="preserve"> SEQ Figure \* ARABIC </w:instrText>
                      </w:r>
                      <w:r w:rsidRPr="001437F9">
                        <w:rPr>
                          <w:sz w:val="16"/>
                        </w:rPr>
                        <w:fldChar w:fldCharType="separate"/>
                      </w:r>
                      <w:r w:rsidR="00A420E2">
                        <w:rPr>
                          <w:noProof/>
                          <w:sz w:val="16"/>
                        </w:rPr>
                        <w:t>2</w:t>
                      </w:r>
                      <w:r w:rsidRPr="001437F9">
                        <w:rPr>
                          <w:sz w:val="16"/>
                        </w:rPr>
                        <w:fldChar w:fldCharType="end"/>
                      </w:r>
                      <w:r w:rsidRPr="001437F9">
                        <w:rPr>
                          <w:sz w:val="16"/>
                        </w:rPr>
                        <w:t>.1  8</w:t>
                      </w:r>
                      <w:r w:rsidRPr="001437F9">
                        <w:rPr>
                          <w:sz w:val="16"/>
                        </w:rPr>
                        <w:t>层</w:t>
                      </w:r>
                      <w:r w:rsidRPr="001437F9">
                        <w:rPr>
                          <w:rFonts w:hint="eastAsia"/>
                          <w:sz w:val="16"/>
                        </w:rPr>
                        <w:t>8</w:t>
                      </w:r>
                      <w:r w:rsidRPr="001437F9">
                        <w:rPr>
                          <w:sz w:val="16"/>
                        </w:rPr>
                        <w:t>排</w:t>
                      </w:r>
                      <w:r w:rsidRPr="001437F9">
                        <w:rPr>
                          <w:rFonts w:hint="eastAsia"/>
                          <w:sz w:val="16"/>
                        </w:rPr>
                        <w:t>货架</w:t>
                      </w:r>
                      <w:r w:rsidRPr="001437F9">
                        <w:rPr>
                          <w:rFonts w:hint="eastAsia"/>
                          <w:sz w:val="16"/>
                        </w:rPr>
                        <w:t>2</w:t>
                      </w:r>
                      <w:r w:rsidRPr="001437F9">
                        <w:rPr>
                          <w:sz w:val="16"/>
                        </w:rPr>
                        <w:t>00</w:t>
                      </w:r>
                      <w:r w:rsidRPr="001437F9">
                        <w:rPr>
                          <w:rFonts w:hint="eastAsia"/>
                          <w:sz w:val="16"/>
                        </w:rPr>
                        <w:t>托盘的随机任务示例</w:t>
                      </w:r>
                    </w:p>
                  </w:txbxContent>
                </v:textbox>
                <w10:wrap type="square" anchorx="margin"/>
              </v:shape>
            </w:pict>
          </mc:Fallback>
        </mc:AlternateContent>
      </w:r>
      <w:r>
        <w:rPr>
          <w:rFonts w:hint="eastAsia"/>
          <w:noProof/>
          <w:sz w:val="21"/>
          <w:szCs w:val="21"/>
        </w:rPr>
        <w:drawing>
          <wp:anchor distT="0" distB="0" distL="114300" distR="114300" simplePos="0" relativeHeight="251661312" behindDoc="0" locked="0" layoutInCell="1" allowOverlap="1" wp14:anchorId="4AF3D171" wp14:editId="30AF058A">
            <wp:simplePos x="0" y="0"/>
            <wp:positionH relativeFrom="margin">
              <wp:align>center</wp:align>
            </wp:positionH>
            <wp:positionV relativeFrom="paragraph">
              <wp:posOffset>125853</wp:posOffset>
            </wp:positionV>
            <wp:extent cx="5397500" cy="1084580"/>
            <wp:effectExtent l="0" t="0" r="0" b="12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task.PNG"/>
                    <pic:cNvPicPr/>
                  </pic:nvPicPr>
                  <pic:blipFill rotWithShape="1">
                    <a:blip r:embed="rId5">
                      <a:extLst>
                        <a:ext uri="{28A0092B-C50C-407E-A947-70E740481C1C}">
                          <a14:useLocalDpi xmlns:a14="http://schemas.microsoft.com/office/drawing/2010/main" val="0"/>
                        </a:ext>
                      </a:extLst>
                    </a:blip>
                    <a:srcRect r="505"/>
                    <a:stretch/>
                  </pic:blipFill>
                  <pic:spPr bwMode="auto">
                    <a:xfrm>
                      <a:off x="0" y="0"/>
                      <a:ext cx="5397500" cy="1084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292F83" w14:textId="111BCC2A" w:rsidR="00585378" w:rsidRPr="00585378" w:rsidRDefault="00585378" w:rsidP="00585378">
      <w:pPr>
        <w:rPr>
          <w:sz w:val="21"/>
          <w:szCs w:val="21"/>
        </w:rPr>
      </w:pPr>
    </w:p>
    <w:p w14:paraId="31C16647" w14:textId="77777777" w:rsidR="00585378" w:rsidRPr="00585378" w:rsidRDefault="00585378" w:rsidP="00585378">
      <w:pPr>
        <w:rPr>
          <w:sz w:val="21"/>
          <w:szCs w:val="21"/>
        </w:rPr>
      </w:pPr>
    </w:p>
    <w:p w14:paraId="601DF1A5" w14:textId="77777777" w:rsidR="00585378" w:rsidRPr="00585378" w:rsidRDefault="00585378" w:rsidP="00585378">
      <w:pPr>
        <w:rPr>
          <w:sz w:val="21"/>
          <w:szCs w:val="21"/>
        </w:rPr>
      </w:pPr>
    </w:p>
    <w:p w14:paraId="71063CCD" w14:textId="25F08DDA" w:rsidR="00585378" w:rsidRPr="00585378" w:rsidRDefault="00585378" w:rsidP="00585378">
      <w:pPr>
        <w:rPr>
          <w:sz w:val="21"/>
          <w:szCs w:val="21"/>
        </w:rPr>
      </w:pPr>
    </w:p>
    <w:p w14:paraId="149226B3" w14:textId="2D5B4080" w:rsidR="00585378" w:rsidRPr="00585378" w:rsidRDefault="00585378" w:rsidP="00585378">
      <w:pPr>
        <w:rPr>
          <w:sz w:val="21"/>
          <w:szCs w:val="21"/>
        </w:rPr>
      </w:pPr>
    </w:p>
    <w:p w14:paraId="64C7B7ED" w14:textId="01E4D971" w:rsidR="001437F9" w:rsidRDefault="001437F9" w:rsidP="00585378">
      <w:pPr>
        <w:rPr>
          <w:sz w:val="21"/>
          <w:szCs w:val="21"/>
        </w:rPr>
      </w:pPr>
    </w:p>
    <w:p w14:paraId="437686E3" w14:textId="372811C9" w:rsidR="00585378" w:rsidRDefault="00585378" w:rsidP="00585378">
      <w:pPr>
        <w:rPr>
          <w:sz w:val="21"/>
          <w:szCs w:val="21"/>
        </w:rPr>
      </w:pPr>
    </w:p>
    <w:p w14:paraId="6332F375" w14:textId="67333405" w:rsidR="00585378" w:rsidRDefault="00585378" w:rsidP="008C097F">
      <w:pPr>
        <w:spacing w:afterLines="50" w:after="163"/>
      </w:pPr>
      <w:r w:rsidRPr="00585378">
        <w:rPr>
          <w:rFonts w:hint="eastAsia"/>
        </w:rPr>
        <w:t>三、叉车</w:t>
      </w:r>
      <w:r w:rsidR="000443F4">
        <w:rPr>
          <w:rFonts w:hint="eastAsia"/>
        </w:rPr>
        <w:t>任务分配</w:t>
      </w:r>
    </w:p>
    <w:p w14:paraId="45F96FE2" w14:textId="157083C0" w:rsidR="00FD54B8" w:rsidRDefault="00585378" w:rsidP="00FD54B8">
      <w:pPr>
        <w:ind w:firstLine="465"/>
        <w:rPr>
          <w:sz w:val="21"/>
          <w:szCs w:val="21"/>
        </w:rPr>
      </w:pPr>
      <w:r w:rsidRPr="000443F4">
        <w:rPr>
          <w:rFonts w:hint="eastAsia"/>
          <w:sz w:val="21"/>
          <w:szCs w:val="21"/>
        </w:rPr>
        <w:t>在仿真过程中</w:t>
      </w:r>
      <w:r w:rsidR="000443F4">
        <w:rPr>
          <w:rFonts w:hint="eastAsia"/>
          <w:sz w:val="21"/>
          <w:szCs w:val="21"/>
        </w:rPr>
        <w:t>为避免叉车与穿梭车交接时不必要的相互等待，</w:t>
      </w:r>
      <w:r w:rsidRPr="000443F4">
        <w:rPr>
          <w:rFonts w:hint="eastAsia"/>
          <w:sz w:val="21"/>
          <w:szCs w:val="21"/>
        </w:rPr>
        <w:t>不得不考虑</w:t>
      </w:r>
      <w:r w:rsidR="000443F4">
        <w:rPr>
          <w:rFonts w:hint="eastAsia"/>
          <w:sz w:val="21"/>
          <w:szCs w:val="21"/>
        </w:rPr>
        <w:t>动态为叉车分配新的任务，并使得叉车与穿梭车的等待时间较小，因此本文以最小化穿梭车等待时间，即</w:t>
      </w:r>
    </w:p>
    <w:p w14:paraId="30148DBB" w14:textId="71BDC376" w:rsidR="00FD54B8" w:rsidRPr="00FD54B8" w:rsidRDefault="00A420E2" w:rsidP="00FD54B8">
      <w:pPr>
        <w:ind w:firstLine="465"/>
        <w:rPr>
          <w:sz w:val="21"/>
          <w:szCs w:val="21"/>
        </w:rPr>
      </w:pPr>
      <m:oMathPara>
        <m:oMath>
          <m:func>
            <m:funcPr>
              <m:ctrlPr>
                <w:rPr>
                  <w:rFonts w:ascii="Cambria Math" w:hAnsi="Cambria Math"/>
                  <w:sz w:val="21"/>
                  <w:szCs w:val="21"/>
                </w:rPr>
              </m:ctrlPr>
            </m:funcPr>
            <m:fName>
              <m:r>
                <m:rPr>
                  <m:sty m:val="p"/>
                </m:rPr>
                <w:rPr>
                  <w:rFonts w:ascii="Cambria Math" w:hAnsi="Cambria Math"/>
                  <w:sz w:val="21"/>
                  <w:szCs w:val="21"/>
                </w:rPr>
                <m:t>min</m:t>
              </m:r>
            </m:fName>
            <m:e>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er</m:t>
                      </m:r>
                    </m:e>
                    <m:sub>
                      <m:r>
                        <w:rPr>
                          <w:rFonts w:ascii="Cambria Math" w:hAnsi="Cambria Math"/>
                          <w:sz w:val="21"/>
                          <w:szCs w:val="21"/>
                        </w:rPr>
                        <m:t>i,j</m:t>
                      </m:r>
                    </m:sub>
                    <m:sup>
                      <m:r>
                        <w:rPr>
                          <w:rFonts w:ascii="Cambria Math" w:hAnsi="Cambria Math"/>
                          <w:sz w:val="21"/>
                          <w:szCs w:val="21"/>
                        </w:rPr>
                        <m:t>n+1</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ef</m:t>
                      </m:r>
                    </m:e>
                    <m:sub>
                      <m:r>
                        <w:rPr>
                          <w:rFonts w:ascii="Cambria Math" w:hAnsi="Cambria Math"/>
                          <w:sz w:val="21"/>
                          <w:szCs w:val="21"/>
                        </w:rPr>
                        <m:t>k</m:t>
                      </m:r>
                    </m:sub>
                    <m:sup>
                      <m:r>
                        <w:rPr>
                          <w:rFonts w:ascii="Cambria Math" w:hAnsi="Cambria Math" w:hint="eastAsia"/>
                          <w:sz w:val="21"/>
                          <w:szCs w:val="21"/>
                        </w:rPr>
                        <m:t>(</m:t>
                      </m:r>
                      <m:r>
                        <w:rPr>
                          <w:rFonts w:ascii="Cambria Math" w:hAnsi="Cambria Math"/>
                          <w:sz w:val="21"/>
                          <w:szCs w:val="21"/>
                        </w:rPr>
                        <m:t>i,j)</m:t>
                      </m:r>
                    </m:sup>
                  </m:sSubSup>
                </m:e>
              </m:d>
            </m:e>
          </m:func>
          <m:r>
            <w:rPr>
              <w:rFonts w:ascii="Cambria Math" w:hAnsi="Cambria Math"/>
              <w:sz w:val="21"/>
              <w:szCs w:val="21"/>
            </w:rPr>
            <m:t>,  0≤i≤L, 0≤j≤R, 0≤k</m:t>
          </m:r>
          <m:r>
            <m:rPr>
              <m:sty m:val="p"/>
            </m:rPr>
            <w:rPr>
              <w:rFonts w:ascii="Cambria Math" w:hAnsi="Cambria Math"/>
              <w:sz w:val="21"/>
              <w:szCs w:val="21"/>
            </w:rPr>
            <m:t>≤F</m:t>
          </m:r>
        </m:oMath>
      </m:oMathPara>
    </w:p>
    <w:p w14:paraId="03291B80" w14:textId="0B5A9209" w:rsidR="00FD54B8" w:rsidRDefault="00FD54B8" w:rsidP="008C097F">
      <w:pPr>
        <w:spacing w:afterLines="50" w:after="163"/>
        <w:rPr>
          <w:sz w:val="21"/>
          <w:szCs w:val="21"/>
        </w:rPr>
      </w:pPr>
      <w:r>
        <w:rPr>
          <w:sz w:val="21"/>
          <w:szCs w:val="21"/>
        </w:rPr>
        <w:t>其中</w:t>
      </w:r>
      <m:oMath>
        <m:sSubSup>
          <m:sSubSupPr>
            <m:ctrlPr>
              <w:rPr>
                <w:rFonts w:ascii="Cambria Math" w:hAnsi="Cambria Math"/>
                <w:sz w:val="21"/>
                <w:szCs w:val="21"/>
              </w:rPr>
            </m:ctrlPr>
          </m:sSubSupPr>
          <m:e>
            <m:r>
              <w:rPr>
                <w:rFonts w:ascii="Cambria Math" w:hAnsi="Cambria Math"/>
                <w:sz w:val="21"/>
                <w:szCs w:val="21"/>
              </w:rPr>
              <m:t>er</m:t>
            </m:r>
          </m:e>
          <m:sub>
            <m:r>
              <w:rPr>
                <w:rFonts w:ascii="Cambria Math" w:hAnsi="Cambria Math"/>
                <w:sz w:val="21"/>
                <w:szCs w:val="21"/>
              </w:rPr>
              <m:t>i,j</m:t>
            </m:r>
          </m:sub>
          <m:sup>
            <m:r>
              <w:rPr>
                <w:rFonts w:ascii="Cambria Math" w:hAnsi="Cambria Math"/>
                <w:sz w:val="21"/>
                <w:szCs w:val="21"/>
              </w:rPr>
              <m:t>n+1</m:t>
            </m:r>
          </m:sup>
        </m:sSubSup>
      </m:oMath>
      <w:r>
        <w:rPr>
          <w:rFonts w:hint="eastAsia"/>
          <w:sz w:val="21"/>
          <w:szCs w:val="21"/>
        </w:rPr>
        <w:t>表示</w:t>
      </w:r>
      <w:r>
        <w:rPr>
          <w:sz w:val="21"/>
          <w:szCs w:val="21"/>
        </w:rPr>
        <w:t>第</w:t>
      </w:r>
      <w:proofErr w:type="spellStart"/>
      <w:r>
        <w:rPr>
          <w:sz w:val="21"/>
          <w:szCs w:val="21"/>
        </w:rPr>
        <w:t>i</w:t>
      </w:r>
      <w:proofErr w:type="spellEnd"/>
      <w:proofErr w:type="gramStart"/>
      <w:r>
        <w:rPr>
          <w:sz w:val="21"/>
          <w:szCs w:val="21"/>
        </w:rPr>
        <w:t>层第</w:t>
      </w:r>
      <w:proofErr w:type="gramEnd"/>
      <w:r>
        <w:rPr>
          <w:sz w:val="21"/>
          <w:szCs w:val="21"/>
        </w:rPr>
        <w:t>j排的穿梭车下一任务准备就绪时刻（到达</w:t>
      </w:r>
      <w:r>
        <w:rPr>
          <w:rFonts w:hint="eastAsia"/>
          <w:sz w:val="21"/>
          <w:szCs w:val="21"/>
        </w:rPr>
        <w:t>货架头），</w:t>
      </w:r>
      <m:oMath>
        <m:sSubSup>
          <m:sSubSupPr>
            <m:ctrlPr>
              <w:rPr>
                <w:rFonts w:ascii="Cambria Math" w:hAnsi="Cambria Math"/>
                <w:sz w:val="21"/>
                <w:szCs w:val="21"/>
              </w:rPr>
            </m:ctrlPr>
          </m:sSubSupPr>
          <m:e>
            <m:r>
              <w:rPr>
                <w:rFonts w:ascii="Cambria Math" w:hAnsi="Cambria Math"/>
                <w:sz w:val="21"/>
                <w:szCs w:val="21"/>
              </w:rPr>
              <m:t>ef</m:t>
            </m:r>
          </m:e>
          <m:sub>
            <m:r>
              <w:rPr>
                <w:rFonts w:ascii="Cambria Math" w:hAnsi="Cambria Math"/>
                <w:sz w:val="21"/>
                <w:szCs w:val="21"/>
              </w:rPr>
              <m:t>k</m:t>
            </m:r>
          </m:sub>
          <m:sup>
            <m:r>
              <w:rPr>
                <w:rFonts w:ascii="Cambria Math" w:hAnsi="Cambria Math"/>
                <w:sz w:val="21"/>
                <w:szCs w:val="21"/>
              </w:rPr>
              <m:t>(i,j)</m:t>
            </m:r>
          </m:sup>
        </m:sSubSup>
      </m:oMath>
      <w:r>
        <w:rPr>
          <w:rFonts w:hint="eastAsia"/>
          <w:sz w:val="21"/>
          <w:szCs w:val="21"/>
        </w:rPr>
        <w:t>表示第k辆叉车</w:t>
      </w:r>
      <w:proofErr w:type="gramStart"/>
      <w:r>
        <w:rPr>
          <w:rFonts w:hint="eastAsia"/>
          <w:sz w:val="21"/>
          <w:szCs w:val="21"/>
        </w:rPr>
        <w:t>到达</w:t>
      </w:r>
      <w:r w:rsidR="008C097F">
        <w:rPr>
          <w:sz w:val="21"/>
          <w:szCs w:val="21"/>
        </w:rPr>
        <w:t>第</w:t>
      </w:r>
      <w:proofErr w:type="spellStart"/>
      <w:r w:rsidR="008C097F">
        <w:rPr>
          <w:sz w:val="21"/>
          <w:szCs w:val="21"/>
        </w:rPr>
        <w:t>i</w:t>
      </w:r>
      <w:proofErr w:type="spellEnd"/>
      <w:r w:rsidR="008C097F">
        <w:rPr>
          <w:sz w:val="21"/>
          <w:szCs w:val="21"/>
        </w:rPr>
        <w:t>层</w:t>
      </w:r>
      <w:proofErr w:type="gramEnd"/>
      <w:r w:rsidR="008C097F">
        <w:rPr>
          <w:sz w:val="21"/>
          <w:szCs w:val="21"/>
        </w:rPr>
        <w:t>第j排穿梭车</w:t>
      </w:r>
      <w:r w:rsidR="008C097F">
        <w:rPr>
          <w:rFonts w:hint="eastAsia"/>
          <w:sz w:val="21"/>
          <w:szCs w:val="21"/>
        </w:rPr>
        <w:t>的时刻，L、</w:t>
      </w:r>
      <w:r w:rsidR="008C097F">
        <w:rPr>
          <w:sz w:val="21"/>
          <w:szCs w:val="21"/>
        </w:rPr>
        <w:t>R</w:t>
      </w:r>
      <w:r w:rsidR="008C097F">
        <w:rPr>
          <w:rFonts w:hint="eastAsia"/>
          <w:sz w:val="21"/>
          <w:szCs w:val="21"/>
        </w:rPr>
        <w:t>、</w:t>
      </w:r>
      <w:r w:rsidR="008C097F">
        <w:rPr>
          <w:sz w:val="21"/>
          <w:szCs w:val="21"/>
        </w:rPr>
        <w:t>F</w:t>
      </w:r>
      <w:r w:rsidR="008C097F">
        <w:rPr>
          <w:rFonts w:hint="eastAsia"/>
          <w:sz w:val="21"/>
          <w:szCs w:val="21"/>
        </w:rPr>
        <w:t>分别为货架层数、货架排数、叉车数。每当穿梭车完成当前任务的交接时基于此原则将其下一个任务分配给符合条件的叉车作为其下一任务，若所有叉车均已被分配下一任务则穿梭车进入等待。</w:t>
      </w:r>
    </w:p>
    <w:p w14:paraId="199979DF" w14:textId="1C8D591B" w:rsidR="008C097F" w:rsidRDefault="006C66EB" w:rsidP="003876F9">
      <w:pPr>
        <w:spacing w:afterLines="50" w:after="163"/>
        <w:ind w:firstLine="420"/>
        <w:rPr>
          <w:sz w:val="21"/>
          <w:szCs w:val="21"/>
        </w:rPr>
      </w:pPr>
      <w:r>
        <w:rPr>
          <w:rFonts w:hint="eastAsia"/>
          <w:noProof/>
          <w:sz w:val="21"/>
          <w:szCs w:val="21"/>
        </w:rPr>
        <w:drawing>
          <wp:anchor distT="0" distB="0" distL="114300" distR="114300" simplePos="0" relativeHeight="251665408" behindDoc="0" locked="0" layoutInCell="1" allowOverlap="1" wp14:anchorId="0D1A84B8" wp14:editId="385B33B6">
            <wp:simplePos x="0" y="0"/>
            <wp:positionH relativeFrom="margin">
              <wp:align>right</wp:align>
            </wp:positionH>
            <wp:positionV relativeFrom="paragraph">
              <wp:posOffset>264937</wp:posOffset>
            </wp:positionV>
            <wp:extent cx="2115185" cy="202438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ck.png"/>
                    <pic:cNvPicPr/>
                  </pic:nvPicPr>
                  <pic:blipFill>
                    <a:blip r:embed="rId6">
                      <a:extLst>
                        <a:ext uri="{28A0092B-C50C-407E-A947-70E740481C1C}">
                          <a14:useLocalDpi xmlns:a14="http://schemas.microsoft.com/office/drawing/2010/main" val="0"/>
                        </a:ext>
                      </a:extLst>
                    </a:blip>
                    <a:stretch>
                      <a:fillRect/>
                    </a:stretch>
                  </pic:blipFill>
                  <pic:spPr>
                    <a:xfrm>
                      <a:off x="0" y="0"/>
                      <a:ext cx="2115185" cy="2024380"/>
                    </a:xfrm>
                    <a:prstGeom prst="rect">
                      <a:avLst/>
                    </a:prstGeom>
                  </pic:spPr>
                </pic:pic>
              </a:graphicData>
            </a:graphic>
            <wp14:sizeRelH relativeFrom="margin">
              <wp14:pctWidth>0</wp14:pctWidth>
            </wp14:sizeRelH>
            <wp14:sizeRelV relativeFrom="margin">
              <wp14:pctHeight>0</wp14:pctHeight>
            </wp14:sizeRelV>
          </wp:anchor>
        </w:drawing>
      </w:r>
      <w:r w:rsidR="008C097F">
        <w:rPr>
          <w:rFonts w:hint="eastAsia"/>
          <w:sz w:val="21"/>
          <w:szCs w:val="21"/>
        </w:rPr>
        <w:t>该</w:t>
      </w:r>
      <w:r w:rsidR="003876F9">
        <w:rPr>
          <w:rFonts w:hint="eastAsia"/>
          <w:sz w:val="21"/>
          <w:szCs w:val="21"/>
        </w:rPr>
        <w:t>任务分配原则无法使全局穿梭车等待时间达到最小，但可以在推进动态过程的同时提高穿梭车作业效率，且能保证总作业时间与任务数为线性关系。</w:t>
      </w:r>
    </w:p>
    <w:p w14:paraId="7D116F84" w14:textId="5FF840C0" w:rsidR="003876F9" w:rsidRDefault="003876F9" w:rsidP="003876F9">
      <w:pPr>
        <w:spacing w:afterLines="50" w:after="163"/>
        <w:rPr>
          <w:sz w:val="21"/>
          <w:szCs w:val="21"/>
        </w:rPr>
      </w:pPr>
    </w:p>
    <w:p w14:paraId="4A68FB1A" w14:textId="3D790784" w:rsidR="003876F9" w:rsidRDefault="006C66EB" w:rsidP="003876F9">
      <w:pPr>
        <w:spacing w:afterLines="50" w:after="163"/>
      </w:pPr>
      <w:r>
        <w:rPr>
          <w:noProof/>
          <w:sz w:val="21"/>
          <w:szCs w:val="21"/>
        </w:rPr>
        <w:drawing>
          <wp:anchor distT="0" distB="0" distL="114300" distR="114300" simplePos="0" relativeHeight="251664384" behindDoc="0" locked="0" layoutInCell="1" allowOverlap="1" wp14:anchorId="0229E246" wp14:editId="13A18500">
            <wp:simplePos x="0" y="0"/>
            <wp:positionH relativeFrom="margin">
              <wp:posOffset>2509188</wp:posOffset>
            </wp:positionH>
            <wp:positionV relativeFrom="paragraph">
              <wp:posOffset>64931</wp:posOffset>
            </wp:positionV>
            <wp:extent cx="2197100" cy="14160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k.png"/>
                    <pic:cNvPicPr/>
                  </pic:nvPicPr>
                  <pic:blipFill>
                    <a:blip r:embed="rId7">
                      <a:extLst>
                        <a:ext uri="{28A0092B-C50C-407E-A947-70E740481C1C}">
                          <a14:useLocalDpi xmlns:a14="http://schemas.microsoft.com/office/drawing/2010/main" val="0"/>
                        </a:ext>
                      </a:extLst>
                    </a:blip>
                    <a:stretch>
                      <a:fillRect/>
                    </a:stretch>
                  </pic:blipFill>
                  <pic:spPr>
                    <a:xfrm>
                      <a:off x="0" y="0"/>
                      <a:ext cx="2197100" cy="1416050"/>
                    </a:xfrm>
                    <a:prstGeom prst="rect">
                      <a:avLst/>
                    </a:prstGeom>
                  </pic:spPr>
                </pic:pic>
              </a:graphicData>
            </a:graphic>
            <wp14:sizeRelH relativeFrom="margin">
              <wp14:pctWidth>0</wp14:pctWidth>
            </wp14:sizeRelH>
            <wp14:sizeRelV relativeFrom="margin">
              <wp14:pctHeight>0</wp14:pctHeight>
            </wp14:sizeRelV>
          </wp:anchor>
        </w:drawing>
      </w:r>
      <w:r w:rsidR="003876F9" w:rsidRPr="003876F9">
        <w:rPr>
          <w:rFonts w:hint="eastAsia"/>
        </w:rPr>
        <w:t>四、仿真模型</w:t>
      </w:r>
    </w:p>
    <w:p w14:paraId="60196ABB" w14:textId="77777777" w:rsidR="001E0F96" w:rsidRDefault="006C66EB" w:rsidP="00C25FCF">
      <w:pPr>
        <w:spacing w:afterLines="50" w:after="163"/>
        <w:ind w:firstLineChars="200" w:firstLine="480"/>
        <w:rPr>
          <w:sz w:val="21"/>
          <w:szCs w:val="21"/>
        </w:rPr>
      </w:pPr>
      <w:r>
        <w:rPr>
          <w:noProof/>
        </w:rPr>
        <mc:AlternateContent>
          <mc:Choice Requires="wps">
            <w:drawing>
              <wp:anchor distT="0" distB="0" distL="114300" distR="114300" simplePos="0" relativeHeight="251667456" behindDoc="0" locked="0" layoutInCell="1" allowOverlap="1" wp14:anchorId="6D3161CB" wp14:editId="5775174A">
                <wp:simplePos x="0" y="0"/>
                <wp:positionH relativeFrom="column">
                  <wp:posOffset>3280846</wp:posOffset>
                </wp:positionH>
                <wp:positionV relativeFrom="paragraph">
                  <wp:posOffset>1063625</wp:posOffset>
                </wp:positionV>
                <wp:extent cx="832485" cy="635"/>
                <wp:effectExtent l="0" t="0" r="5715" b="2540"/>
                <wp:wrapSquare wrapText="bothSides"/>
                <wp:docPr id="8" name="文本框 8"/>
                <wp:cNvGraphicFramePr/>
                <a:graphic xmlns:a="http://schemas.openxmlformats.org/drawingml/2006/main">
                  <a:graphicData uri="http://schemas.microsoft.com/office/word/2010/wordprocessingShape">
                    <wps:wsp>
                      <wps:cNvSpPr txBox="1"/>
                      <wps:spPr>
                        <a:xfrm>
                          <a:off x="0" y="0"/>
                          <a:ext cx="832485" cy="635"/>
                        </a:xfrm>
                        <a:prstGeom prst="rect">
                          <a:avLst/>
                        </a:prstGeom>
                        <a:solidFill>
                          <a:prstClr val="white"/>
                        </a:solidFill>
                        <a:ln>
                          <a:noFill/>
                        </a:ln>
                      </wps:spPr>
                      <wps:txbx>
                        <w:txbxContent>
                          <w:p w14:paraId="05EB019C" w14:textId="33B47329" w:rsidR="006C66EB" w:rsidRPr="006C66EB" w:rsidRDefault="006C66EB" w:rsidP="006C66EB">
                            <w:pPr>
                              <w:pStyle w:val="af4"/>
                              <w:rPr>
                                <w:rFonts w:cs="Times New Roman"/>
                                <w:noProof/>
                                <w:sz w:val="16"/>
                                <w:szCs w:val="21"/>
                              </w:rPr>
                            </w:pPr>
                            <w:r w:rsidRPr="006C66EB">
                              <w:rPr>
                                <w:rFonts w:hint="eastAsia"/>
                                <w:sz w:val="16"/>
                              </w:rPr>
                              <w:t>图</w:t>
                            </w:r>
                            <w:r w:rsidRPr="006C66EB">
                              <w:rPr>
                                <w:rFonts w:hint="eastAsia"/>
                                <w:sz w:val="16"/>
                              </w:rPr>
                              <w:t xml:space="preserve">3.1 </w:t>
                            </w:r>
                            <w:r w:rsidRPr="006C66EB">
                              <w:rPr>
                                <w:sz w:val="16"/>
                              </w:rPr>
                              <w:t>叉车</w:t>
                            </w:r>
                            <w:r w:rsidRPr="006C66EB">
                              <w:rPr>
                                <w:rFonts w:hint="eastAsia"/>
                                <w:sz w:val="16"/>
                              </w:rPr>
                              <w:t>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3161CB" id="文本框 8" o:spid="_x0000_s1028" type="#_x0000_t202" style="position:absolute;left:0;text-align:left;margin-left:258.35pt;margin-top:83.75pt;width:65.5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" stroked="f">
                <v:textbox style="mso-fit-shape-to-text:t" inset="0,0,0,0">
                  <w:txbxContent>
                    <w:p w14:paraId="05EB019C" w14:textId="33B47329" w:rsidR="006C66EB" w:rsidRPr="006C66EB" w:rsidRDefault="006C66EB" w:rsidP="006C66EB">
                      <w:pPr>
                        <w:pStyle w:val="af4"/>
                        <w:rPr>
                          <w:rFonts w:cs="Times New Roman"/>
                          <w:noProof/>
                          <w:sz w:val="16"/>
                          <w:szCs w:val="21"/>
                        </w:rPr>
                      </w:pPr>
                      <w:r w:rsidRPr="006C66EB">
                        <w:rPr>
                          <w:rFonts w:hint="eastAsia"/>
                          <w:sz w:val="16"/>
                        </w:rPr>
                        <w:t>图</w:t>
                      </w:r>
                      <w:r w:rsidRPr="006C66EB">
                        <w:rPr>
                          <w:rFonts w:hint="eastAsia"/>
                          <w:sz w:val="16"/>
                        </w:rPr>
                        <w:t xml:space="preserve">3.1 </w:t>
                      </w:r>
                      <w:r w:rsidRPr="006C66EB">
                        <w:rPr>
                          <w:sz w:val="16"/>
                        </w:rPr>
                        <w:t>叉车</w:t>
                      </w:r>
                      <w:r w:rsidRPr="006C66EB">
                        <w:rPr>
                          <w:rFonts w:hint="eastAsia"/>
                          <w:sz w:val="16"/>
                        </w:rPr>
                        <w:t>流程</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13B12A07" wp14:editId="4A6E8BBE">
                <wp:simplePos x="0" y="0"/>
                <wp:positionH relativeFrom="column">
                  <wp:posOffset>5219937</wp:posOffset>
                </wp:positionH>
                <wp:positionV relativeFrom="paragraph">
                  <wp:posOffset>1063948</wp:posOffset>
                </wp:positionV>
                <wp:extent cx="880110" cy="635"/>
                <wp:effectExtent l="0" t="0" r="0" b="2540"/>
                <wp:wrapSquare wrapText="bothSides"/>
                <wp:docPr id="9" name="文本框 9"/>
                <wp:cNvGraphicFramePr/>
                <a:graphic xmlns:a="http://schemas.openxmlformats.org/drawingml/2006/main">
                  <a:graphicData uri="http://schemas.microsoft.com/office/word/2010/wordprocessingShape">
                    <wps:wsp>
                      <wps:cNvSpPr txBox="1"/>
                      <wps:spPr>
                        <a:xfrm>
                          <a:off x="0" y="0"/>
                          <a:ext cx="880110" cy="635"/>
                        </a:xfrm>
                        <a:prstGeom prst="rect">
                          <a:avLst/>
                        </a:prstGeom>
                        <a:solidFill>
                          <a:prstClr val="white"/>
                        </a:solidFill>
                        <a:ln>
                          <a:noFill/>
                        </a:ln>
                      </wps:spPr>
                      <wps:txbx>
                        <w:txbxContent>
                          <w:p w14:paraId="03CDF017" w14:textId="1C1171F9" w:rsidR="006C66EB" w:rsidRPr="006C66EB" w:rsidRDefault="006C66EB" w:rsidP="006C66EB">
                            <w:pPr>
                              <w:pStyle w:val="af4"/>
                              <w:rPr>
                                <w:rFonts w:cs="Times New Roman"/>
                                <w:noProof/>
                                <w:sz w:val="16"/>
                                <w:szCs w:val="21"/>
                              </w:rPr>
                            </w:pPr>
                            <w:r w:rsidRPr="006C66EB">
                              <w:rPr>
                                <w:sz w:val="16"/>
                              </w:rPr>
                              <w:t>图</w:t>
                            </w:r>
                            <w:r w:rsidRPr="006C66EB">
                              <w:rPr>
                                <w:rFonts w:hint="eastAsia"/>
                                <w:sz w:val="16"/>
                              </w:rPr>
                              <w:t>3</w:t>
                            </w:r>
                            <w:r w:rsidRPr="006C66EB">
                              <w:rPr>
                                <w:sz w:val="16"/>
                              </w:rPr>
                              <w:t xml:space="preserve">.2 </w:t>
                            </w:r>
                            <w:r w:rsidRPr="006C66EB">
                              <w:rPr>
                                <w:sz w:val="16"/>
                              </w:rPr>
                              <w:t>穿梭车</w:t>
                            </w:r>
                            <w:r w:rsidRPr="006C66EB">
                              <w:rPr>
                                <w:rFonts w:hint="eastAsia"/>
                                <w:sz w:val="16"/>
                              </w:rPr>
                              <w:t>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B12A07" id="文本框 9" o:spid="_x0000_s1029" type="#_x0000_t202" style="position:absolute;left:0;text-align:left;margin-left:411pt;margin-top:83.8pt;width:69.3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" stroked="f">
                <v:textbox style="mso-fit-shape-to-text:t" inset="0,0,0,0">
                  <w:txbxContent>
                    <w:p w14:paraId="03CDF017" w14:textId="1C1171F9" w:rsidR="006C66EB" w:rsidRPr="006C66EB" w:rsidRDefault="006C66EB" w:rsidP="006C66EB">
                      <w:pPr>
                        <w:pStyle w:val="af4"/>
                        <w:rPr>
                          <w:rFonts w:cs="Times New Roman"/>
                          <w:noProof/>
                          <w:sz w:val="16"/>
                          <w:szCs w:val="21"/>
                        </w:rPr>
                      </w:pPr>
                      <w:r w:rsidRPr="006C66EB">
                        <w:rPr>
                          <w:sz w:val="16"/>
                        </w:rPr>
                        <w:t>图</w:t>
                      </w:r>
                      <w:r w:rsidRPr="006C66EB">
                        <w:rPr>
                          <w:rFonts w:hint="eastAsia"/>
                          <w:sz w:val="16"/>
                        </w:rPr>
                        <w:t>3</w:t>
                      </w:r>
                      <w:r w:rsidRPr="006C66EB">
                        <w:rPr>
                          <w:sz w:val="16"/>
                        </w:rPr>
                        <w:t xml:space="preserve">.2 </w:t>
                      </w:r>
                      <w:r w:rsidRPr="006C66EB">
                        <w:rPr>
                          <w:sz w:val="16"/>
                        </w:rPr>
                        <w:t>穿梭车</w:t>
                      </w:r>
                      <w:r w:rsidRPr="006C66EB">
                        <w:rPr>
                          <w:rFonts w:hint="eastAsia"/>
                          <w:sz w:val="16"/>
                        </w:rPr>
                        <w:t>流程</w:t>
                      </w:r>
                    </w:p>
                  </w:txbxContent>
                </v:textbox>
                <w10:wrap type="square"/>
              </v:shape>
            </w:pict>
          </mc:Fallback>
        </mc:AlternateContent>
      </w:r>
      <w:r w:rsidR="00C25FCF" w:rsidRPr="00C25FCF">
        <w:rPr>
          <w:rFonts w:hint="eastAsia"/>
          <w:sz w:val="21"/>
          <w:szCs w:val="21"/>
        </w:rPr>
        <w:t>使用</w:t>
      </w:r>
      <w:r w:rsidR="00C25FCF">
        <w:rPr>
          <w:rFonts w:hint="eastAsia"/>
          <w:sz w:val="21"/>
          <w:szCs w:val="21"/>
        </w:rPr>
        <w:t>Python实现模型，模型输入：货架层、排、位数、叉车数、任务数，模型输出：总耗时、叉车忙率、穿梭车忙率。</w:t>
      </w:r>
    </w:p>
    <w:p w14:paraId="3E3F45B9" w14:textId="02263DCD" w:rsidR="003876F9" w:rsidRDefault="001E0F96" w:rsidP="00C25FCF">
      <w:pPr>
        <w:spacing w:afterLines="50" w:after="163"/>
        <w:ind w:firstLineChars="200" w:firstLine="420"/>
        <w:rPr>
          <w:sz w:val="21"/>
          <w:szCs w:val="21"/>
        </w:rPr>
      </w:pPr>
      <w:r>
        <w:rPr>
          <w:rFonts w:hint="eastAsia"/>
          <w:sz w:val="21"/>
          <w:szCs w:val="21"/>
        </w:rPr>
        <w:lastRenderedPageBreak/>
        <w:t>模型基础参数：层高0.5米、单排宽2米、托盘长1米、穿梭车速度0.6米/秒、叉车速度2米/秒、叉车升降速度0.3米/秒。</w:t>
      </w:r>
    </w:p>
    <w:p w14:paraId="1D3A5C4E" w14:textId="64180A93" w:rsidR="00015E0C" w:rsidRDefault="00015E0C" w:rsidP="00015E0C">
      <w:pPr>
        <w:spacing w:afterLines="50" w:after="163"/>
        <w:rPr>
          <w:sz w:val="21"/>
          <w:szCs w:val="21"/>
        </w:rPr>
      </w:pPr>
    </w:p>
    <w:p w14:paraId="095A9D65" w14:textId="733F0702" w:rsidR="00015E0C" w:rsidRDefault="00015E0C" w:rsidP="00015E0C">
      <w:pPr>
        <w:spacing w:afterLines="50" w:after="163"/>
      </w:pPr>
      <w:r w:rsidRPr="00015E0C">
        <w:rPr>
          <w:rFonts w:hint="eastAsia"/>
        </w:rPr>
        <w:t>五、</w:t>
      </w:r>
      <w:r>
        <w:rPr>
          <w:rFonts w:hint="eastAsia"/>
        </w:rPr>
        <w:t>任务vs叉车</w:t>
      </w:r>
    </w:p>
    <w:p w14:paraId="53FCD947" w14:textId="42FBBFA2" w:rsidR="00442741" w:rsidRDefault="001E0F96" w:rsidP="00442741">
      <w:pPr>
        <w:spacing w:afterLines="50" w:after="163"/>
        <w:ind w:firstLineChars="200" w:firstLine="420"/>
        <w:rPr>
          <w:sz w:val="21"/>
          <w:szCs w:val="21"/>
        </w:rPr>
      </w:pPr>
      <w:r>
        <w:rPr>
          <w:rFonts w:hint="eastAsia"/>
          <w:noProof/>
          <w:sz w:val="21"/>
          <w:szCs w:val="21"/>
        </w:rPr>
        <w:drawing>
          <wp:anchor distT="0" distB="0" distL="114300" distR="114300" simplePos="0" relativeHeight="251671552" behindDoc="0" locked="0" layoutInCell="1" allowOverlap="1" wp14:anchorId="5CDC1A4F" wp14:editId="5FE6DE80">
            <wp:simplePos x="0" y="0"/>
            <wp:positionH relativeFrom="margin">
              <wp:align>right</wp:align>
            </wp:positionH>
            <wp:positionV relativeFrom="paragraph">
              <wp:posOffset>415722</wp:posOffset>
            </wp:positionV>
            <wp:extent cx="3312000" cy="2448000"/>
            <wp:effectExtent l="0" t="0" r="317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agevstasks.png"/>
                    <pic:cNvPicPr/>
                  </pic:nvPicPr>
                  <pic:blipFill>
                    <a:blip r:embed="rId8">
                      <a:extLst>
                        <a:ext uri="{28A0092B-C50C-407E-A947-70E740481C1C}">
                          <a14:useLocalDpi xmlns:a14="http://schemas.microsoft.com/office/drawing/2010/main" val="0"/>
                        </a:ext>
                      </a:extLst>
                    </a:blip>
                    <a:stretch>
                      <a:fillRect/>
                    </a:stretch>
                  </pic:blipFill>
                  <pic:spPr>
                    <a:xfrm>
                      <a:off x="0" y="0"/>
                      <a:ext cx="3312000" cy="244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 w:val="21"/>
          <w:szCs w:val="21"/>
        </w:rPr>
        <w:drawing>
          <wp:anchor distT="0" distB="0" distL="114300" distR="114300" simplePos="0" relativeHeight="251670528" behindDoc="0" locked="0" layoutInCell="1" allowOverlap="1" wp14:anchorId="4D9D70CA" wp14:editId="4812A68D">
            <wp:simplePos x="0" y="0"/>
            <wp:positionH relativeFrom="margin">
              <wp:align>left</wp:align>
            </wp:positionH>
            <wp:positionV relativeFrom="paragraph">
              <wp:posOffset>429793</wp:posOffset>
            </wp:positionV>
            <wp:extent cx="3312000" cy="2448000"/>
            <wp:effectExtent l="0" t="0" r="317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vstasks.png"/>
                    <pic:cNvPicPr/>
                  </pic:nvPicPr>
                  <pic:blipFill>
                    <a:blip r:embed="rId9">
                      <a:extLst>
                        <a:ext uri="{28A0092B-C50C-407E-A947-70E740481C1C}">
                          <a14:useLocalDpi xmlns:a14="http://schemas.microsoft.com/office/drawing/2010/main" val="0"/>
                        </a:ext>
                      </a:extLst>
                    </a:blip>
                    <a:stretch>
                      <a:fillRect/>
                    </a:stretch>
                  </pic:blipFill>
                  <pic:spPr>
                    <a:xfrm>
                      <a:off x="0" y="0"/>
                      <a:ext cx="3312000" cy="244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1"/>
          <w:szCs w:val="21"/>
        </w:rPr>
        <w:t>取货架层数为8、</w:t>
      </w:r>
      <w:proofErr w:type="gramStart"/>
      <w:r>
        <w:rPr>
          <w:rFonts w:hint="eastAsia"/>
          <w:sz w:val="21"/>
          <w:szCs w:val="21"/>
        </w:rPr>
        <w:t>货架排数为</w:t>
      </w:r>
      <w:proofErr w:type="gramEnd"/>
      <w:r>
        <w:rPr>
          <w:rFonts w:hint="eastAsia"/>
          <w:sz w:val="21"/>
          <w:szCs w:val="21"/>
        </w:rPr>
        <w:t>8、每层储位数为20，比较不同叉车</w:t>
      </w:r>
      <w:proofErr w:type="gramStart"/>
      <w:r>
        <w:rPr>
          <w:rFonts w:hint="eastAsia"/>
          <w:sz w:val="21"/>
          <w:szCs w:val="21"/>
        </w:rPr>
        <w:t>数完</w:t>
      </w:r>
      <w:proofErr w:type="gramEnd"/>
      <w:r>
        <w:rPr>
          <w:rFonts w:hint="eastAsia"/>
          <w:sz w:val="21"/>
          <w:szCs w:val="21"/>
        </w:rPr>
        <w:t>成不同数量任务所需时间及叉车利用率情况。</w:t>
      </w:r>
    </w:p>
    <w:p w14:paraId="6636FA7A" w14:textId="6B5BB9D9" w:rsidR="00442741" w:rsidRDefault="00442741" w:rsidP="00442741">
      <w:pPr>
        <w:rPr>
          <w:sz w:val="21"/>
          <w:szCs w:val="21"/>
        </w:rPr>
      </w:pPr>
      <w:r>
        <w:rPr>
          <w:noProof/>
        </w:rPr>
        <mc:AlternateContent>
          <mc:Choice Requires="wps">
            <w:drawing>
              <wp:anchor distT="0" distB="0" distL="114300" distR="114300" simplePos="0" relativeHeight="251673600" behindDoc="0" locked="0" layoutInCell="1" allowOverlap="1" wp14:anchorId="1291A117" wp14:editId="001062DD">
                <wp:simplePos x="0" y="0"/>
                <wp:positionH relativeFrom="margin">
                  <wp:posOffset>1052500</wp:posOffset>
                </wp:positionH>
                <wp:positionV relativeFrom="paragraph">
                  <wp:posOffset>2369820</wp:posOffset>
                </wp:positionV>
                <wp:extent cx="1565275" cy="635"/>
                <wp:effectExtent l="0" t="0" r="0" b="2540"/>
                <wp:wrapSquare wrapText="bothSides"/>
                <wp:docPr id="11" name="文本框 11"/>
                <wp:cNvGraphicFramePr/>
                <a:graphic xmlns:a="http://schemas.openxmlformats.org/drawingml/2006/main">
                  <a:graphicData uri="http://schemas.microsoft.com/office/word/2010/wordprocessingShape">
                    <wps:wsp>
                      <wps:cNvSpPr txBox="1"/>
                      <wps:spPr>
                        <a:xfrm>
                          <a:off x="0" y="0"/>
                          <a:ext cx="1565275" cy="635"/>
                        </a:xfrm>
                        <a:prstGeom prst="rect">
                          <a:avLst/>
                        </a:prstGeom>
                        <a:solidFill>
                          <a:prstClr val="white"/>
                        </a:solidFill>
                        <a:ln>
                          <a:noFill/>
                        </a:ln>
                      </wps:spPr>
                      <wps:txbx>
                        <w:txbxContent>
                          <w:p w14:paraId="7958F2EF" w14:textId="2FD60859" w:rsidR="00442741" w:rsidRPr="00442741" w:rsidRDefault="00442741" w:rsidP="00442741">
                            <w:pPr>
                              <w:pStyle w:val="af4"/>
                              <w:rPr>
                                <w:rFonts w:cs="Times New Roman"/>
                                <w:noProof/>
                                <w:sz w:val="16"/>
                                <w:szCs w:val="21"/>
                              </w:rPr>
                            </w:pPr>
                            <w:r w:rsidRPr="00442741">
                              <w:rPr>
                                <w:sz w:val="16"/>
                              </w:rPr>
                              <w:t>图</w:t>
                            </w:r>
                            <w:r w:rsidRPr="00442741">
                              <w:rPr>
                                <w:rFonts w:hint="eastAsia"/>
                                <w:sz w:val="16"/>
                              </w:rPr>
                              <w:t>5</w:t>
                            </w:r>
                            <w:r w:rsidRPr="00442741">
                              <w:rPr>
                                <w:sz w:val="16"/>
                              </w:rPr>
                              <w:t xml:space="preserve">.1  </w:t>
                            </w:r>
                            <w:r w:rsidRPr="00442741">
                              <w:rPr>
                                <w:sz w:val="16"/>
                              </w:rPr>
                              <w:t>时间</w:t>
                            </w:r>
                            <w:r w:rsidRPr="00442741">
                              <w:rPr>
                                <w:rFonts w:hint="eastAsia"/>
                                <w:sz w:val="16"/>
                              </w:rPr>
                              <w:t>消耗</w:t>
                            </w:r>
                            <w:r w:rsidRPr="00442741">
                              <w:rPr>
                                <w:rFonts w:hint="eastAsia"/>
                                <w:sz w:val="16"/>
                              </w:rPr>
                              <w:t>vs</w:t>
                            </w:r>
                            <w:r w:rsidRPr="00442741">
                              <w:rPr>
                                <w:sz w:val="16"/>
                              </w:rPr>
                              <w:t>任务数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1A117" id="文本框 11" o:spid="_x0000_s1030" type="#_x0000_t202" style="position:absolute;margin-left:82.85pt;margin-top:186.6pt;width:123.25pt;height:.0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" stroked="f">
                <v:textbox style="mso-fit-shape-to-text:t" inset="0,0,0,0">
                  <w:txbxContent>
                    <w:p w14:paraId="7958F2EF" w14:textId="2FD60859" w:rsidR="00442741" w:rsidRPr="00442741" w:rsidRDefault="00442741" w:rsidP="00442741">
                      <w:pPr>
                        <w:pStyle w:val="af4"/>
                        <w:rPr>
                          <w:rFonts w:cs="Times New Roman"/>
                          <w:noProof/>
                          <w:sz w:val="16"/>
                          <w:szCs w:val="21"/>
                        </w:rPr>
                      </w:pPr>
                      <w:r w:rsidRPr="00442741">
                        <w:rPr>
                          <w:sz w:val="16"/>
                        </w:rPr>
                        <w:t>图</w:t>
                      </w:r>
                      <w:r w:rsidRPr="00442741">
                        <w:rPr>
                          <w:rFonts w:hint="eastAsia"/>
                          <w:sz w:val="16"/>
                        </w:rPr>
                        <w:t>5</w:t>
                      </w:r>
                      <w:r w:rsidRPr="00442741">
                        <w:rPr>
                          <w:sz w:val="16"/>
                        </w:rPr>
                        <w:t xml:space="preserve">.1  </w:t>
                      </w:r>
                      <w:r w:rsidRPr="00442741">
                        <w:rPr>
                          <w:sz w:val="16"/>
                        </w:rPr>
                        <w:t>时间</w:t>
                      </w:r>
                      <w:r w:rsidRPr="00442741">
                        <w:rPr>
                          <w:rFonts w:hint="eastAsia"/>
                          <w:sz w:val="16"/>
                        </w:rPr>
                        <w:t>消耗</w:t>
                      </w:r>
                      <w:r w:rsidRPr="00442741">
                        <w:rPr>
                          <w:rFonts w:hint="eastAsia"/>
                          <w:sz w:val="16"/>
                        </w:rPr>
                        <w:t>vs</w:t>
                      </w:r>
                      <w:r w:rsidRPr="00442741">
                        <w:rPr>
                          <w:sz w:val="16"/>
                        </w:rPr>
                        <w:t>任务数</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540DABFD" wp14:editId="0C11BA3A">
                <wp:simplePos x="0" y="0"/>
                <wp:positionH relativeFrom="column">
                  <wp:posOffset>4326382</wp:posOffset>
                </wp:positionH>
                <wp:positionV relativeFrom="paragraph">
                  <wp:posOffset>2369820</wp:posOffset>
                </wp:positionV>
                <wp:extent cx="1499235" cy="635"/>
                <wp:effectExtent l="0" t="0" r="5715" b="2540"/>
                <wp:wrapSquare wrapText="bothSides"/>
                <wp:docPr id="12" name="文本框 12"/>
                <wp:cNvGraphicFramePr/>
                <a:graphic xmlns:a="http://schemas.openxmlformats.org/drawingml/2006/main">
                  <a:graphicData uri="http://schemas.microsoft.com/office/word/2010/wordprocessingShape">
                    <wps:wsp>
                      <wps:cNvSpPr txBox="1"/>
                      <wps:spPr>
                        <a:xfrm>
                          <a:off x="0" y="0"/>
                          <a:ext cx="1499235" cy="635"/>
                        </a:xfrm>
                        <a:prstGeom prst="rect">
                          <a:avLst/>
                        </a:prstGeom>
                        <a:solidFill>
                          <a:prstClr val="white"/>
                        </a:solidFill>
                        <a:ln>
                          <a:noFill/>
                        </a:ln>
                      </wps:spPr>
                      <wps:txbx>
                        <w:txbxContent>
                          <w:p w14:paraId="7F9025B0" w14:textId="039EF025" w:rsidR="00442741" w:rsidRPr="00442741" w:rsidRDefault="00442741" w:rsidP="00442741">
                            <w:pPr>
                              <w:pStyle w:val="af4"/>
                              <w:rPr>
                                <w:rFonts w:cs="Times New Roman"/>
                                <w:noProof/>
                                <w:sz w:val="16"/>
                                <w:szCs w:val="21"/>
                              </w:rPr>
                            </w:pPr>
                            <w:r w:rsidRPr="00442741">
                              <w:rPr>
                                <w:sz w:val="16"/>
                              </w:rPr>
                              <w:t>图</w:t>
                            </w:r>
                            <w:r w:rsidRPr="00442741">
                              <w:rPr>
                                <w:rFonts w:hint="eastAsia"/>
                                <w:sz w:val="16"/>
                              </w:rPr>
                              <w:t>5</w:t>
                            </w:r>
                            <w:r w:rsidRPr="00442741">
                              <w:rPr>
                                <w:sz w:val="16"/>
                              </w:rPr>
                              <w:t xml:space="preserve">.2  </w:t>
                            </w:r>
                            <w:r w:rsidRPr="00442741">
                              <w:rPr>
                                <w:sz w:val="16"/>
                              </w:rPr>
                              <w:t>叉车</w:t>
                            </w:r>
                            <w:r w:rsidRPr="00442741">
                              <w:rPr>
                                <w:rFonts w:hint="eastAsia"/>
                                <w:sz w:val="16"/>
                              </w:rPr>
                              <w:t>利用率</w:t>
                            </w:r>
                            <w:r w:rsidRPr="00442741">
                              <w:rPr>
                                <w:rFonts w:hint="eastAsia"/>
                                <w:sz w:val="16"/>
                              </w:rPr>
                              <w:t>vs</w:t>
                            </w:r>
                            <w:r w:rsidRPr="00442741">
                              <w:rPr>
                                <w:sz w:val="16"/>
                              </w:rPr>
                              <w:t>任务数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0DABFD" id="文本框 12" o:spid="_x0000_s1031" type="#_x0000_t202" style="position:absolute;margin-left:340.65pt;margin-top:186.6pt;width:118.0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" stroked="f">
                <v:textbox style="mso-fit-shape-to-text:t" inset="0,0,0,0">
                  <w:txbxContent>
                    <w:p w14:paraId="7F9025B0" w14:textId="039EF025" w:rsidR="00442741" w:rsidRPr="00442741" w:rsidRDefault="00442741" w:rsidP="00442741">
                      <w:pPr>
                        <w:pStyle w:val="af4"/>
                        <w:rPr>
                          <w:rFonts w:cs="Times New Roman"/>
                          <w:noProof/>
                          <w:sz w:val="16"/>
                          <w:szCs w:val="21"/>
                        </w:rPr>
                      </w:pPr>
                      <w:r w:rsidRPr="00442741">
                        <w:rPr>
                          <w:sz w:val="16"/>
                        </w:rPr>
                        <w:t>图</w:t>
                      </w:r>
                      <w:r w:rsidRPr="00442741">
                        <w:rPr>
                          <w:rFonts w:hint="eastAsia"/>
                          <w:sz w:val="16"/>
                        </w:rPr>
                        <w:t>5</w:t>
                      </w:r>
                      <w:r w:rsidRPr="00442741">
                        <w:rPr>
                          <w:sz w:val="16"/>
                        </w:rPr>
                        <w:t xml:space="preserve">.2  </w:t>
                      </w:r>
                      <w:r w:rsidRPr="00442741">
                        <w:rPr>
                          <w:sz w:val="16"/>
                        </w:rPr>
                        <w:t>叉车</w:t>
                      </w:r>
                      <w:r w:rsidRPr="00442741">
                        <w:rPr>
                          <w:rFonts w:hint="eastAsia"/>
                          <w:sz w:val="16"/>
                        </w:rPr>
                        <w:t>利用率</w:t>
                      </w:r>
                      <w:r w:rsidRPr="00442741">
                        <w:rPr>
                          <w:rFonts w:hint="eastAsia"/>
                          <w:sz w:val="16"/>
                        </w:rPr>
                        <w:t>vs</w:t>
                      </w:r>
                      <w:r w:rsidRPr="00442741">
                        <w:rPr>
                          <w:sz w:val="16"/>
                        </w:rPr>
                        <w:t>任务数</w:t>
                      </w:r>
                    </w:p>
                  </w:txbxContent>
                </v:textbox>
                <w10:wrap type="square"/>
              </v:shape>
            </w:pict>
          </mc:Fallback>
        </mc:AlternateContent>
      </w:r>
    </w:p>
    <w:p w14:paraId="44DDA93A" w14:textId="77777777" w:rsidR="00442741" w:rsidRDefault="00442741" w:rsidP="00442741">
      <w:pPr>
        <w:ind w:firstLineChars="200" w:firstLine="420"/>
        <w:rPr>
          <w:sz w:val="21"/>
          <w:szCs w:val="21"/>
        </w:rPr>
      </w:pPr>
    </w:p>
    <w:p w14:paraId="2832AB61" w14:textId="7DF76E06" w:rsidR="00A607F1" w:rsidRDefault="00442741" w:rsidP="00E72B82">
      <w:pPr>
        <w:spacing w:afterLines="50" w:after="163"/>
        <w:ind w:firstLineChars="200" w:firstLine="420"/>
        <w:rPr>
          <w:sz w:val="21"/>
          <w:szCs w:val="21"/>
        </w:rPr>
      </w:pPr>
      <w:r>
        <w:rPr>
          <w:rFonts w:hint="eastAsia"/>
          <w:sz w:val="21"/>
          <w:szCs w:val="21"/>
        </w:rPr>
        <w:t>由仿真数据可知在这种货架布置方案下随叉车数量增加</w:t>
      </w:r>
      <w:r w:rsidR="006310A0">
        <w:rPr>
          <w:rFonts w:hint="eastAsia"/>
          <w:sz w:val="21"/>
          <w:szCs w:val="21"/>
        </w:rPr>
        <w:t>，时间消耗的减少幅度呈递减趋势，叉车利用率减少幅度同样逐渐递减。因此从仓库效率角度来看，该仓库边际收益随叉车数量增加递减。</w:t>
      </w:r>
    </w:p>
    <w:p w14:paraId="1844E719" w14:textId="26627AEE" w:rsidR="00E72B82" w:rsidRDefault="00E72B82" w:rsidP="00E72B82">
      <w:pPr>
        <w:spacing w:afterLines="50" w:after="163"/>
        <w:rPr>
          <w:sz w:val="21"/>
          <w:szCs w:val="21"/>
        </w:rPr>
      </w:pPr>
    </w:p>
    <w:p w14:paraId="2B12D5ED" w14:textId="1B642916" w:rsidR="00E72B82" w:rsidRDefault="00E72B82" w:rsidP="00E72B82">
      <w:pPr>
        <w:spacing w:afterLines="50" w:after="163"/>
      </w:pPr>
      <w:r w:rsidRPr="00E72B82">
        <w:rPr>
          <w:rFonts w:hint="eastAsia"/>
        </w:rPr>
        <w:t>六、</w:t>
      </w:r>
      <w:r>
        <w:rPr>
          <w:rFonts w:hint="eastAsia"/>
        </w:rPr>
        <w:t>货架vs叉车</w:t>
      </w:r>
    </w:p>
    <w:p w14:paraId="6C88EC8F" w14:textId="0F783CCC" w:rsidR="00E72B82" w:rsidRDefault="00410EF2" w:rsidP="00E72B82">
      <w:pPr>
        <w:spacing w:afterLines="50" w:after="163"/>
        <w:ind w:firstLineChars="200" w:firstLine="420"/>
        <w:rPr>
          <w:sz w:val="21"/>
          <w:szCs w:val="21"/>
        </w:rPr>
      </w:pPr>
      <w:r>
        <w:rPr>
          <w:rFonts w:hint="eastAsia"/>
          <w:noProof/>
          <w:sz w:val="21"/>
          <w:szCs w:val="21"/>
        </w:rPr>
        <w:drawing>
          <wp:anchor distT="0" distB="0" distL="114300" distR="114300" simplePos="0" relativeHeight="251676672" behindDoc="0" locked="0" layoutInCell="1" allowOverlap="1" wp14:anchorId="653EF12F" wp14:editId="1DA19A74">
            <wp:simplePos x="0" y="0"/>
            <wp:positionH relativeFrom="margin">
              <wp:posOffset>93649</wp:posOffset>
            </wp:positionH>
            <wp:positionV relativeFrom="paragraph">
              <wp:posOffset>212421</wp:posOffset>
            </wp:positionV>
            <wp:extent cx="3196590" cy="2362200"/>
            <wp:effectExtent l="0" t="0" r="381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ckvsfork200.png"/>
                    <pic:cNvPicPr/>
                  </pic:nvPicPr>
                  <pic:blipFill>
                    <a:blip r:embed="rId10">
                      <a:extLst>
                        <a:ext uri="{28A0092B-C50C-407E-A947-70E740481C1C}">
                          <a14:useLocalDpi xmlns:a14="http://schemas.microsoft.com/office/drawing/2010/main" val="0"/>
                        </a:ext>
                      </a:extLst>
                    </a:blip>
                    <a:stretch>
                      <a:fillRect/>
                    </a:stretch>
                  </pic:blipFill>
                  <pic:spPr>
                    <a:xfrm>
                      <a:off x="0" y="0"/>
                      <a:ext cx="3196590" cy="23622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 w:val="21"/>
          <w:szCs w:val="21"/>
        </w:rPr>
        <w:drawing>
          <wp:anchor distT="0" distB="0" distL="114300" distR="114300" simplePos="0" relativeHeight="251677696" behindDoc="0" locked="0" layoutInCell="1" allowOverlap="1" wp14:anchorId="261F085D" wp14:editId="50C27230">
            <wp:simplePos x="0" y="0"/>
            <wp:positionH relativeFrom="margin">
              <wp:posOffset>3323362</wp:posOffset>
            </wp:positionH>
            <wp:positionV relativeFrom="paragraph">
              <wp:posOffset>196444</wp:posOffset>
            </wp:positionV>
            <wp:extent cx="3168015" cy="2341245"/>
            <wp:effectExtent l="0" t="0" r="0" b="190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ckvsfork100.png"/>
                    <pic:cNvPicPr/>
                  </pic:nvPicPr>
                  <pic:blipFill>
                    <a:blip r:embed="rId11">
                      <a:extLst>
                        <a:ext uri="{28A0092B-C50C-407E-A947-70E740481C1C}">
                          <a14:useLocalDpi xmlns:a14="http://schemas.microsoft.com/office/drawing/2010/main" val="0"/>
                        </a:ext>
                      </a:extLst>
                    </a:blip>
                    <a:stretch>
                      <a:fillRect/>
                    </a:stretch>
                  </pic:blipFill>
                  <pic:spPr>
                    <a:xfrm>
                      <a:off x="0" y="0"/>
                      <a:ext cx="3168015" cy="2341245"/>
                    </a:xfrm>
                    <a:prstGeom prst="rect">
                      <a:avLst/>
                    </a:prstGeom>
                  </pic:spPr>
                </pic:pic>
              </a:graphicData>
            </a:graphic>
            <wp14:sizeRelH relativeFrom="margin">
              <wp14:pctWidth>0</wp14:pctWidth>
            </wp14:sizeRelH>
            <wp14:sizeRelV relativeFrom="margin">
              <wp14:pctHeight>0</wp14:pctHeight>
            </wp14:sizeRelV>
          </wp:anchor>
        </w:drawing>
      </w:r>
      <w:r w:rsidR="00E72B82" w:rsidRPr="00E72B82">
        <w:rPr>
          <w:rFonts w:hint="eastAsia"/>
          <w:sz w:val="21"/>
          <w:szCs w:val="21"/>
        </w:rPr>
        <w:t>假设仓库日常作业量为</w:t>
      </w:r>
      <w:r w:rsidR="000269CE">
        <w:rPr>
          <w:rFonts w:hint="eastAsia"/>
          <w:sz w:val="21"/>
          <w:szCs w:val="21"/>
        </w:rPr>
        <w:t>1</w:t>
      </w:r>
      <w:r w:rsidR="00E72B82" w:rsidRPr="00E72B82">
        <w:rPr>
          <w:rFonts w:hint="eastAsia"/>
          <w:sz w:val="21"/>
          <w:szCs w:val="21"/>
        </w:rPr>
        <w:t>00托盘</w:t>
      </w:r>
      <w:r w:rsidR="000269CE">
        <w:rPr>
          <w:rFonts w:hint="eastAsia"/>
          <w:sz w:val="21"/>
          <w:szCs w:val="21"/>
        </w:rPr>
        <w:t>、200托盘</w:t>
      </w:r>
      <w:r w:rsidR="001C7259">
        <w:rPr>
          <w:rFonts w:hint="eastAsia"/>
          <w:sz w:val="21"/>
          <w:szCs w:val="21"/>
        </w:rPr>
        <w:t>，比较不同货架与叉车数量下完成任务所需时间。</w:t>
      </w:r>
    </w:p>
    <w:p w14:paraId="10753EAB" w14:textId="65C8587D" w:rsidR="001C7259" w:rsidRDefault="001C7259" w:rsidP="001C7259">
      <w:pPr>
        <w:spacing w:afterLines="50" w:after="163"/>
        <w:rPr>
          <w:sz w:val="21"/>
          <w:szCs w:val="21"/>
        </w:rPr>
      </w:pPr>
      <w:r>
        <w:rPr>
          <w:noProof/>
        </w:rPr>
        <mc:AlternateContent>
          <mc:Choice Requires="wps">
            <w:drawing>
              <wp:anchor distT="0" distB="0" distL="114300" distR="114300" simplePos="0" relativeHeight="251679744" behindDoc="0" locked="0" layoutInCell="1" allowOverlap="1" wp14:anchorId="7827C1B6" wp14:editId="784763B0">
                <wp:simplePos x="0" y="0"/>
                <wp:positionH relativeFrom="margin">
                  <wp:posOffset>825094</wp:posOffset>
                </wp:positionH>
                <wp:positionV relativeFrom="paragraph">
                  <wp:posOffset>2234896</wp:posOffset>
                </wp:positionV>
                <wp:extent cx="2164715" cy="635"/>
                <wp:effectExtent l="0" t="0" r="6985" b="2540"/>
                <wp:wrapSquare wrapText="bothSides"/>
                <wp:docPr id="15" name="文本框 15"/>
                <wp:cNvGraphicFramePr/>
                <a:graphic xmlns:a="http://schemas.openxmlformats.org/drawingml/2006/main">
                  <a:graphicData uri="http://schemas.microsoft.com/office/word/2010/wordprocessingShape">
                    <wps:wsp>
                      <wps:cNvSpPr txBox="1"/>
                      <wps:spPr>
                        <a:xfrm>
                          <a:off x="0" y="0"/>
                          <a:ext cx="2164715" cy="635"/>
                        </a:xfrm>
                        <a:prstGeom prst="rect">
                          <a:avLst/>
                        </a:prstGeom>
                        <a:solidFill>
                          <a:prstClr val="white"/>
                        </a:solidFill>
                        <a:ln>
                          <a:noFill/>
                        </a:ln>
                      </wps:spPr>
                      <wps:txbx>
                        <w:txbxContent>
                          <w:p w14:paraId="626C3B8C" w14:textId="609E21F2" w:rsidR="001C7259" w:rsidRPr="001C7259" w:rsidRDefault="001C7259" w:rsidP="001C7259">
                            <w:pPr>
                              <w:pStyle w:val="af4"/>
                              <w:rPr>
                                <w:rFonts w:cs="Times New Roman"/>
                                <w:noProof/>
                                <w:sz w:val="16"/>
                                <w:szCs w:val="21"/>
                              </w:rPr>
                            </w:pPr>
                            <w:r w:rsidRPr="001C7259">
                              <w:rPr>
                                <w:sz w:val="16"/>
                              </w:rPr>
                              <w:t>图</w:t>
                            </w:r>
                            <w:r w:rsidRPr="001C7259">
                              <w:rPr>
                                <w:rFonts w:hint="eastAsia"/>
                                <w:sz w:val="16"/>
                              </w:rPr>
                              <w:t>6</w:t>
                            </w:r>
                            <w:r w:rsidRPr="001C7259">
                              <w:rPr>
                                <w:sz w:val="16"/>
                              </w:rPr>
                              <w:t>.1  100</w:t>
                            </w:r>
                            <w:r w:rsidRPr="001C7259">
                              <w:rPr>
                                <w:sz w:val="16"/>
                              </w:rPr>
                              <w:t>托盘</w:t>
                            </w:r>
                            <w:r w:rsidR="00B45288">
                              <w:rPr>
                                <w:rFonts w:hint="eastAsia"/>
                                <w:sz w:val="16"/>
                              </w:rPr>
                              <w:t>时</w:t>
                            </w:r>
                            <w:r w:rsidRPr="001C7259">
                              <w:rPr>
                                <w:rFonts w:hint="eastAsia"/>
                                <w:sz w:val="16"/>
                              </w:rPr>
                              <w:t>叉车与货架配比情况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27C1B6" id="文本框 15" o:spid="_x0000_s1032" type="#_x0000_t202" style="position:absolute;margin-left:64.95pt;margin-top:176pt;width:170.45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" stroked="f">
                <v:textbox style="mso-fit-shape-to-text:t" inset="0,0,0,0">
                  <w:txbxContent>
                    <w:p w14:paraId="626C3B8C" w14:textId="609E21F2" w:rsidR="001C7259" w:rsidRPr="001C7259" w:rsidRDefault="001C7259" w:rsidP="001C7259">
                      <w:pPr>
                        <w:pStyle w:val="af4"/>
                        <w:rPr>
                          <w:rFonts w:cs="Times New Roman"/>
                          <w:noProof/>
                          <w:sz w:val="16"/>
                          <w:szCs w:val="21"/>
                        </w:rPr>
                      </w:pPr>
                      <w:r w:rsidRPr="001C7259">
                        <w:rPr>
                          <w:sz w:val="16"/>
                        </w:rPr>
                        <w:t>图</w:t>
                      </w:r>
                      <w:r w:rsidRPr="001C7259">
                        <w:rPr>
                          <w:rFonts w:hint="eastAsia"/>
                          <w:sz w:val="16"/>
                        </w:rPr>
                        <w:t>6</w:t>
                      </w:r>
                      <w:r w:rsidRPr="001C7259">
                        <w:rPr>
                          <w:sz w:val="16"/>
                        </w:rPr>
                        <w:t>.1  100</w:t>
                      </w:r>
                      <w:r w:rsidRPr="001C7259">
                        <w:rPr>
                          <w:sz w:val="16"/>
                        </w:rPr>
                        <w:t>托盘</w:t>
                      </w:r>
                      <w:r w:rsidR="00B45288">
                        <w:rPr>
                          <w:rFonts w:hint="eastAsia"/>
                          <w:sz w:val="16"/>
                        </w:rPr>
                        <w:t>时</w:t>
                      </w:r>
                      <w:r w:rsidRPr="001C7259">
                        <w:rPr>
                          <w:rFonts w:hint="eastAsia"/>
                          <w:sz w:val="16"/>
                        </w:rPr>
                        <w:t>叉车与货架配比情况</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5ED0694E" wp14:editId="2F4739CB">
                <wp:simplePos x="0" y="0"/>
                <wp:positionH relativeFrom="column">
                  <wp:posOffset>4172585</wp:posOffset>
                </wp:positionH>
                <wp:positionV relativeFrom="paragraph">
                  <wp:posOffset>2229485</wp:posOffset>
                </wp:positionV>
                <wp:extent cx="2120900" cy="204470"/>
                <wp:effectExtent l="0" t="0" r="0" b="5080"/>
                <wp:wrapSquare wrapText="bothSides"/>
                <wp:docPr id="16" name="文本框 16"/>
                <wp:cNvGraphicFramePr/>
                <a:graphic xmlns:a="http://schemas.openxmlformats.org/drawingml/2006/main">
                  <a:graphicData uri="http://schemas.microsoft.com/office/word/2010/wordprocessingShape">
                    <wps:wsp>
                      <wps:cNvSpPr txBox="1"/>
                      <wps:spPr>
                        <a:xfrm>
                          <a:off x="0" y="0"/>
                          <a:ext cx="2120900" cy="204470"/>
                        </a:xfrm>
                        <a:prstGeom prst="rect">
                          <a:avLst/>
                        </a:prstGeom>
                        <a:solidFill>
                          <a:prstClr val="white"/>
                        </a:solidFill>
                        <a:ln>
                          <a:noFill/>
                        </a:ln>
                      </wps:spPr>
                      <wps:txbx>
                        <w:txbxContent>
                          <w:p w14:paraId="385F4358" w14:textId="2201D84C" w:rsidR="001C7259" w:rsidRPr="001C7259" w:rsidRDefault="001C7259" w:rsidP="001C7259">
                            <w:pPr>
                              <w:pStyle w:val="af4"/>
                              <w:rPr>
                                <w:rFonts w:cs="Times New Roman"/>
                                <w:noProof/>
                                <w:sz w:val="16"/>
                                <w:szCs w:val="21"/>
                              </w:rPr>
                            </w:pPr>
                            <w:r w:rsidRPr="001C7259">
                              <w:rPr>
                                <w:sz w:val="16"/>
                              </w:rPr>
                              <w:t>图</w:t>
                            </w:r>
                            <w:r w:rsidRPr="001C7259">
                              <w:rPr>
                                <w:rFonts w:hint="eastAsia"/>
                                <w:sz w:val="16"/>
                              </w:rPr>
                              <w:t>6</w:t>
                            </w:r>
                            <w:r w:rsidRPr="001C7259">
                              <w:rPr>
                                <w:sz w:val="16"/>
                              </w:rPr>
                              <w:t>.2  200</w:t>
                            </w:r>
                            <w:r w:rsidRPr="001C7259">
                              <w:rPr>
                                <w:sz w:val="16"/>
                              </w:rPr>
                              <w:t>托盘</w:t>
                            </w:r>
                            <w:r w:rsidR="00B45288">
                              <w:rPr>
                                <w:rFonts w:hint="eastAsia"/>
                                <w:sz w:val="16"/>
                              </w:rPr>
                              <w:t>时</w:t>
                            </w:r>
                            <w:r w:rsidRPr="001C7259">
                              <w:rPr>
                                <w:rFonts w:hint="eastAsia"/>
                                <w:sz w:val="16"/>
                              </w:rPr>
                              <w:t>叉车与货架配比情况</w:t>
                            </w:r>
                          </w:p>
                          <w:p w14:paraId="5F138AD1" w14:textId="2A8E83B3" w:rsidR="001C7259" w:rsidRPr="001C7259" w:rsidRDefault="001C7259" w:rsidP="001C7259">
                            <w:pPr>
                              <w:pStyle w:val="af4"/>
                              <w:rPr>
                                <w:rFonts w:cs="Times New Roman"/>
                                <w:noProo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0694E" id="文本框 16" o:spid="_x0000_s1033" type="#_x0000_t202" style="position:absolute;margin-left:328.55pt;margin-top:175.55pt;width:167pt;height:1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" stroked="f">
                <v:textbox inset="0,0,0,0">
                  <w:txbxContent>
                    <w:p w14:paraId="385F4358" w14:textId="2201D84C" w:rsidR="001C7259" w:rsidRPr="001C7259" w:rsidRDefault="001C7259" w:rsidP="001C7259">
                      <w:pPr>
                        <w:pStyle w:val="af4"/>
                        <w:rPr>
                          <w:rFonts w:cs="Times New Roman"/>
                          <w:noProof/>
                          <w:sz w:val="16"/>
                          <w:szCs w:val="21"/>
                        </w:rPr>
                      </w:pPr>
                      <w:r w:rsidRPr="001C7259">
                        <w:rPr>
                          <w:sz w:val="16"/>
                        </w:rPr>
                        <w:t>图</w:t>
                      </w:r>
                      <w:r w:rsidRPr="001C7259">
                        <w:rPr>
                          <w:rFonts w:hint="eastAsia"/>
                          <w:sz w:val="16"/>
                        </w:rPr>
                        <w:t>6</w:t>
                      </w:r>
                      <w:r w:rsidRPr="001C7259">
                        <w:rPr>
                          <w:sz w:val="16"/>
                        </w:rPr>
                        <w:t>.2  200</w:t>
                      </w:r>
                      <w:r w:rsidRPr="001C7259">
                        <w:rPr>
                          <w:sz w:val="16"/>
                        </w:rPr>
                        <w:t>托盘</w:t>
                      </w:r>
                      <w:r w:rsidR="00B45288">
                        <w:rPr>
                          <w:rFonts w:hint="eastAsia"/>
                          <w:sz w:val="16"/>
                        </w:rPr>
                        <w:t>时</w:t>
                      </w:r>
                      <w:r w:rsidRPr="001C7259">
                        <w:rPr>
                          <w:rFonts w:hint="eastAsia"/>
                          <w:sz w:val="16"/>
                        </w:rPr>
                        <w:t>叉车与货架配比情况</w:t>
                      </w:r>
                    </w:p>
                    <w:p w14:paraId="5F138AD1" w14:textId="2A8E83B3" w:rsidR="001C7259" w:rsidRPr="001C7259" w:rsidRDefault="001C7259" w:rsidP="001C7259">
                      <w:pPr>
                        <w:pStyle w:val="af4"/>
                        <w:rPr>
                          <w:rFonts w:cs="Times New Roman"/>
                          <w:noProof/>
                          <w:szCs w:val="21"/>
                        </w:rPr>
                      </w:pPr>
                    </w:p>
                  </w:txbxContent>
                </v:textbox>
                <w10:wrap type="square"/>
              </v:shape>
            </w:pict>
          </mc:Fallback>
        </mc:AlternateContent>
      </w:r>
    </w:p>
    <w:p w14:paraId="51F78F7F" w14:textId="0B896A6F" w:rsidR="001C7259" w:rsidRDefault="00B45288" w:rsidP="00B45288">
      <w:pPr>
        <w:spacing w:afterLines="50" w:after="163"/>
        <w:rPr>
          <w:sz w:val="21"/>
          <w:szCs w:val="21"/>
        </w:rPr>
      </w:pPr>
      <w:r>
        <w:rPr>
          <w:rFonts w:hint="eastAsia"/>
          <w:sz w:val="21"/>
          <w:szCs w:val="21"/>
        </w:rPr>
        <w:t xml:space="preserve"> </w:t>
      </w:r>
      <w:r>
        <w:rPr>
          <w:sz w:val="21"/>
          <w:szCs w:val="21"/>
        </w:rPr>
        <w:t xml:space="preserve">   </w:t>
      </w:r>
      <w:r>
        <w:rPr>
          <w:rFonts w:hint="eastAsia"/>
          <w:sz w:val="21"/>
          <w:szCs w:val="21"/>
        </w:rPr>
        <w:t>任务数量对叉车数量与</w:t>
      </w:r>
      <w:proofErr w:type="gramStart"/>
      <w:r>
        <w:rPr>
          <w:rFonts w:hint="eastAsia"/>
          <w:sz w:val="21"/>
          <w:szCs w:val="21"/>
        </w:rPr>
        <w:t>货架排数的</w:t>
      </w:r>
      <w:proofErr w:type="gramEnd"/>
      <w:r>
        <w:rPr>
          <w:rFonts w:hint="eastAsia"/>
          <w:sz w:val="21"/>
          <w:szCs w:val="21"/>
        </w:rPr>
        <w:t>配比影响并不大，且当任务数量远小于货架容量时，长距离的搬运会浪费大量时间，由于模型运行效率问题，未</w:t>
      </w:r>
      <w:r w:rsidR="003C108C">
        <w:rPr>
          <w:rFonts w:hint="eastAsia"/>
          <w:sz w:val="21"/>
          <w:szCs w:val="21"/>
        </w:rPr>
        <w:t>能</w:t>
      </w:r>
      <w:r>
        <w:rPr>
          <w:rFonts w:hint="eastAsia"/>
          <w:sz w:val="21"/>
          <w:szCs w:val="21"/>
        </w:rPr>
        <w:t xml:space="preserve">给出更多数据。 </w:t>
      </w:r>
    </w:p>
    <w:p w14:paraId="7A743F7D" w14:textId="77777777" w:rsidR="00B45288" w:rsidRDefault="00B45288" w:rsidP="001C7259"/>
    <w:p w14:paraId="23ABC75A" w14:textId="113420BE" w:rsidR="001C7259" w:rsidRDefault="001C7259" w:rsidP="00B71953">
      <w:pPr>
        <w:spacing w:afterLines="50" w:after="163"/>
      </w:pPr>
      <w:r w:rsidRPr="001C7259">
        <w:rPr>
          <w:rFonts w:hint="eastAsia"/>
        </w:rPr>
        <w:t>七、</w:t>
      </w:r>
      <w:r w:rsidR="00410EF2">
        <w:rPr>
          <w:rFonts w:hint="eastAsia"/>
        </w:rPr>
        <w:t>结语</w:t>
      </w:r>
    </w:p>
    <w:p w14:paraId="17D8D7D1" w14:textId="5985D8EE" w:rsidR="00B45288" w:rsidRPr="006C562D" w:rsidRDefault="00B45288" w:rsidP="00B71953">
      <w:pPr>
        <w:spacing w:afterLines="50" w:after="163"/>
        <w:rPr>
          <w:rFonts w:asciiTheme="minorEastAsia" w:hAnsiTheme="minorEastAsia"/>
          <w:color w:val="2E74B5" w:themeColor="accent5" w:themeShade="BF"/>
          <w:sz w:val="21"/>
          <w:szCs w:val="21"/>
        </w:rPr>
      </w:pPr>
      <w:r>
        <w:rPr>
          <w:rFonts w:hint="eastAsia"/>
        </w:rPr>
        <w:t xml:space="preserve"> </w:t>
      </w:r>
      <w:r>
        <w:t xml:space="preserve"> </w:t>
      </w:r>
      <w:r w:rsidRPr="006C562D">
        <w:t xml:space="preserve">  </w:t>
      </w:r>
      <w:r w:rsidRPr="006C562D">
        <w:rPr>
          <w:rFonts w:asciiTheme="minorEastAsia" w:hAnsiTheme="minorEastAsia" w:hint="eastAsia"/>
          <w:color w:val="0D0D0D" w:themeColor="text1" w:themeTint="F2"/>
          <w:sz w:val="21"/>
          <w:szCs w:val="21"/>
        </w:rPr>
        <w:t>原创模型，</w:t>
      </w:r>
      <w:r w:rsidR="005C64A2">
        <w:rPr>
          <w:rFonts w:asciiTheme="minorEastAsia" w:hAnsiTheme="minorEastAsia" w:hint="eastAsia"/>
          <w:color w:val="0D0D0D" w:themeColor="text1" w:themeTint="F2"/>
          <w:sz w:val="21"/>
          <w:szCs w:val="21"/>
        </w:rPr>
        <w:t>诸多问题，</w:t>
      </w:r>
      <w:r w:rsidR="003C108C">
        <w:rPr>
          <w:rFonts w:asciiTheme="minorEastAsia" w:hAnsiTheme="minorEastAsia" w:hint="eastAsia"/>
          <w:color w:val="0D0D0D" w:themeColor="text1" w:themeTint="F2"/>
          <w:sz w:val="21"/>
          <w:szCs w:val="21"/>
        </w:rPr>
        <w:t>望指正，</w:t>
      </w:r>
      <w:bookmarkStart w:id="0" w:name="_GoBack"/>
      <w:bookmarkEnd w:id="0"/>
      <w:r w:rsidRPr="006C562D">
        <w:rPr>
          <w:rFonts w:asciiTheme="minorEastAsia" w:hAnsiTheme="minorEastAsia" w:hint="eastAsia"/>
          <w:color w:val="0D0D0D" w:themeColor="text1" w:themeTint="F2"/>
          <w:sz w:val="21"/>
          <w:szCs w:val="21"/>
        </w:rPr>
        <w:t>代码见</w:t>
      </w:r>
      <w:hyperlink r:id="rId12" w:history="1">
        <w:r w:rsidR="0058709A" w:rsidRPr="007A4175">
          <w:rPr>
            <w:rStyle w:val="af6"/>
            <w:rFonts w:asciiTheme="minorEastAsia" w:hAnsiTheme="minorEastAsia"/>
            <w:color w:val="034990" w:themeColor="hyperlink" w:themeShade="BF"/>
            <w:sz w:val="21"/>
            <w:szCs w:val="21"/>
          </w:rPr>
          <w:t>https://github.com/baqihuanxiong/-</w:t>
        </w:r>
      </w:hyperlink>
      <w:r w:rsidR="0058709A">
        <w:rPr>
          <w:rFonts w:asciiTheme="minorEastAsia" w:hAnsiTheme="minorEastAsia"/>
          <w:color w:val="2E74B5" w:themeColor="accent5" w:themeShade="BF"/>
          <w:sz w:val="21"/>
          <w:szCs w:val="21"/>
        </w:rPr>
        <w:t xml:space="preserve">                 </w:t>
      </w:r>
      <w:r w:rsidR="0058709A" w:rsidRPr="0058709A">
        <w:rPr>
          <w:rFonts w:asciiTheme="minorEastAsia" w:hAnsiTheme="minorEastAsia"/>
          <w:color w:val="0D0D0D" w:themeColor="text1" w:themeTint="F2"/>
          <w:sz w:val="21"/>
          <w:szCs w:val="21"/>
        </w:rPr>
        <w:t xml:space="preserve"> </w:t>
      </w:r>
      <w:r w:rsidR="0058709A">
        <w:rPr>
          <w:rFonts w:asciiTheme="minorEastAsia" w:hAnsiTheme="minorEastAsia"/>
          <w:color w:val="0D0D0D" w:themeColor="text1" w:themeTint="F2"/>
          <w:sz w:val="21"/>
          <w:szCs w:val="21"/>
        </w:rPr>
        <w:t xml:space="preserve"> </w:t>
      </w:r>
      <w:r w:rsidR="0058709A" w:rsidRPr="0058709A">
        <w:rPr>
          <w:rFonts w:asciiTheme="minorEastAsia" w:hAnsiTheme="minorEastAsia" w:hint="eastAsia"/>
          <w:color w:val="0D0D0D" w:themeColor="text1" w:themeTint="F2"/>
          <w:sz w:val="21"/>
          <w:szCs w:val="21"/>
        </w:rPr>
        <w:t>2018</w:t>
      </w:r>
      <w:r w:rsidR="0058709A">
        <w:rPr>
          <w:rFonts w:asciiTheme="minorEastAsia" w:hAnsiTheme="minorEastAsia" w:hint="eastAsia"/>
          <w:color w:val="0D0D0D" w:themeColor="text1" w:themeTint="F2"/>
          <w:sz w:val="21"/>
          <w:szCs w:val="21"/>
        </w:rPr>
        <w:t>.</w:t>
      </w:r>
      <w:r w:rsidR="0058709A" w:rsidRPr="0058709A">
        <w:rPr>
          <w:rFonts w:asciiTheme="minorEastAsia" w:hAnsiTheme="minorEastAsia" w:hint="eastAsia"/>
          <w:color w:val="0D0D0D" w:themeColor="text1" w:themeTint="F2"/>
          <w:sz w:val="21"/>
          <w:szCs w:val="21"/>
        </w:rPr>
        <w:t>3</w:t>
      </w:r>
      <w:r w:rsidR="0058709A">
        <w:rPr>
          <w:rFonts w:asciiTheme="minorEastAsia" w:hAnsiTheme="minorEastAsia" w:hint="eastAsia"/>
          <w:color w:val="0D0D0D" w:themeColor="text1" w:themeTint="F2"/>
          <w:sz w:val="21"/>
          <w:szCs w:val="21"/>
        </w:rPr>
        <w:t>.</w:t>
      </w:r>
      <w:r w:rsidR="0058709A" w:rsidRPr="0058709A">
        <w:rPr>
          <w:rFonts w:asciiTheme="minorEastAsia" w:hAnsiTheme="minorEastAsia" w:hint="eastAsia"/>
          <w:color w:val="0D0D0D" w:themeColor="text1" w:themeTint="F2"/>
          <w:sz w:val="21"/>
          <w:szCs w:val="21"/>
        </w:rPr>
        <w:t>2</w:t>
      </w:r>
      <w:r w:rsidR="002F4A18">
        <w:rPr>
          <w:rFonts w:asciiTheme="minorEastAsia" w:hAnsiTheme="minorEastAsia"/>
          <w:color w:val="0D0D0D" w:themeColor="text1" w:themeTint="F2"/>
          <w:sz w:val="21"/>
          <w:szCs w:val="21"/>
        </w:rPr>
        <w:t>1</w:t>
      </w:r>
    </w:p>
    <w:sectPr w:rsidR="00B45288" w:rsidRPr="006C562D" w:rsidSect="00C1658A">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46"/>
    <w:rsid w:val="00012F31"/>
    <w:rsid w:val="00015E0C"/>
    <w:rsid w:val="000269CE"/>
    <w:rsid w:val="000443F4"/>
    <w:rsid w:val="001437F9"/>
    <w:rsid w:val="001C7259"/>
    <w:rsid w:val="001E0F96"/>
    <w:rsid w:val="002A3255"/>
    <w:rsid w:val="002F4A18"/>
    <w:rsid w:val="0038049C"/>
    <w:rsid w:val="003876F9"/>
    <w:rsid w:val="003C108C"/>
    <w:rsid w:val="003F7DB3"/>
    <w:rsid w:val="00410EF2"/>
    <w:rsid w:val="00442741"/>
    <w:rsid w:val="004815F1"/>
    <w:rsid w:val="00585378"/>
    <w:rsid w:val="0058709A"/>
    <w:rsid w:val="005959B2"/>
    <w:rsid w:val="005C64A2"/>
    <w:rsid w:val="006310A0"/>
    <w:rsid w:val="006B0E10"/>
    <w:rsid w:val="006C562D"/>
    <w:rsid w:val="006C66EB"/>
    <w:rsid w:val="006C6ABC"/>
    <w:rsid w:val="007735DA"/>
    <w:rsid w:val="007D4CC2"/>
    <w:rsid w:val="007E546D"/>
    <w:rsid w:val="008C097F"/>
    <w:rsid w:val="009563A3"/>
    <w:rsid w:val="00974146"/>
    <w:rsid w:val="009D0EE2"/>
    <w:rsid w:val="00A3381D"/>
    <w:rsid w:val="00A420E2"/>
    <w:rsid w:val="00A607F1"/>
    <w:rsid w:val="00B45288"/>
    <w:rsid w:val="00B71953"/>
    <w:rsid w:val="00C1658A"/>
    <w:rsid w:val="00C2099A"/>
    <w:rsid w:val="00C23CB2"/>
    <w:rsid w:val="00C25FCF"/>
    <w:rsid w:val="00E72B82"/>
    <w:rsid w:val="00EE205D"/>
    <w:rsid w:val="00EE4581"/>
    <w:rsid w:val="00F26899"/>
    <w:rsid w:val="00FD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3298"/>
  <w15:chartTrackingRefBased/>
  <w15:docId w15:val="{66062DAA-7BD4-414B-B121-4AC6ECB2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658A"/>
    <w:rPr>
      <w:sz w:val="24"/>
      <w:szCs w:val="24"/>
    </w:rPr>
  </w:style>
  <w:style w:type="paragraph" w:styleId="1">
    <w:name w:val="heading 1"/>
    <w:basedOn w:val="a"/>
    <w:next w:val="a"/>
    <w:link w:val="10"/>
    <w:uiPriority w:val="9"/>
    <w:qFormat/>
    <w:rsid w:val="00C1658A"/>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C1658A"/>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C1658A"/>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C1658A"/>
    <w:pPr>
      <w:keepNext/>
      <w:spacing w:before="240" w:after="60"/>
      <w:outlineLvl w:val="3"/>
    </w:pPr>
    <w:rPr>
      <w:b/>
      <w:bCs/>
      <w:sz w:val="28"/>
      <w:szCs w:val="28"/>
    </w:rPr>
  </w:style>
  <w:style w:type="paragraph" w:styleId="5">
    <w:name w:val="heading 5"/>
    <w:basedOn w:val="a"/>
    <w:next w:val="a"/>
    <w:link w:val="50"/>
    <w:uiPriority w:val="9"/>
    <w:semiHidden/>
    <w:unhideWhenUsed/>
    <w:qFormat/>
    <w:rsid w:val="00C1658A"/>
    <w:pPr>
      <w:spacing w:before="240" w:after="60"/>
      <w:outlineLvl w:val="4"/>
    </w:pPr>
    <w:rPr>
      <w:b/>
      <w:bCs/>
      <w:i/>
      <w:iCs/>
      <w:sz w:val="26"/>
      <w:szCs w:val="26"/>
    </w:rPr>
  </w:style>
  <w:style w:type="paragraph" w:styleId="6">
    <w:name w:val="heading 6"/>
    <w:basedOn w:val="a"/>
    <w:next w:val="a"/>
    <w:link w:val="60"/>
    <w:uiPriority w:val="9"/>
    <w:semiHidden/>
    <w:unhideWhenUsed/>
    <w:qFormat/>
    <w:rsid w:val="00C1658A"/>
    <w:pPr>
      <w:spacing w:before="240" w:after="60"/>
      <w:outlineLvl w:val="5"/>
    </w:pPr>
    <w:rPr>
      <w:b/>
      <w:bCs/>
      <w:sz w:val="22"/>
      <w:szCs w:val="22"/>
    </w:rPr>
  </w:style>
  <w:style w:type="paragraph" w:styleId="7">
    <w:name w:val="heading 7"/>
    <w:basedOn w:val="a"/>
    <w:next w:val="a"/>
    <w:link w:val="70"/>
    <w:uiPriority w:val="9"/>
    <w:semiHidden/>
    <w:unhideWhenUsed/>
    <w:qFormat/>
    <w:rsid w:val="00C1658A"/>
    <w:pPr>
      <w:spacing w:before="240" w:after="60"/>
      <w:outlineLvl w:val="6"/>
    </w:pPr>
  </w:style>
  <w:style w:type="paragraph" w:styleId="8">
    <w:name w:val="heading 8"/>
    <w:basedOn w:val="a"/>
    <w:next w:val="a"/>
    <w:link w:val="80"/>
    <w:uiPriority w:val="9"/>
    <w:semiHidden/>
    <w:unhideWhenUsed/>
    <w:qFormat/>
    <w:rsid w:val="00C1658A"/>
    <w:pPr>
      <w:spacing w:before="240" w:after="60"/>
      <w:outlineLvl w:val="7"/>
    </w:pPr>
    <w:rPr>
      <w:i/>
      <w:iCs/>
    </w:rPr>
  </w:style>
  <w:style w:type="paragraph" w:styleId="9">
    <w:name w:val="heading 9"/>
    <w:basedOn w:val="a"/>
    <w:next w:val="a"/>
    <w:link w:val="90"/>
    <w:uiPriority w:val="9"/>
    <w:semiHidden/>
    <w:unhideWhenUsed/>
    <w:qFormat/>
    <w:rsid w:val="00C1658A"/>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658A"/>
    <w:rPr>
      <w:rFonts w:asciiTheme="majorHAnsi" w:eastAsiaTheme="majorEastAsia" w:hAnsiTheme="majorHAnsi"/>
      <w:b/>
      <w:bCs/>
      <w:kern w:val="32"/>
      <w:sz w:val="32"/>
      <w:szCs w:val="32"/>
    </w:rPr>
  </w:style>
  <w:style w:type="character" w:customStyle="1" w:styleId="20">
    <w:name w:val="标题 2 字符"/>
    <w:basedOn w:val="a0"/>
    <w:link w:val="2"/>
    <w:uiPriority w:val="9"/>
    <w:semiHidden/>
    <w:rsid w:val="00C1658A"/>
    <w:rPr>
      <w:rFonts w:asciiTheme="majorHAnsi" w:eastAsiaTheme="majorEastAsia" w:hAnsiTheme="majorHAnsi"/>
      <w:b/>
      <w:bCs/>
      <w:i/>
      <w:iCs/>
      <w:sz w:val="28"/>
      <w:szCs w:val="28"/>
    </w:rPr>
  </w:style>
  <w:style w:type="character" w:customStyle="1" w:styleId="30">
    <w:name w:val="标题 3 字符"/>
    <w:basedOn w:val="a0"/>
    <w:link w:val="3"/>
    <w:uiPriority w:val="9"/>
    <w:semiHidden/>
    <w:rsid w:val="00C1658A"/>
    <w:rPr>
      <w:rFonts w:asciiTheme="majorHAnsi" w:eastAsiaTheme="majorEastAsia" w:hAnsiTheme="majorHAnsi"/>
      <w:b/>
      <w:bCs/>
      <w:sz w:val="26"/>
      <w:szCs w:val="26"/>
    </w:rPr>
  </w:style>
  <w:style w:type="character" w:customStyle="1" w:styleId="40">
    <w:name w:val="标题 4 字符"/>
    <w:basedOn w:val="a0"/>
    <w:link w:val="4"/>
    <w:uiPriority w:val="9"/>
    <w:semiHidden/>
    <w:rsid w:val="00C1658A"/>
    <w:rPr>
      <w:b/>
      <w:bCs/>
      <w:sz w:val="28"/>
      <w:szCs w:val="28"/>
    </w:rPr>
  </w:style>
  <w:style w:type="character" w:customStyle="1" w:styleId="50">
    <w:name w:val="标题 5 字符"/>
    <w:basedOn w:val="a0"/>
    <w:link w:val="5"/>
    <w:uiPriority w:val="9"/>
    <w:semiHidden/>
    <w:rsid w:val="00C1658A"/>
    <w:rPr>
      <w:b/>
      <w:bCs/>
      <w:i/>
      <w:iCs/>
      <w:sz w:val="26"/>
      <w:szCs w:val="26"/>
    </w:rPr>
  </w:style>
  <w:style w:type="character" w:customStyle="1" w:styleId="60">
    <w:name w:val="标题 6 字符"/>
    <w:basedOn w:val="a0"/>
    <w:link w:val="6"/>
    <w:uiPriority w:val="9"/>
    <w:semiHidden/>
    <w:rsid w:val="00C1658A"/>
    <w:rPr>
      <w:b/>
      <w:bCs/>
    </w:rPr>
  </w:style>
  <w:style w:type="character" w:customStyle="1" w:styleId="70">
    <w:name w:val="标题 7 字符"/>
    <w:basedOn w:val="a0"/>
    <w:link w:val="7"/>
    <w:uiPriority w:val="9"/>
    <w:semiHidden/>
    <w:rsid w:val="00C1658A"/>
    <w:rPr>
      <w:sz w:val="24"/>
      <w:szCs w:val="24"/>
    </w:rPr>
  </w:style>
  <w:style w:type="character" w:customStyle="1" w:styleId="80">
    <w:name w:val="标题 8 字符"/>
    <w:basedOn w:val="a0"/>
    <w:link w:val="8"/>
    <w:uiPriority w:val="9"/>
    <w:semiHidden/>
    <w:rsid w:val="00C1658A"/>
    <w:rPr>
      <w:i/>
      <w:iCs/>
      <w:sz w:val="24"/>
      <w:szCs w:val="24"/>
    </w:rPr>
  </w:style>
  <w:style w:type="character" w:customStyle="1" w:styleId="90">
    <w:name w:val="标题 9 字符"/>
    <w:basedOn w:val="a0"/>
    <w:link w:val="9"/>
    <w:uiPriority w:val="9"/>
    <w:semiHidden/>
    <w:rsid w:val="00C1658A"/>
    <w:rPr>
      <w:rFonts w:asciiTheme="majorHAnsi" w:eastAsiaTheme="majorEastAsia" w:hAnsiTheme="majorHAnsi"/>
    </w:rPr>
  </w:style>
  <w:style w:type="paragraph" w:styleId="a3">
    <w:name w:val="Title"/>
    <w:basedOn w:val="a"/>
    <w:next w:val="a"/>
    <w:link w:val="a4"/>
    <w:uiPriority w:val="10"/>
    <w:qFormat/>
    <w:rsid w:val="00C1658A"/>
    <w:pPr>
      <w:spacing w:before="240" w:after="60"/>
      <w:jc w:val="center"/>
      <w:outlineLvl w:val="0"/>
    </w:pPr>
    <w:rPr>
      <w:rFonts w:asciiTheme="majorHAnsi" w:eastAsiaTheme="majorEastAsia" w:hAnsiTheme="majorHAnsi"/>
      <w:b/>
      <w:bCs/>
      <w:kern w:val="28"/>
      <w:sz w:val="32"/>
      <w:szCs w:val="32"/>
    </w:rPr>
  </w:style>
  <w:style w:type="character" w:customStyle="1" w:styleId="a4">
    <w:name w:val="标题 字符"/>
    <w:basedOn w:val="a0"/>
    <w:link w:val="a3"/>
    <w:uiPriority w:val="10"/>
    <w:rsid w:val="00C1658A"/>
    <w:rPr>
      <w:rFonts w:asciiTheme="majorHAnsi" w:eastAsiaTheme="majorEastAsia" w:hAnsiTheme="majorHAnsi"/>
      <w:b/>
      <w:bCs/>
      <w:kern w:val="28"/>
      <w:sz w:val="32"/>
      <w:szCs w:val="32"/>
    </w:rPr>
  </w:style>
  <w:style w:type="paragraph" w:styleId="a5">
    <w:name w:val="Subtitle"/>
    <w:basedOn w:val="a"/>
    <w:next w:val="a"/>
    <w:link w:val="a6"/>
    <w:uiPriority w:val="11"/>
    <w:qFormat/>
    <w:rsid w:val="00C1658A"/>
    <w:pPr>
      <w:spacing w:after="60"/>
      <w:jc w:val="center"/>
      <w:outlineLvl w:val="1"/>
    </w:pPr>
    <w:rPr>
      <w:rFonts w:asciiTheme="majorHAnsi" w:eastAsiaTheme="majorEastAsia" w:hAnsiTheme="majorHAnsi"/>
    </w:rPr>
  </w:style>
  <w:style w:type="character" w:customStyle="1" w:styleId="a6">
    <w:name w:val="副标题 字符"/>
    <w:basedOn w:val="a0"/>
    <w:link w:val="a5"/>
    <w:uiPriority w:val="11"/>
    <w:rsid w:val="00C1658A"/>
    <w:rPr>
      <w:rFonts w:asciiTheme="majorHAnsi" w:eastAsiaTheme="majorEastAsia" w:hAnsiTheme="majorHAnsi"/>
      <w:sz w:val="24"/>
      <w:szCs w:val="24"/>
    </w:rPr>
  </w:style>
  <w:style w:type="character" w:styleId="a7">
    <w:name w:val="Strong"/>
    <w:basedOn w:val="a0"/>
    <w:uiPriority w:val="22"/>
    <w:qFormat/>
    <w:rsid w:val="00C1658A"/>
    <w:rPr>
      <w:b/>
      <w:bCs/>
    </w:rPr>
  </w:style>
  <w:style w:type="character" w:styleId="a8">
    <w:name w:val="Emphasis"/>
    <w:basedOn w:val="a0"/>
    <w:uiPriority w:val="20"/>
    <w:qFormat/>
    <w:rsid w:val="00C1658A"/>
    <w:rPr>
      <w:rFonts w:asciiTheme="minorHAnsi" w:hAnsiTheme="minorHAnsi"/>
      <w:b/>
      <w:i/>
      <w:iCs/>
    </w:rPr>
  </w:style>
  <w:style w:type="paragraph" w:styleId="a9">
    <w:name w:val="No Spacing"/>
    <w:basedOn w:val="a"/>
    <w:uiPriority w:val="1"/>
    <w:qFormat/>
    <w:rsid w:val="00C1658A"/>
    <w:rPr>
      <w:szCs w:val="32"/>
    </w:rPr>
  </w:style>
  <w:style w:type="paragraph" w:styleId="aa">
    <w:name w:val="List Paragraph"/>
    <w:basedOn w:val="a"/>
    <w:uiPriority w:val="34"/>
    <w:qFormat/>
    <w:rsid w:val="00C1658A"/>
    <w:pPr>
      <w:ind w:left="720"/>
      <w:contextualSpacing/>
    </w:pPr>
  </w:style>
  <w:style w:type="paragraph" w:styleId="ab">
    <w:name w:val="Quote"/>
    <w:basedOn w:val="a"/>
    <w:next w:val="a"/>
    <w:link w:val="ac"/>
    <w:uiPriority w:val="29"/>
    <w:qFormat/>
    <w:rsid w:val="00C1658A"/>
    <w:rPr>
      <w:i/>
    </w:rPr>
  </w:style>
  <w:style w:type="character" w:customStyle="1" w:styleId="ac">
    <w:name w:val="引用 字符"/>
    <w:basedOn w:val="a0"/>
    <w:link w:val="ab"/>
    <w:uiPriority w:val="29"/>
    <w:rsid w:val="00C1658A"/>
    <w:rPr>
      <w:i/>
      <w:sz w:val="24"/>
      <w:szCs w:val="24"/>
    </w:rPr>
  </w:style>
  <w:style w:type="paragraph" w:styleId="ad">
    <w:name w:val="Intense Quote"/>
    <w:basedOn w:val="a"/>
    <w:next w:val="a"/>
    <w:link w:val="ae"/>
    <w:uiPriority w:val="30"/>
    <w:qFormat/>
    <w:rsid w:val="00C1658A"/>
    <w:pPr>
      <w:ind w:left="720" w:right="720"/>
    </w:pPr>
    <w:rPr>
      <w:b/>
      <w:i/>
      <w:szCs w:val="22"/>
    </w:rPr>
  </w:style>
  <w:style w:type="character" w:customStyle="1" w:styleId="ae">
    <w:name w:val="明显引用 字符"/>
    <w:basedOn w:val="a0"/>
    <w:link w:val="ad"/>
    <w:uiPriority w:val="30"/>
    <w:rsid w:val="00C1658A"/>
    <w:rPr>
      <w:b/>
      <w:i/>
      <w:sz w:val="24"/>
    </w:rPr>
  </w:style>
  <w:style w:type="character" w:styleId="af">
    <w:name w:val="Subtle Emphasis"/>
    <w:uiPriority w:val="19"/>
    <w:qFormat/>
    <w:rsid w:val="00C1658A"/>
    <w:rPr>
      <w:i/>
      <w:color w:val="5A5A5A" w:themeColor="text1" w:themeTint="A5"/>
    </w:rPr>
  </w:style>
  <w:style w:type="character" w:styleId="af0">
    <w:name w:val="Intense Emphasis"/>
    <w:basedOn w:val="a0"/>
    <w:uiPriority w:val="21"/>
    <w:qFormat/>
    <w:rsid w:val="00C1658A"/>
    <w:rPr>
      <w:b/>
      <w:i/>
      <w:sz w:val="24"/>
      <w:szCs w:val="24"/>
      <w:u w:val="single"/>
    </w:rPr>
  </w:style>
  <w:style w:type="character" w:styleId="af1">
    <w:name w:val="Subtle Reference"/>
    <w:basedOn w:val="a0"/>
    <w:uiPriority w:val="31"/>
    <w:qFormat/>
    <w:rsid w:val="00C1658A"/>
    <w:rPr>
      <w:sz w:val="24"/>
      <w:szCs w:val="24"/>
      <w:u w:val="single"/>
    </w:rPr>
  </w:style>
  <w:style w:type="character" w:styleId="af2">
    <w:name w:val="Intense Reference"/>
    <w:basedOn w:val="a0"/>
    <w:uiPriority w:val="32"/>
    <w:qFormat/>
    <w:rsid w:val="00C1658A"/>
    <w:rPr>
      <w:b/>
      <w:sz w:val="24"/>
      <w:u w:val="single"/>
    </w:rPr>
  </w:style>
  <w:style w:type="character" w:styleId="af3">
    <w:name w:val="Book Title"/>
    <w:basedOn w:val="a0"/>
    <w:uiPriority w:val="33"/>
    <w:qFormat/>
    <w:rsid w:val="00C1658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1658A"/>
    <w:pPr>
      <w:outlineLvl w:val="9"/>
    </w:pPr>
  </w:style>
  <w:style w:type="paragraph" w:styleId="af4">
    <w:name w:val="caption"/>
    <w:basedOn w:val="a"/>
    <w:next w:val="a"/>
    <w:uiPriority w:val="35"/>
    <w:unhideWhenUsed/>
    <w:rsid w:val="00EE205D"/>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FD54B8"/>
    <w:pPr>
      <w:tabs>
        <w:tab w:val="center" w:pos="5240"/>
        <w:tab w:val="right" w:pos="10460"/>
      </w:tabs>
      <w:ind w:firstLine="465"/>
    </w:pPr>
    <w:rPr>
      <w:sz w:val="21"/>
      <w:szCs w:val="21"/>
    </w:rPr>
  </w:style>
  <w:style w:type="character" w:customStyle="1" w:styleId="MTDisplayEquation0">
    <w:name w:val="MTDisplayEquation 字符"/>
    <w:basedOn w:val="a0"/>
    <w:link w:val="MTDisplayEquation"/>
    <w:rsid w:val="00FD54B8"/>
    <w:rPr>
      <w:sz w:val="21"/>
      <w:szCs w:val="21"/>
    </w:rPr>
  </w:style>
  <w:style w:type="character" w:styleId="af5">
    <w:name w:val="Placeholder Text"/>
    <w:basedOn w:val="a0"/>
    <w:uiPriority w:val="99"/>
    <w:semiHidden/>
    <w:rsid w:val="00FD54B8"/>
    <w:rPr>
      <w:color w:val="808080"/>
    </w:rPr>
  </w:style>
  <w:style w:type="character" w:styleId="af6">
    <w:name w:val="Hyperlink"/>
    <w:basedOn w:val="a0"/>
    <w:uiPriority w:val="99"/>
    <w:unhideWhenUsed/>
    <w:rsid w:val="0058709A"/>
    <w:rPr>
      <w:color w:val="0563C1" w:themeColor="hyperlink"/>
      <w:u w:val="single"/>
    </w:rPr>
  </w:style>
  <w:style w:type="character" w:styleId="af7">
    <w:name w:val="Unresolved Mention"/>
    <w:basedOn w:val="a0"/>
    <w:uiPriority w:val="99"/>
    <w:semiHidden/>
    <w:unhideWhenUsed/>
    <w:rsid w:val="00587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baqihuanxi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霸气浣熊</dc:creator>
  <cp:keywords/>
  <dc:description/>
  <cp:lastModifiedBy>霸气浣熊</cp:lastModifiedBy>
  <cp:revision>25</cp:revision>
  <cp:lastPrinted>2018-03-22T13:58:00Z</cp:lastPrinted>
  <dcterms:created xsi:type="dcterms:W3CDTF">2018-03-22T02:08:00Z</dcterms:created>
  <dcterms:modified xsi:type="dcterms:W3CDTF">2018-03-22T13:59:00Z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