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E3A5F"/>
          <w:sz w:val="36"/>
        </w:rPr>
        <w:t>TÀI LIỆU ÔN TẬP VÀ BỘ CÂU HỎI PHẢN BIỆN BẢO VỆ ĐỀ TÀI</w:t>
        <w:br/>
      </w:r>
      <w:r>
        <w:rPr>
          <w:rFonts w:ascii="Arial" w:hAnsi="Arial"/>
          <w:b/>
          <w:i w:val="0"/>
          <w:color w:val="5A6C7D"/>
          <w:sz w:val="28"/>
        </w:rPr>
        <w:t>HỆ THỐNG PHÂN LOẠI KẾT QUẢ HỌC TẬP HỌC SINH THÔNG MINH</w:t>
        <w:br/>
        <w:t>(Smart Student Classification System)</w:t>
        <w:br/>
      </w:r>
      <w:r>
        <w:rPr>
          <w:rFonts w:ascii="Arial" w:hAnsi="Arial"/>
          <w:b w:val="0"/>
          <w:i/>
          <w:color w:val="5A6C7D"/>
          <w:sz w:val="22"/>
        </w:rPr>
        <w:t>Chuyên ngành: Trí tuệ Nhân tạo &amp; Học máy trong Giáo dục (AI &amp; Machine Learning in Education)</w:t>
      </w:r>
    </w:p>
    <w:p>
      <w:pPr>
        <w:spacing w:after="400"/>
      </w:pPr>
    </w:p>
    <w:p>
      <w:pPr>
        <w:spacing w:before="240" w:after="120"/>
      </w:pPr>
      <w:r>
        <w:rPr>
          <w:rFonts w:ascii="Arial" w:hAnsi="Arial"/>
          <w:b/>
          <w:i w:val="0"/>
          <w:color w:val="1E3A5F"/>
          <w:sz w:val="26"/>
        </w:rPr>
        <w:t>PHẦN I: KIẾN THỨC NỀN TẢNG &amp; ĐỊNH NGHĨA CÁC THUẬT TOÁN</w:t>
      </w:r>
    </w:p>
    <w:p>
      <w:pPr>
        <w:spacing w:before="120"/>
      </w:pPr>
      <w:r>
        <w:rPr>
          <w:rFonts w:ascii="Arial" w:hAnsi="Arial"/>
          <w:b/>
          <w:i w:val="0"/>
          <w:color w:val="1E3A5F"/>
          <w:sz w:val="24"/>
        </w:rPr>
        <w:t>1. Hệ chuyên gia dựa trên luật (Rule-based Engine)</w:t>
      </w:r>
    </w:p>
    <w:p>
      <w:r>
        <w:rPr>
          <w:rFonts w:ascii="Arial" w:hAnsi="Arial"/>
          <w:b/>
          <w:i w:val="0"/>
          <w:color w:val="333333"/>
          <w:sz w:val="22"/>
        </w:rPr>
        <w:t xml:space="preserve">• Định nghĩa: </w:t>
      </w:r>
      <w:r>
        <w:rPr>
          <w:rFonts w:ascii="Arial" w:hAnsi="Arial"/>
          <w:b w:val="0"/>
          <w:i w:val="0"/>
          <w:color w:val="333333"/>
          <w:sz w:val="22"/>
        </w:rPr>
        <w:t>Là hệ thống ra quyết định tự động dựa trên một tập hợp các quy tắc logic dạng "IF-THEN" (Nếu-Thì) được định nghĩa trước bởi con người (chuyên gia hoặc văn bản quy phạm pháp luật). Hệ thống này mang tính chất xác định và không có yếu tố ngẫu nhiên.</w:t>
      </w:r>
    </w:p>
    <w:p>
      <w:r>
        <w:rPr>
          <w:rFonts w:ascii="Arial" w:hAnsi="Arial"/>
          <w:b/>
          <w:i w:val="0"/>
          <w:color w:val="333333"/>
          <w:sz w:val="22"/>
        </w:rPr>
        <w:t xml:space="preserve">• Ứng dụng trong đề tài: </w:t>
      </w:r>
      <w:r>
        <w:rPr>
          <w:rFonts w:ascii="Arial" w:hAnsi="Arial"/>
          <w:b w:val="0"/>
          <w:i w:val="0"/>
          <w:color w:val="333333"/>
          <w:sz w:val="22"/>
        </w:rPr>
        <w:t xml:space="preserve">Được dùng để số hóa và tự động hóa quy chế phân loại học sinh của Bộ Giáo dục &amp; Đào tạo Việt Nam theo </w:t>
      </w:r>
      <w:r>
        <w:rPr>
          <w:rFonts w:ascii="Arial" w:hAnsi="Arial"/>
          <w:b/>
          <w:i w:val="0"/>
          <w:color w:val="333333"/>
          <w:sz w:val="22"/>
        </w:rPr>
        <w:t>Thông tư 22/2021/TT-BGDĐT</w:t>
      </w:r>
      <w:r>
        <w:rPr>
          <w:rFonts w:ascii="Arial" w:hAnsi="Arial"/>
          <w:b w:val="0"/>
          <w:i w:val="0"/>
          <w:color w:val="333333"/>
          <w:sz w:val="22"/>
        </w:rPr>
        <w:t>. Hệ thống tự động tính Điểm trung bình môn học kì (DTB_mhk), kiểm tra điều kiện khống chế về điểm số (môn thấp nhất) và kết hợp với kết quả của các môn nhận xét (như Thể chất, Nghệ thuật) để đưa ra xếp loại chính xác 100% pháp lý học thuật (Tốt, Khá, Đạt, Chưa đạt).</w:t>
      </w:r>
    </w:p>
    <w:p>
      <w:r>
        <w:rPr>
          <w:rFonts w:ascii="Arial" w:hAnsi="Arial"/>
          <w:b/>
          <w:i w:val="0"/>
          <w:color w:val="333333"/>
          <w:sz w:val="22"/>
        </w:rPr>
        <w:t xml:space="preserve">• Vai trò cốt lõi: </w:t>
      </w:r>
      <w:r>
        <w:rPr>
          <w:rFonts w:ascii="Arial" w:hAnsi="Arial"/>
          <w:b w:val="0"/>
          <w:i w:val="0"/>
          <w:color w:val="333333"/>
          <w:sz w:val="22"/>
        </w:rPr>
        <w:t>Đảm bảo tính tuân thủ pháp lý và sự chính xác tuyệt đối ở thời điểm cuối học kỳ khi đã có đủ mọi điểm số.</w:t>
      </w:r>
    </w:p>
    <w:p>
      <w:pPr>
        <w:spacing w:before="120"/>
      </w:pPr>
      <w:r>
        <w:rPr>
          <w:rFonts w:ascii="Arial" w:hAnsi="Arial"/>
          <w:b/>
          <w:i w:val="0"/>
          <w:color w:val="1E3A5F"/>
          <w:sz w:val="24"/>
        </w:rPr>
        <w:t>2. Cây quyết định (Decision Tree)</w:t>
      </w:r>
    </w:p>
    <w:p>
      <w:r>
        <w:rPr>
          <w:rFonts w:ascii="Arial" w:hAnsi="Arial"/>
          <w:b/>
          <w:i w:val="0"/>
          <w:color w:val="333333"/>
          <w:sz w:val="22"/>
        </w:rPr>
        <w:t xml:space="preserve">• Định nghĩa: </w:t>
      </w:r>
      <w:r>
        <w:rPr>
          <w:rFonts w:ascii="Arial" w:hAnsi="Arial"/>
          <w:b w:val="0"/>
          <w:i w:val="0"/>
          <w:color w:val="333333"/>
          <w:sz w:val="22"/>
        </w:rPr>
        <w:t>Là một thuật toán học máy có giám sát (Supervised Learning) dùng cho cả bài toán phân loại và hồi quy. Cấu trúc của thuật toán biểu diễn như một cây ngược: Nút gốc (Root Node) chia thành các Nút quyết định (Decision Nodes) dựa trên kiểm tra thuộc tính, và kết thúc ở các Nút lá (Leaf Nodes) chứa kết quả phân loại cuối cùng.</w:t>
      </w:r>
    </w:p>
    <w:p>
      <w:r>
        <w:rPr>
          <w:rFonts w:ascii="Arial" w:hAnsi="Arial"/>
          <w:b/>
          <w:i w:val="0"/>
          <w:color w:val="333333"/>
          <w:sz w:val="22"/>
        </w:rPr>
        <w:t xml:space="preserve">• Chỉ số độ không tinh khiết Gini (Gini Impurity): </w:t>
      </w:r>
      <w:r>
        <w:rPr>
          <w:rFonts w:ascii="Arial" w:hAnsi="Arial"/>
          <w:b w:val="0"/>
          <w:i w:val="0"/>
          <w:color w:val="333333"/>
          <w:sz w:val="22"/>
        </w:rPr>
        <w:t>Được sử dụng làm tiêu chí để chọn thuộc tính phân nhánh. Gini đo lường xác suất một phần tử bị phân loại sai khi chọn ngẫu nhiên từ tập dữ liệu. Công thức: Gini = 1 - Σ (Pi)^2. Gini = 0 nghĩa là tập dữ liệu hoàn toàn "tinh khiết" (tất cả phần tử thuộc về cùng một lớp). Cây quyết định sẽ tìm các điểm chia (split) sao cho chỉ số Gini sau khi chia giảm xuống nhiều nhất có thể (tối đa hóa lượng thông tin thu được - Information Gain).</w:t>
      </w:r>
    </w:p>
    <w:p>
      <w:r>
        <w:rPr>
          <w:rFonts w:ascii="Arial" w:hAnsi="Arial"/>
          <w:b/>
          <w:i w:val="0"/>
          <w:color w:val="333333"/>
          <w:sz w:val="22"/>
        </w:rPr>
        <w:t xml:space="preserve">• Ứng dụng trong đề tài: </w:t>
      </w:r>
      <w:r>
        <w:rPr>
          <w:rFonts w:ascii="Arial" w:hAnsi="Arial"/>
          <w:b w:val="0"/>
          <w:i w:val="0"/>
          <w:color w:val="333333"/>
          <w:sz w:val="22"/>
        </w:rPr>
        <w:t>Cung cấp khả năng tự động học quy luật phân loại từ dữ liệu quá khứ. Đặc biệt, cấu trúc dạng cây trực quan giúp mô hình hóa logic phân loại dưới dạng các quy tắc tường minh. Giáo viên có thể nhìn vào các nhánh cây để hiểu ngay logic vì sao một học sinh bị xếp vào một nhóm kết quả cụ thể (Tính giải thích cao - Explainability).</w:t>
      </w:r>
    </w:p>
    <w:p>
      <w:pPr>
        <w:spacing w:before="120"/>
      </w:pPr>
      <w:r>
        <w:rPr>
          <w:rFonts w:ascii="Arial" w:hAnsi="Arial"/>
          <w:b/>
          <w:i w:val="0"/>
          <w:color w:val="1E3A5F"/>
          <w:sz w:val="24"/>
        </w:rPr>
        <w:t>3. Rừng ngẫu nhiên (Random Forest)</w:t>
      </w:r>
    </w:p>
    <w:p>
      <w:r>
        <w:rPr>
          <w:rFonts w:ascii="Arial" w:hAnsi="Arial"/>
          <w:b/>
          <w:i w:val="0"/>
          <w:color w:val="333333"/>
          <w:sz w:val="22"/>
        </w:rPr>
        <w:t xml:space="preserve">• Định nghĩa: </w:t>
      </w:r>
      <w:r>
        <w:rPr>
          <w:rFonts w:ascii="Arial" w:hAnsi="Arial"/>
          <w:b w:val="0"/>
          <w:i w:val="0"/>
          <w:color w:val="333333"/>
          <w:sz w:val="22"/>
        </w:rPr>
        <w:t>Là một thuật toán học kết hợp (Ensemble Learning) dựa trên phương pháp Bagging (Bootstrap Aggregation). Thuật toán này xây dựng một "rừng" gồm nhiều cây quyết định hoạt động độc lập. Khi có một mẫu dữ liệu mới cần dự báo, mỗi cây trong rừng sẽ đưa ra một phiếu bầu (vote), và nhãn chiến thắng là nhãn có số phiếu bầu cao nhất.</w:t>
      </w:r>
    </w:p>
    <w:p>
      <w:r>
        <w:rPr>
          <w:rFonts w:ascii="Arial" w:hAnsi="Arial"/>
          <w:b/>
          <w:i w:val="0"/>
          <w:color w:val="333333"/>
          <w:sz w:val="22"/>
        </w:rPr>
        <w:t xml:space="preserve">• Cơ chế giảm thiểu lỗi: </w:t>
      </w:r>
      <w:r>
        <w:rPr>
          <w:rFonts w:ascii="Arial" w:hAnsi="Arial"/>
          <w:b w:val="0"/>
          <w:i w:val="0"/>
          <w:color w:val="333333"/>
          <w:sz w:val="22"/>
        </w:rPr>
        <w:t>Mỗi cây quyết định trong rừng được huấn luyện trên một tập con ngẫu nhiên của dữ liệu (Bootstrapping) và mỗi điểm phân nhánh chỉ chọn một nhóm ngẫu nhiên các đặc trưng (Feature Subsampling). Sự kết hợp của hai yếu tố ngẫu nhiên này làm giảm độ tương quan giữa các cây, giúp hạn chế tối đa hiện tượng "học vẹt" (Overfitting) và tăng tính ổn định của mô hình dự báo lên rất nhiều so với cây quyết định đơn lẻ.</w:t>
      </w:r>
    </w:p>
    <w:p>
      <w:r>
        <w:rPr>
          <w:rFonts w:ascii="Arial" w:hAnsi="Arial"/>
          <w:b/>
          <w:i w:val="0"/>
          <w:color w:val="333333"/>
          <w:sz w:val="22"/>
        </w:rPr>
        <w:t xml:space="preserve">• Ứng dụng trong đề tài: </w:t>
      </w:r>
      <w:r>
        <w:rPr>
          <w:rFonts w:ascii="Arial" w:hAnsi="Arial"/>
          <w:b w:val="0"/>
          <w:i w:val="0"/>
          <w:color w:val="333333"/>
          <w:sz w:val="22"/>
        </w:rPr>
        <w:t>Là bộ não dự báo chính của hệ thống. Nó học từ hành vi của học sinh (như chuyên cần, tỷ lệ nộp bài tập, điểm hành vi) để dự báo sớm kết quả xếp loại cuối kỳ. Nhờ tính ổn định và chính xác vượt trội, Random Forest giúp giáo viên chủ động phát hiện học sinh có nguy cơ trượt học bạ từ rất sớm giữa học kỳ.</w:t>
      </w:r>
    </w:p>
    <w:p>
      <w:pPr>
        <w:spacing w:after="300"/>
      </w:pPr>
    </w:p>
    <w:p>
      <w:pPr>
        <w:spacing w:before="240" w:after="120"/>
      </w:pPr>
      <w:r>
        <w:rPr>
          <w:rFonts w:ascii="Arial" w:hAnsi="Arial"/>
          <w:b/>
          <w:i w:val="0"/>
          <w:color w:val="1E3A5F"/>
          <w:sz w:val="26"/>
        </w:rPr>
        <w:t>PHẦN II: KIẾN TRÚC MÔ HÌNH LAI (HYBRID SYSTEM) - ĐIỂM SÁNG ĐỀ TÀI</w:t>
      </w:r>
    </w:p>
    <w:p>
      <w:r>
        <w:rPr>
          <w:rFonts w:ascii="Arial" w:hAnsi="Arial"/>
          <w:b w:val="0"/>
          <w:i w:val="0"/>
          <w:color w:val="333333"/>
          <w:sz w:val="22"/>
        </w:rPr>
        <w:t xml:space="preserve">Đề tài này không chỉ đơn thuần áp dụng thuật toán Học máy một cách máy móc, mà đã xây dựng một </w:t>
      </w:r>
      <w:r>
        <w:rPr>
          <w:rFonts w:ascii="Arial" w:hAnsi="Arial"/>
          <w:b/>
          <w:i w:val="0"/>
          <w:color w:val="333333"/>
          <w:sz w:val="22"/>
        </w:rPr>
        <w:t>Kiến trúc Mô hình lai sáng tạo (Hybrid Architecture)</w:t>
      </w:r>
      <w:r>
        <w:rPr>
          <w:rFonts w:ascii="Arial" w:hAnsi="Arial"/>
          <w:b w:val="0"/>
          <w:i w:val="0"/>
          <w:color w:val="333333"/>
          <w:sz w:val="22"/>
        </w:rPr>
        <w:t xml:space="preserve"> giải quyết bài toán thực tế của ngành giáo dục Việt Nam:</w:t>
      </w:r>
    </w:p>
    <w:p>
      <w:pPr>
        <w:ind w:left="360"/>
      </w:pPr>
      <w:r>
        <w:rPr>
          <w:rFonts w:ascii="Arial" w:hAnsi="Arial"/>
          <w:b/>
          <w:i w:val="0"/>
          <w:color w:val="1E3A5F"/>
          <w:sz w:val="22"/>
        </w:rPr>
        <w:t xml:space="preserve">1. Dự báo sớm bằng Học máy (Machine Learning): </w:t>
      </w:r>
      <w:r>
        <w:rPr>
          <w:rFonts w:ascii="Arial" w:hAnsi="Arial"/>
          <w:b w:val="0"/>
          <w:i w:val="0"/>
          <w:color w:val="333333"/>
          <w:sz w:val="22"/>
        </w:rPr>
        <w:t>Hệ thống phân tích các chỉ số hành vi (chuyên cần, bài tập...) và điểm số ban đầu của học sinh để đưa ra dự báo sớm xếp loại học lực của em đó. Điều này cho phép nhà trường và gia đình can thiệp kịp thời (Early Intervention).</w:t>
      </w:r>
    </w:p>
    <w:p>
      <w:pPr>
        <w:ind w:left="360"/>
      </w:pPr>
      <w:r>
        <w:rPr>
          <w:rFonts w:ascii="Arial" w:hAnsi="Arial"/>
          <w:b/>
          <w:i w:val="0"/>
          <w:color w:val="1E3A5F"/>
          <w:sz w:val="22"/>
        </w:rPr>
        <w:t xml:space="preserve">2. Lớp bảo vệ pháp lý (Architectural Safeguard): </w:t>
      </w:r>
      <w:r>
        <w:rPr>
          <w:rFonts w:ascii="Arial" w:hAnsi="Arial"/>
          <w:b w:val="0"/>
          <w:i w:val="0"/>
          <w:color w:val="333333"/>
          <w:sz w:val="22"/>
        </w:rPr>
        <w:t>Học máy luôn có xác suất sai số nhất định. Tuy nhiên, quy chế giáo dục của Bộ GD&amp;ĐT yêu cầu sự chính xác pháp lý tuyệt đối (ví dụ: Nghỉ học quá 45 buổi học/năm học tương đương chuyên cần dưới 75% bắt buộc phải xếp loại Chưa đạt để ở lại lớp theo Điều 12 Thông tư 22). Hệ thống đã tích hợp một Lớp bảo vệ kiến trúc (Safeguard) ở đầu ra dự đoán. Nếu phát hiện học sinh vi phạm các luật khống chế cứng, kết quả dự báo của Học máy sẽ tự động bị ghi đè (override) và đưa về xếp loại chính xác theo quy chế pháp lý.</w:t>
      </w:r>
    </w:p>
    <w:p>
      <w:pPr>
        <w:spacing w:after="300"/>
      </w:pPr>
    </w:p>
    <w:p>
      <w:pPr>
        <w:spacing w:before="240" w:after="120"/>
      </w:pPr>
      <w:r>
        <w:rPr>
          <w:rFonts w:ascii="Arial" w:hAnsi="Arial"/>
          <w:b/>
          <w:i w:val="0"/>
          <w:color w:val="1E3A5F"/>
          <w:sz w:val="26"/>
        </w:rPr>
        <w:t>PHẦN III: 10 CÂU HỎI PHẢN BIỆN CỦA GIẢNG VIÊN &amp; CÁCH TRẢ LỜI KHÔN KHÉO</w:t>
      </w:r>
    </w:p>
    <w:p>
      <w:pPr>
        <w:spacing w:before="160" w:after="60"/>
      </w:pPr>
      <w:r>
        <w:rPr>
          <w:rFonts w:ascii="Arial" w:hAnsi="Arial"/>
          <w:b/>
          <w:i w:val="0"/>
          <w:color w:val="B80F0A"/>
          <w:sz w:val="23"/>
        </w:rPr>
        <w:t>• Câu 1: Tại sao em lại cần cả Rule Engine (áp dụng Thông tư 22) và Machine Learning (Học máy)? Tại sao không dùng hẳn một cái?</w:t>
      </w:r>
    </w:p>
    <w:p>
      <w:pPr>
        <w:spacing w:after="200"/>
        <w:ind w:left="360"/>
      </w:pPr>
      <w:r>
        <w:rPr>
          <w:rFonts w:ascii="Arial" w:hAnsi="Arial"/>
          <w:b/>
          <w:i/>
          <w:color w:val="1E3A5F"/>
          <w:sz w:val="22"/>
        </w:rPr>
        <w:t>Cách trả lời khôn khéo để ghi điểm tuyệt đối:</w:t>
        <w:br/>
      </w:r>
      <w:r>
        <w:rPr>
          <w:rFonts w:ascii="Arial" w:hAnsi="Arial"/>
          <w:b w:val="0"/>
          <w:i w:val="0"/>
          <w:color w:val="333333"/>
          <w:sz w:val="21"/>
        </w:rPr>
        <w:t>"Dạ thưa Thầy/Cô, hai thành phần này giải quyết hai bài toán hoàn toàn bổ trợ cho nhau ở các mốc thời gian khác nhau:</w:t>
        <w:br/>
      </w:r>
      <w:r>
        <w:rPr>
          <w:rFonts w:ascii="Arial" w:hAnsi="Arial"/>
          <w:b w:val="0"/>
          <w:i w:val="0"/>
          <w:color w:val="333333"/>
          <w:sz w:val="21"/>
        </w:rPr>
        <w:t>• Rule Engine (Công cụ luật) giải quyết bài toán pháp lý tại thời điểm cuối kỳ khi đã có đầy đủ điểm số. Luật của Bộ GD&amp;ĐT rất khắt khe và yêu cầu sự chính xác 100%, không cho phép sai số. Nếu chỉ dùng Machine Learning, mô hình AI vẫn có xác suất đoán sai và điều đó không được chấp nhận trong quản lý học chính thức.</w:t>
        <w:br/>
      </w:r>
      <w:r>
        <w:rPr>
          <w:rFonts w:ascii="Arial" w:hAnsi="Arial"/>
          <w:b w:val="0"/>
          <w:i w:val="0"/>
          <w:color w:val="333333"/>
          <w:sz w:val="21"/>
        </w:rPr>
        <w:t>• Tuy nhiên, Rule Engine mang tính bị động - khi có kết quả xếp loại yếu kém cuối học kỳ thì mọi chuyện đã hoàn tất, giáo viên không còn cơ hội giúp đỡ học sinh. Vì vậy, mô hình Học máy (Machine Learning) ra đời nhằm phân tích các chỉ số hành vi (chuyên cần, hoàn thành bài tập) trong suốt học kỳ để đưa ra dự báo sớm rủi ro học sinh sa sút học lực, cho phép giáo viên can thiệp kịp thời.</w:t>
        <w:br/>
      </w:r>
      <w:r>
        <w:rPr>
          <w:rFonts w:ascii="Arial" w:hAnsi="Arial"/>
          <w:b w:val="0"/>
          <w:i w:val="0"/>
          <w:color w:val="333333"/>
          <w:sz w:val="21"/>
        </w:rPr>
        <w:t>Sự kết hợp này tạo nên tính thực tiễn cao của hệ thống: Vừa mang tính chủ động phòng ngừa (AI), vừa đảm bảo tuyệt đối tính chính xác pháp lý (Rule Engine)."</w:t>
      </w:r>
    </w:p>
    <w:p>
      <w:pPr>
        <w:spacing w:before="160" w:after="60"/>
      </w:pPr>
      <w:r>
        <w:rPr>
          <w:rFonts w:ascii="Arial" w:hAnsi="Arial"/>
          <w:b/>
          <w:i w:val="0"/>
          <w:color w:val="B80F0A"/>
          <w:sz w:val="23"/>
        </w:rPr>
        <w:t>• Câu 2: Cơ chế hoạt động của thuật toán Decision Tree (Cây quyết định) và Random Forest (Rừng ngẫu nhiên) trong bài toán này khác nhau ra sao?</w:t>
      </w:r>
    </w:p>
    <w:p>
      <w:pPr>
        <w:spacing w:after="200"/>
        <w:ind w:left="360"/>
      </w:pPr>
      <w:r>
        <w:rPr>
          <w:rFonts w:ascii="Arial" w:hAnsi="Arial"/>
          <w:b/>
          <w:i/>
          <w:color w:val="1E3A5F"/>
          <w:sz w:val="22"/>
        </w:rPr>
        <w:t>Cách trả lời khôn khéo để ghi điểm tuyệt đối:</w:t>
        <w:br/>
      </w:r>
      <w:r>
        <w:rPr>
          <w:rFonts w:ascii="Arial" w:hAnsi="Arial"/>
          <w:b w:val="0"/>
          <w:i w:val="0"/>
          <w:color w:val="333333"/>
          <w:sz w:val="21"/>
        </w:rPr>
        <w:t>"Dạ thưa Thầy/Cô:</w:t>
        <w:br/>
      </w:r>
      <w:r>
        <w:rPr>
          <w:rFonts w:ascii="Arial" w:hAnsi="Arial"/>
          <w:b w:val="0"/>
          <w:i w:val="0"/>
          <w:color w:val="333333"/>
          <w:sz w:val="21"/>
        </w:rPr>
        <w:t>• Cây quyết định (Decision Tree) học bằng cách phân chia tập học sinh thành các nhánh con dựa trên đặc trưng có chỉ số Gini Impurity (Độ không tinh khiết) nhỏ nhất. Nó hoạt động như một chuỗi câu hỏi phân nhánh. Điểm mạnh của nó là tính giải thích cao (XAI) - giáo viên nhìn vào nhánh cây sẽ biết ngay lý do logic vì sao học sinh đó bị phân nhóm.</w:t>
        <w:br/>
      </w:r>
      <w:r>
        <w:rPr>
          <w:rFonts w:ascii="Arial" w:hAnsi="Arial"/>
          <w:b w:val="0"/>
          <w:i w:val="0"/>
          <w:color w:val="333333"/>
          <w:sz w:val="21"/>
        </w:rPr>
        <w:t>• Rừng ngẫu nhiên (Random Forest) là thuật toán nâng cao hơn, xây dựng từ 100 cây quyết định độc lập. Mỗi cây quyết định chỉ được học trên một phần ngẫu nhiên của dữ liệu (Bootstrapping) và một nhóm đặc trưng ngẫu nhiên (Feature Subsampling). Khi dự báo, Random Forest thu thập kết quả bầu chọn của toàn bộ các cây để đưa ra quyết định chung.</w:t>
        <w:br/>
      </w:r>
      <w:r>
        <w:rPr>
          <w:rFonts w:ascii="Arial" w:hAnsi="Arial"/>
          <w:b w:val="0"/>
          <w:i w:val="0"/>
          <w:color w:val="333333"/>
          <w:sz w:val="21"/>
        </w:rPr>
        <w:t>Trong hệ thống, Cây quyết định được ưu tiên dùng cho việc hiển thị trực quan cấu trúc suy luận để người dùng dễ hiểu, còn Random Forest được sử dụng làm lõi dự đoán chính vì nó có khả năng tổng quát hóa tốt hơn, không bị hiện tượng học vẹt (Overfitting) và đạt độ chính xác cao ổn định hơn rất nhiều."</w:t>
      </w:r>
    </w:p>
    <w:p>
      <w:pPr>
        <w:spacing w:before="160" w:after="60"/>
      </w:pPr>
      <w:r>
        <w:rPr>
          <w:rFonts w:ascii="Arial" w:hAnsi="Arial"/>
          <w:b/>
          <w:i w:val="0"/>
          <w:color w:val="B80F0A"/>
          <w:sz w:val="23"/>
        </w:rPr>
        <w:t>• Câu 3: Dữ liệu huấn luyện (Training Data) của dự án này từ đâu ra? Dữ liệu giả lập (Simulation) thì có ý nghĩa gì đối với mô hình thực tế?</w:t>
      </w:r>
    </w:p>
    <w:p>
      <w:pPr>
        <w:spacing w:after="200"/>
        <w:ind w:left="360"/>
      </w:pPr>
      <w:r>
        <w:rPr>
          <w:rFonts w:ascii="Arial" w:hAnsi="Arial"/>
          <w:b/>
          <w:i/>
          <w:color w:val="1E3A5F"/>
          <w:sz w:val="22"/>
        </w:rPr>
        <w:t>Cách trả lời khôn khéo để ghi điểm tuyệt đối:</w:t>
        <w:br/>
      </w:r>
      <w:r>
        <w:rPr>
          <w:rFonts w:ascii="Arial" w:hAnsi="Arial"/>
          <w:b w:val="0"/>
          <w:i w:val="0"/>
          <w:color w:val="333333"/>
          <w:sz w:val="21"/>
        </w:rPr>
        <w:t>"Dạ thưa Thầy/Cô, do quy định bảo mật thông tin học sinh THCS/THPT của Bộ Giáo dục nên việc tiếp cận nguồn dữ liệu hành vi thực tế trên quy mô lớn gặp nhiều hạn chế pháp lý. Do đó, dữ liệu của đề tài được tạo giả lập (simulation) một cách khoa học.</w:t>
        <w:br/>
      </w:r>
      <w:r>
        <w:rPr>
          <w:rFonts w:ascii="Arial" w:hAnsi="Arial"/>
          <w:b w:val="0"/>
          <w:i w:val="0"/>
          <w:color w:val="333333"/>
          <w:sz w:val="21"/>
        </w:rPr>
        <w:t>Tuy nhiên, quá trình tạo dữ liệu này được thiết kế cực kỳ sát với thực tế học đường dựa trên phân bổ xác suất thống kê (ví dụ: học sinh nghỉ học nhiều hoặc không nộp bài tập sẽ có xu hướng điểm số tụt dốc). Mối liên kết giữa các đặc trưng hành vi và nhãn kết quả phản ánh đúng các quy định khống chế của Thông tư 22.</w:t>
        <w:br/>
      </w:r>
      <w:r>
        <w:rPr>
          <w:rFonts w:ascii="Arial" w:hAnsi="Arial"/>
          <w:b w:val="0"/>
          <w:i w:val="0"/>
          <w:color w:val="333333"/>
          <w:sz w:val="21"/>
        </w:rPr>
        <w:t>Quan trọng nhất, kiến trúc hệ thống được xây dựng theo hướng mô-đun hóa (Modular Design). Hệ thống đã tích hợp sẵn chức năng tải file dữ liệu CSV học sinh thực tế (Upload CSV) và nút bấm Huấn luyện lại mô hình (Train Model) trực quan trên giao diện Web. Khi nhà trường ứng dụng thực tế, chỉ cần upload dữ liệu điểm danh và điểm số thực, AI sẽ tự động học lại trên dữ liệu mới mà không cần chỉnh sửa bất kỳ dòng mã nguồn nào."</w:t>
      </w:r>
    </w:p>
    <w:p>
      <w:pPr>
        <w:spacing w:before="160" w:after="60"/>
      </w:pPr>
      <w:r>
        <w:rPr>
          <w:rFonts w:ascii="Arial" w:hAnsi="Arial"/>
          <w:b/>
          <w:i w:val="0"/>
          <w:color w:val="B80F0A"/>
          <w:sz w:val="23"/>
        </w:rPr>
        <w:t>• Câu 4: Chỉ số Gini Impurity (Độ không tinh khiết Gini) trong thuật toán Cây quyết định là gì? Nó đóng vai trò gì khi huấn luyện?</w:t>
      </w:r>
    </w:p>
    <w:p>
      <w:pPr>
        <w:spacing w:after="200"/>
        <w:ind w:left="360"/>
      </w:pPr>
      <w:r>
        <w:rPr>
          <w:rFonts w:ascii="Arial" w:hAnsi="Arial"/>
          <w:b/>
          <w:i/>
          <w:color w:val="1E3A5F"/>
          <w:sz w:val="22"/>
        </w:rPr>
        <w:t>Cách trả lời khôn khéo để ghi điểm tuyệt đối:</w:t>
        <w:br/>
      </w:r>
      <w:r>
        <w:rPr>
          <w:rFonts w:ascii="Arial" w:hAnsi="Arial"/>
          <w:b w:val="0"/>
          <w:i w:val="0"/>
          <w:color w:val="333333"/>
          <w:sz w:val="21"/>
        </w:rPr>
        <w:t>"Dạ thưa Thầy/Cô, Gini Impurity là chỉ số đo lường mức độ hỗn loạn (hoặc không tinh khiết) của một tập dữ liệu. Công thức tính là Gini = 1 - Σ(Pi)^2, trong đó Pi là xác suất xuất hiện của lớp thứ i trong tập dữ liệu.</w:t>
        <w:br/>
      </w:r>
      <w:r>
        <w:rPr>
          <w:rFonts w:ascii="Arial" w:hAnsi="Arial"/>
          <w:b w:val="0"/>
          <w:i w:val="0"/>
          <w:color w:val="333333"/>
          <w:sz w:val="21"/>
        </w:rPr>
        <w:t>• Nếu một nút toàn là học sinh thuộc nhãn "Tốt", chỉ số Gini = 0 (tinh khiết tuyệt đối).</w:t>
        <w:br/>
      </w:r>
      <w:r>
        <w:rPr>
          <w:rFonts w:ascii="Arial" w:hAnsi="Arial"/>
          <w:b w:val="0"/>
          <w:i w:val="0"/>
          <w:color w:val="333333"/>
          <w:sz w:val="21"/>
        </w:rPr>
        <w:t>• Nếu một nút chứa trộn lẫn lộn các nhãn "Tốt", "Khá", "Đạt", "Chưa đạt", chỉ số Gini sẽ cao (tiến gần về 1).</w:t>
        <w:br/>
      </w:r>
      <w:r>
        <w:rPr>
          <w:rFonts w:ascii="Arial" w:hAnsi="Arial"/>
          <w:b w:val="0"/>
          <w:i w:val="0"/>
          <w:color w:val="333333"/>
          <w:sz w:val="21"/>
        </w:rPr>
        <w:t>Trong quá trình huấn luyện, tại mỗi bước phân nhánh, thuật toán Cây quyết định sẽ duyệt qua toàn bộ các đặc trưng (ví dụ: Chuyên cần, Bài tập, Điểm số) và chọn đặc trưng nào mà sau khi chia, tổng chỉ số Gini của các nhánh con giảm xuống nhiều nhất (tối đa hóa Purity). Việc này giúp cây xây dựng được bộ quy tắc phân loại tối ưu nhất từ gốc đến lá."</w:t>
      </w:r>
    </w:p>
    <w:p>
      <w:pPr>
        <w:spacing w:before="160" w:after="60"/>
      </w:pPr>
      <w:r>
        <w:rPr>
          <w:rFonts w:ascii="Arial" w:hAnsi="Arial"/>
          <w:b/>
          <w:i w:val="0"/>
          <w:color w:val="B80F0A"/>
          <w:sz w:val="23"/>
        </w:rPr>
        <w:t>• Câu 5: Tại sao mô hình Học máy lại có xu hướng dự đoán sai một số trường hợp học sinh cá biệt (Outliers)?</w:t>
      </w:r>
    </w:p>
    <w:p>
      <w:pPr>
        <w:spacing w:after="200"/>
        <w:ind w:left="360"/>
      </w:pPr>
      <w:r>
        <w:rPr>
          <w:rFonts w:ascii="Arial" w:hAnsi="Arial"/>
          <w:b/>
          <w:i/>
          <w:color w:val="1E3A5F"/>
          <w:sz w:val="22"/>
        </w:rPr>
        <w:t>Cách trả lời khôn khéo để ghi điểm tuyệt đối:</w:t>
        <w:br/>
      </w:r>
      <w:r>
        <w:rPr>
          <w:rFonts w:ascii="Arial" w:hAnsi="Arial"/>
          <w:b w:val="0"/>
          <w:i w:val="0"/>
          <w:color w:val="333333"/>
          <w:sz w:val="21"/>
        </w:rPr>
        <w:t>"Dạ thưa Thầy/Cô, bản chất của Học máy là học từ quy luật phân bố số đông của tập dữ liệu huấn luyện. Khi gặp các trường hợp cá biệt (Outliers) có hành vi mâu thuẫn (ví dụ: học sinh có điểm trung bình cực kỳ xuất sắc nhưng tỷ lệ chuyên cần lại dưới 75% do lý do cá nhân), AI có thể dự đoán nhãn "Tốt" dựa vào điểm số cao mà bỏ qua luật chuyên cần.</w:t>
        <w:br/>
      </w:r>
      <w:r>
        <w:rPr>
          <w:rFonts w:ascii="Arial" w:hAnsi="Arial"/>
          <w:b w:val="0"/>
          <w:i w:val="0"/>
          <w:color w:val="333333"/>
          <w:sz w:val="21"/>
        </w:rPr>
        <w:t>Để giải quyết triệt để điểm yếu này của Học máy, hệ thống của em đã cài đặt **Lớp bảo vệ kiến trúc (Architectural Safeguard)** ở đầu ra. Lớp bảo vệ này hoạt động giống như một bộ lọc cứng, nếu phát hiện học sinh vi phạm các luật khống chế nghiêm trọng của Thông tư 22 (chuyên cần dưới 75%, trượt 2 môn nhận xét...), hệ thống sẽ tự động ghi đè kết quả dự đoán của AI thành "Chưa đạt". Nhờ kiến trúc lai (Hybrid) này, hệ thống kiểm soát được hoàn toàn các trường hợp cá biệt để bảo vệ quyền lợi học tập của học sinh."</w:t>
      </w:r>
    </w:p>
    <w:p>
      <w:pPr>
        <w:spacing w:before="160" w:after="60"/>
      </w:pPr>
      <w:r>
        <w:rPr>
          <w:rFonts w:ascii="Arial" w:hAnsi="Arial"/>
          <w:b/>
          <w:i w:val="0"/>
          <w:color w:val="B80F0A"/>
          <w:sz w:val="23"/>
        </w:rPr>
        <w:t>• Câu 6: Em dựa vào đâu để đánh giá xem mô hình Học máy của mình hoạt động tốt hay không tốt?</w:t>
      </w:r>
    </w:p>
    <w:p>
      <w:pPr>
        <w:spacing w:after="200"/>
        <w:ind w:left="360"/>
      </w:pPr>
      <w:r>
        <w:rPr>
          <w:rFonts w:ascii="Arial" w:hAnsi="Arial"/>
          <w:b/>
          <w:i/>
          <w:color w:val="1E3A5F"/>
          <w:sz w:val="22"/>
        </w:rPr>
        <w:t>Cách trả lời khôn khéo để ghi điểm tuyệt đối:</w:t>
        <w:br/>
      </w:r>
      <w:r>
        <w:rPr>
          <w:rFonts w:ascii="Arial" w:hAnsi="Arial"/>
          <w:b w:val="0"/>
          <w:i w:val="0"/>
          <w:color w:val="333333"/>
          <w:sz w:val="21"/>
        </w:rPr>
        <w:t>"Dạ thưa Thầy/Cô, em sử dụng tập hợp các chỉ số đánh giá tiêu chuẩn trong Học máy (được thống kê trực quan ở Tab 4 của ứng dụng):</w:t>
        <w:br/>
      </w:r>
      <w:r>
        <w:rPr>
          <w:rFonts w:ascii="Arial" w:hAnsi="Arial"/>
          <w:b w:val="0"/>
          <w:i w:val="0"/>
          <w:color w:val="333333"/>
          <w:sz w:val="21"/>
        </w:rPr>
        <w:t>• Accuracy (Độ chính xác tổng thể): Tỷ lệ dự đoán đúng trên toàn bộ tập dữ liệu kiểm thử độc lập (Test Set - chiếm 20% dữ liệu gốc không tham gia quá trình học).</w:t>
        <w:br/>
      </w:r>
      <w:r>
        <w:rPr>
          <w:rFonts w:ascii="Arial" w:hAnsi="Arial"/>
          <w:b w:val="0"/>
          <w:i w:val="0"/>
          <w:color w:val="333333"/>
          <w:sz w:val="21"/>
        </w:rPr>
        <w:t>• Precision (Độ chuẩn xác) &amp; Recall (Độ thu hồi) cho từng nhóm nhãn: Đặc biệt là nhãn "Chưa đạt". Vì trong ứng dụng giáo dục, việc bỏ sót một học sinh yếu kém có nguy cơ trượt học bạ (lỗi False Negative) nguy hiểm hơn nhiều việc dự đoán nhầm học sinh trung bình thành yếu (lỗi False Positive). Do đó, chỉ số Recall cho nhãn "Chưa đạt" cần được ưu tiên cao.</w:t>
        <w:br/>
      </w:r>
      <w:r>
        <w:rPr>
          <w:rFonts w:ascii="Arial" w:hAnsi="Arial"/>
          <w:b w:val="0"/>
          <w:i w:val="0"/>
          <w:color w:val="333333"/>
          <w:sz w:val="21"/>
        </w:rPr>
        <w:t>• Ma trận nhầm lẫn (Confusion Matrix): Giúp em quan sát trực quan mô hình thường dự đoán nhầm lẫn giữa những nhóm nhãn nào cận kề nhau (ví dụ nhầm giữa Khá và Đạt), từ đó hiệu chỉnh siêu tham số (Hyperparameters) phù hợp."</w:t>
      </w:r>
    </w:p>
    <w:p>
      <w:pPr>
        <w:spacing w:before="160" w:after="60"/>
      </w:pPr>
      <w:r>
        <w:rPr>
          <w:rFonts w:ascii="Arial" w:hAnsi="Arial"/>
          <w:b/>
          <w:i w:val="0"/>
          <w:color w:val="B80F0A"/>
          <w:sz w:val="23"/>
        </w:rPr>
        <w:t>• Câu 7: Hiện tượng Overfitting (Học vẹt) trong Machine Learning là gì? Em đã làm thế nào để ngăn chặn hiện tượng này trong mô hình của mình?</w:t>
      </w:r>
    </w:p>
    <w:p>
      <w:pPr>
        <w:spacing w:after="200"/>
        <w:ind w:left="360"/>
      </w:pPr>
      <w:r>
        <w:rPr>
          <w:rFonts w:ascii="Arial" w:hAnsi="Arial"/>
          <w:b/>
          <w:i/>
          <w:color w:val="1E3A5F"/>
          <w:sz w:val="22"/>
        </w:rPr>
        <w:t>Cách trả lời khôn khéo để ghi điểm tuyệt đối:</w:t>
        <w:br/>
      </w:r>
      <w:r>
        <w:rPr>
          <w:rFonts w:ascii="Arial" w:hAnsi="Arial"/>
          <w:b w:val="0"/>
          <w:i w:val="0"/>
          <w:color w:val="333333"/>
          <w:sz w:val="21"/>
        </w:rPr>
        <w:t>"Dạ thưa Thầy/Cô, hiện tượng Overfitting xảy ra khi mô hình quá khớp (học thuộc lòng) dữ liệu huấn luyện, đạt độ chính xác gần như 100% trên tập Train, nhưng khi dự báo trên dữ liệu thực tế mới (Test Set) thì sai lệch rất lớn do mô hình học luôn cả các nhiễu (noise) của dữ liệu.</w:t>
        <w:br/>
      </w:r>
      <w:r>
        <w:rPr>
          <w:rFonts w:ascii="Arial" w:hAnsi="Arial"/>
          <w:b w:val="0"/>
          <w:i w:val="0"/>
          <w:color w:val="333333"/>
          <w:sz w:val="21"/>
        </w:rPr>
        <w:t>Để ngăn chặn Overfitting trong đề tài này, em đã áp dụng 3 kỹ thuật đồng thời:</w:t>
        <w:br/>
      </w:r>
      <w:r>
        <w:rPr>
          <w:rFonts w:ascii="Arial" w:hAnsi="Arial"/>
          <w:b w:val="0"/>
          <w:i w:val="0"/>
          <w:color w:val="333333"/>
          <w:sz w:val="21"/>
        </w:rPr>
        <w:t>1. Sử dụng thuật toán Random Forest: Bản chất việc bầu chọn từ 100 cây quyết định ngẫu nhiên làm giảm phương sai (variance) của mô hình, giúp chống Overfitting cực kỳ hiệu quả.</w:t>
        <w:br/>
      </w:r>
      <w:r>
        <w:rPr>
          <w:rFonts w:ascii="Arial" w:hAnsi="Arial"/>
          <w:b w:val="0"/>
          <w:i w:val="0"/>
          <w:color w:val="333333"/>
          <w:sz w:val="21"/>
        </w:rPr>
        <w:t>2. Giới hạn độ sâu tối đa (Cắt tỉa cây - Pruning): Em đã cấu hình siêu tham số `max_depth = 4` cho Decision Tree và `max_depth = 6` cho Random Forest. Việc khống chế độ sâu ngăn không cho cây quyết định phát triển quá chi tiết và học tủ dữ liệu.</w:t>
        <w:br/>
      </w:r>
      <w:r>
        <w:rPr>
          <w:rFonts w:ascii="Arial" w:hAnsi="Arial"/>
          <w:b w:val="0"/>
          <w:i w:val="0"/>
          <w:color w:val="333333"/>
          <w:sz w:val="21"/>
        </w:rPr>
        <w:t>3. Giới hạn mẫu chia tối thiểu: Em cấu hình tham số `min_samples_split = 10` để một nút chỉ được phép phân nhánh khi chứa tối thiểu 10 mẫu dữ liệu, tránh việc chia nhỏ cho các mẫu cá biệt nhiễu."</w:t>
      </w:r>
    </w:p>
    <w:p>
      <w:pPr>
        <w:spacing w:before="160" w:after="60"/>
      </w:pPr>
      <w:r>
        <w:rPr>
          <w:rFonts w:ascii="Arial" w:hAnsi="Arial"/>
          <w:b/>
          <w:i w:val="0"/>
          <w:color w:val="B80F0A"/>
          <w:sz w:val="23"/>
        </w:rPr>
        <w:t>• Câu 8: Trong các đặc trưng (features) đầu vào, những đặc trưng hành vi nào có mức độ quan trọng nhất đối với việc dự báo xếp loại của AI?</w:t>
      </w:r>
    </w:p>
    <w:p>
      <w:pPr>
        <w:spacing w:after="200"/>
        <w:ind w:left="360"/>
      </w:pPr>
      <w:r>
        <w:rPr>
          <w:rFonts w:ascii="Arial" w:hAnsi="Arial"/>
          <w:b/>
          <w:i/>
          <w:color w:val="1E3A5F"/>
          <w:sz w:val="22"/>
        </w:rPr>
        <w:t>Cách trả lời khôn khéo để ghi điểm tuyệt đối:</w:t>
        <w:br/>
      </w:r>
      <w:r>
        <w:rPr>
          <w:rFonts w:ascii="Arial" w:hAnsi="Arial"/>
          <w:b w:val="0"/>
          <w:i w:val="0"/>
          <w:color w:val="333333"/>
          <w:sz w:val="21"/>
        </w:rPr>
        <w:t>"Dạ thưa Thầy/Cô, dựa trên biểu đồ Độ quan trọng đặc trưng (Feature Importance) được hệ thống trích xuất tự động từ thuật toán Random Forest (hiển thị trực quan ở Tab 7), hai đặc trưng hành vi quan trọng nhất dẫn đến kết quả phân loại là:</w:t>
        <w:br/>
      </w:r>
      <w:r>
        <w:rPr>
          <w:rFonts w:ascii="Arial" w:hAnsi="Arial"/>
          <w:b w:val="0"/>
          <w:i w:val="0"/>
          <w:color w:val="333333"/>
          <w:sz w:val="21"/>
        </w:rPr>
        <w:t>• Chuyên cần (attendance_rate): Tỷ lệ chuyên cần phản ánh trực tiếp sự chuyên tâm và sự có mặt của học sinh trong các buổi học truyền thụ kiến thức.</w:t>
        <w:br/>
      </w:r>
      <w:r>
        <w:rPr>
          <w:rFonts w:ascii="Arial" w:hAnsi="Arial"/>
          <w:b w:val="0"/>
          <w:i w:val="0"/>
          <w:color w:val="333333"/>
          <w:sz w:val="21"/>
        </w:rPr>
        <w:t>• Tỷ lệ hoàn thành bài tập (assignment_completion_rate): Đây là chỉ số phản ánh mức độ tự học và rèn luyện kỹ năng ngoài giờ lên lớp.</w:t>
        <w:br/>
      </w:r>
      <w:r>
        <w:rPr>
          <w:rFonts w:ascii="Arial" w:hAnsi="Arial"/>
          <w:b w:val="0"/>
          <w:i w:val="0"/>
          <w:color w:val="333333"/>
          <w:sz w:val="21"/>
        </w:rPr>
        <w:t>Điều này hoàn toàn khớp với thực tế giáo dục: Những học sinh có điểm số ban đầu trung bình nhưng chuyên cần cao và làm bài tập đầy đủ thường có xu hướng tiến bộ vượt bậc ở cuối kỳ. AI đã nhận diện và lượng hóa chính xác mối liên quan hành vi này để hỗ trợ giáo viên đưa ra cảnh báo sớm cực kỳ đáng tin cậy."</w:t>
      </w:r>
    </w:p>
    <w:p>
      <w:pPr>
        <w:spacing w:before="160" w:after="60"/>
      </w:pPr>
      <w:r>
        <w:rPr>
          <w:rFonts w:ascii="Arial" w:hAnsi="Arial"/>
          <w:b/>
          <w:i w:val="0"/>
          <w:color w:val="B80F0A"/>
          <w:sz w:val="23"/>
        </w:rPr>
        <w:t>• Câu 9: Ý nghĩa và vai trò thực tiễn của đặc trưng `progress_delta` (Mức tiến bộ) trong tập dữ liệu của em là gì?</w:t>
      </w:r>
    </w:p>
    <w:p>
      <w:pPr>
        <w:spacing w:after="200"/>
        <w:ind w:left="360"/>
      </w:pPr>
      <w:r>
        <w:rPr>
          <w:rFonts w:ascii="Arial" w:hAnsi="Arial"/>
          <w:b/>
          <w:i/>
          <w:color w:val="1E3A5F"/>
          <w:sz w:val="22"/>
        </w:rPr>
        <w:t>Cách trả lời khôn khéo để ghi điểm tuyệt đối:</w:t>
        <w:br/>
      </w:r>
      <w:r>
        <w:rPr>
          <w:rFonts w:ascii="Arial" w:hAnsi="Arial"/>
          <w:b w:val="0"/>
          <w:i w:val="0"/>
          <w:color w:val="333333"/>
          <w:sz w:val="21"/>
        </w:rPr>
        <w:t>"Dạ thưa Thầy/Cô, đặc trưng `progress_delta` đo lường sự chênh lệch giữa điểm trung bình học kỳ hiện tại và điểm trung bình học kỳ trước đó của học sinh.</w:t>
        <w:br/>
      </w:r>
      <w:r>
        <w:rPr>
          <w:rFonts w:ascii="Arial" w:hAnsi="Arial"/>
          <w:b w:val="0"/>
          <w:i w:val="0"/>
          <w:color w:val="333333"/>
          <w:sz w:val="21"/>
        </w:rPr>
        <w:t>Vai trò của đặc trưng này là giúp AI nhận biết được **Xu hướng học tập** (động) thay vì chỉ nhìn vào điểm số tĩnh tại một thời điểm. Ví dụ: Hai học sinh đều đang có điểm trung bình hiện tại là 6.5, nhưng học sinh A có `progress_delta = +1.0` (đang có đà tiến bộ từ 5.5 lên 6.5), còn học sinh B có `progress_delta = -1.5` (đang tụt dốc trầm trọng từ 8.0 xuống 6.5).</w:t>
        <w:br/>
      </w:r>
      <w:r>
        <w:rPr>
          <w:rFonts w:ascii="Arial" w:hAnsi="Arial"/>
          <w:b w:val="0"/>
          <w:i w:val="0"/>
          <w:color w:val="333333"/>
          <w:sz w:val="21"/>
        </w:rPr>
        <w:t>AI sẽ học được xu hướng này để đưa ra mức độ cảnh báo rủi ro học lực phù hợp và sinh ra khuyến nghị hỗ trợ cá nhân hóa: động viên học sinh A tiếp tục phát huy và đưa ra cảnh báo đỏ khẩn cấp đối với sự sa sút đột ngột của học sinh B."</w:t>
      </w:r>
    </w:p>
    <w:p>
      <w:pPr>
        <w:spacing w:before="160" w:after="60"/>
      </w:pPr>
      <w:r>
        <w:rPr>
          <w:rFonts w:ascii="Arial" w:hAnsi="Arial"/>
          <w:b/>
          <w:i w:val="0"/>
          <w:color w:val="B80F0A"/>
          <w:sz w:val="23"/>
        </w:rPr>
        <w:t>• Câu 10: Hướng phát triển và cải tiến tiếp theo của hệ thống này trong tương lai là gì?</w:t>
      </w:r>
    </w:p>
    <w:p>
      <w:pPr>
        <w:spacing w:after="200"/>
        <w:ind w:left="360"/>
      </w:pPr>
      <w:r>
        <w:rPr>
          <w:rFonts w:ascii="Arial" w:hAnsi="Arial"/>
          <w:b/>
          <w:i/>
          <w:color w:val="1E3A5F"/>
          <w:sz w:val="22"/>
        </w:rPr>
        <w:t>Cách trả lời khôn khéo để ghi điểm tuyệt đối:</w:t>
        <w:br/>
      </w:r>
      <w:r>
        <w:rPr>
          <w:rFonts w:ascii="Arial" w:hAnsi="Arial"/>
          <w:b w:val="0"/>
          <w:i w:val="0"/>
          <w:color w:val="333333"/>
          <w:sz w:val="21"/>
        </w:rPr>
        <w:t>"Dạ thưa Thầy/Cô, hệ thống hiện tại đã giải quyết rất tốt bài toán cốt lõi. Tuy nhiên, để phát triển sản phẩm thực tế sâu sắc hơn, em hướng tới 3 cải tiến lớn:</w:t>
        <w:br/>
      </w:r>
      <w:r>
        <w:rPr>
          <w:rFonts w:ascii="Arial" w:hAnsi="Arial"/>
          <w:b w:val="0"/>
          <w:i w:val="0"/>
          <w:color w:val="333333"/>
          <w:sz w:val="21"/>
        </w:rPr>
        <w:t>1. Làm phong phú tập đặc trưng (Feature Enrichment): Tích hợp thêm các chỉ số phi học thuật như tâm lý học đường, hoàn cảnh gia đình và các hoạt động ngoại khóa để AI hiểu học sinh một cách toàn diện hơn.</w:t>
        <w:br/>
      </w:r>
      <w:r>
        <w:rPr>
          <w:rFonts w:ascii="Arial" w:hAnsi="Arial"/>
          <w:b w:val="0"/>
          <w:i w:val="0"/>
          <w:color w:val="333333"/>
          <w:sz w:val="21"/>
        </w:rPr>
        <w:t>2. Nâng cấp thuật toán dự báo: Thử nghiệm các thuật toán Boosted Trees mạnh mẽ như XGBoost, LightGBM hoặc CatBoost khi thu thập được cơ sở dữ liệu học sinh quy mô hàng chục ngàn mẫu để đẩy độ chính xác lên cao hơn nữa.</w:t>
        <w:br/>
      </w:r>
      <w:r>
        <w:rPr>
          <w:rFonts w:ascii="Arial" w:hAnsi="Arial"/>
          <w:b w:val="0"/>
          <w:i w:val="0"/>
          <w:color w:val="333333"/>
          <w:sz w:val="21"/>
        </w:rPr>
        <w:t>3. Tích hợp trực tiếp (System Integration): Phát triển hệ thống này thành một thư viện API hoặc tiện ích mở rộng (Plugin) để tích hợp trực tiếp vào các cổng thông tin quản lý trường học phổ biến ở Việt Nam như VnEdu hay SMAS, giúp giáo viên phổ thông sử dụng ngay trên hệ thống sẵn có của nhà trường."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