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1C9" w14:textId="4A4581C4" w:rsidR="006279C9" w:rsidRDefault="00416F10" w:rsidP="00416F10">
      <w:pPr>
        <w:pStyle w:val="Title"/>
        <w:rPr>
          <w:lang w:val="en-US"/>
        </w:rPr>
      </w:pPr>
      <w:r>
        <w:rPr>
          <w:lang w:val="en-US"/>
        </w:rPr>
        <w:t>Pollution report documentation</w:t>
      </w:r>
    </w:p>
    <w:p w14:paraId="1EBB8962" w14:textId="77777777" w:rsidR="00416F10" w:rsidRDefault="00416F10" w:rsidP="00416F10">
      <w:pPr>
        <w:rPr>
          <w:lang w:val="en-US"/>
        </w:rPr>
      </w:pPr>
    </w:p>
    <w:p w14:paraId="45612517" w14:textId="691F731A" w:rsidR="00416F10" w:rsidRPr="004157A9" w:rsidRDefault="00416F10" w:rsidP="00416F10">
      <w:pPr>
        <w:rPr>
          <w:sz w:val="24"/>
          <w:szCs w:val="24"/>
          <w:lang w:val="en-US"/>
        </w:rPr>
      </w:pPr>
      <w:r w:rsidRPr="004157A9">
        <w:rPr>
          <w:sz w:val="24"/>
          <w:szCs w:val="24"/>
          <w:lang w:val="en-US"/>
        </w:rPr>
        <w:t>Personal project that I took up to practice and learn how to work with Power BI better, this document folder serves as a step-by-step overview of what I did while working on the project with the data provided. This project is about government pollution in the UK, with the data being sourced directly from gov.uk, making cleaning the data essentially unnecessary in this case. This is more of a reference as to how I got my report working and functioning.</w:t>
      </w:r>
    </w:p>
    <w:p w14:paraId="7C810048" w14:textId="77777777" w:rsidR="00416F10" w:rsidRDefault="00416F10" w:rsidP="00416F10">
      <w:pPr>
        <w:rPr>
          <w:lang w:val="en-US"/>
        </w:rPr>
      </w:pPr>
    </w:p>
    <w:p w14:paraId="77BC4BE9" w14:textId="187CFF8C" w:rsidR="00416F10" w:rsidRDefault="00416F10" w:rsidP="00416F10">
      <w:pPr>
        <w:pStyle w:val="Heading1"/>
        <w:numPr>
          <w:ilvl w:val="0"/>
          <w:numId w:val="2"/>
        </w:numPr>
        <w:rPr>
          <w:color w:val="auto"/>
          <w:lang w:val="en-US"/>
        </w:rPr>
      </w:pPr>
      <w:r w:rsidRPr="00416F10">
        <w:rPr>
          <w:color w:val="auto"/>
          <w:lang w:val="en-US"/>
        </w:rPr>
        <w:t>Data cleaning and transformation</w:t>
      </w:r>
    </w:p>
    <w:p w14:paraId="1FFF9EFB" w14:textId="77777777" w:rsidR="00416F10" w:rsidRPr="004157A9" w:rsidRDefault="00416F10" w:rsidP="00416F10">
      <w:pPr>
        <w:rPr>
          <w:sz w:val="24"/>
          <w:szCs w:val="24"/>
          <w:lang w:val="en-US"/>
        </w:rPr>
      </w:pPr>
    </w:p>
    <w:p w14:paraId="2F471051" w14:textId="2117A3D4" w:rsidR="00416F10" w:rsidRPr="004157A9" w:rsidRDefault="00416F10" w:rsidP="00416F10">
      <w:pPr>
        <w:rPr>
          <w:sz w:val="24"/>
          <w:szCs w:val="24"/>
          <w:lang w:val="en-US"/>
        </w:rPr>
      </w:pPr>
      <w:r w:rsidRPr="004157A9">
        <w:rPr>
          <w:sz w:val="24"/>
          <w:szCs w:val="24"/>
          <w:lang w:val="en-US"/>
        </w:rPr>
        <w:t xml:space="preserve">Being directly sourced from the government, the data is very clean, so I didn’t do any cleaning on it myself, though I did perform some EDA on it regardless just to get a gist of what the data is about. For this project, I also only used three types of pollutants, because after reading </w:t>
      </w:r>
    </w:p>
    <w:p w14:paraId="3A62F879" w14:textId="77777777" w:rsidR="00416F10" w:rsidRPr="00416F10" w:rsidRDefault="00416F10" w:rsidP="00416F10">
      <w:pPr>
        <w:rPr>
          <w:lang w:val="en-US"/>
        </w:rPr>
      </w:pPr>
    </w:p>
    <w:p w14:paraId="3226D5D9" w14:textId="3499F699" w:rsidR="00416F10" w:rsidRDefault="001D64BC" w:rsidP="00416F10">
      <w:pPr>
        <w:rPr>
          <w:lang w:val="en-US"/>
        </w:rPr>
      </w:pPr>
      <w:r>
        <w:rPr>
          <w:lang w:val="en-US"/>
        </w:rPr>
        <w:t>Importing Statistical tables</w:t>
      </w:r>
    </w:p>
    <w:p w14:paraId="463DC7E4" w14:textId="37089426" w:rsidR="001D64BC" w:rsidRDefault="001D64BC" w:rsidP="00416F10">
      <w:pPr>
        <w:rPr>
          <w:lang w:val="en-US"/>
        </w:rPr>
      </w:pPr>
      <w:r>
        <w:rPr>
          <w:noProof/>
        </w:rPr>
        <w:drawing>
          <wp:inline distT="0" distB="0" distL="0" distR="0" wp14:anchorId="5F28582F" wp14:editId="6AC14E8F">
            <wp:extent cx="5731510" cy="3104515"/>
            <wp:effectExtent l="0" t="0" r="2540" b="635"/>
            <wp:docPr id="154488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81820" name=""/>
                    <pic:cNvPicPr/>
                  </pic:nvPicPr>
                  <pic:blipFill>
                    <a:blip r:embed="rId5"/>
                    <a:stretch>
                      <a:fillRect/>
                    </a:stretch>
                  </pic:blipFill>
                  <pic:spPr>
                    <a:xfrm>
                      <a:off x="0" y="0"/>
                      <a:ext cx="5731510" cy="3104515"/>
                    </a:xfrm>
                    <a:prstGeom prst="rect">
                      <a:avLst/>
                    </a:prstGeom>
                  </pic:spPr>
                </pic:pic>
              </a:graphicData>
            </a:graphic>
          </wp:inline>
        </w:drawing>
      </w:r>
    </w:p>
    <w:p w14:paraId="2BBBCD86" w14:textId="77777777" w:rsidR="00416F10" w:rsidRDefault="00416F10" w:rsidP="00416F10">
      <w:pPr>
        <w:rPr>
          <w:lang w:val="en-US"/>
        </w:rPr>
      </w:pPr>
    </w:p>
    <w:p w14:paraId="44DCDD2B" w14:textId="77777777" w:rsidR="00416F10" w:rsidRDefault="00416F10" w:rsidP="00416F10">
      <w:pPr>
        <w:rPr>
          <w:lang w:val="en-US"/>
        </w:rPr>
      </w:pPr>
    </w:p>
    <w:p w14:paraId="4FEC9A86" w14:textId="77777777" w:rsidR="00416F10" w:rsidRDefault="00416F10" w:rsidP="00416F10">
      <w:pPr>
        <w:rPr>
          <w:lang w:val="en-US"/>
        </w:rPr>
      </w:pPr>
    </w:p>
    <w:p w14:paraId="2F520F70" w14:textId="77777777" w:rsidR="00416F10" w:rsidRDefault="00416F10" w:rsidP="00416F10">
      <w:pPr>
        <w:rPr>
          <w:lang w:val="en-US"/>
        </w:rPr>
      </w:pPr>
    </w:p>
    <w:p w14:paraId="4410A027" w14:textId="77777777" w:rsidR="00416F10" w:rsidRDefault="00416F10" w:rsidP="00416F10">
      <w:pPr>
        <w:rPr>
          <w:lang w:val="en-US"/>
        </w:rPr>
      </w:pPr>
    </w:p>
    <w:p w14:paraId="173E1902" w14:textId="77777777" w:rsidR="00416F10" w:rsidRDefault="00416F10" w:rsidP="00416F10">
      <w:pPr>
        <w:rPr>
          <w:lang w:val="en-US"/>
        </w:rPr>
      </w:pPr>
      <w:r>
        <w:rPr>
          <w:lang w:val="en-US"/>
        </w:rPr>
        <w:t>References:</w:t>
      </w:r>
    </w:p>
    <w:p w14:paraId="44521979" w14:textId="77777777" w:rsidR="00416F10" w:rsidRDefault="00416F10" w:rsidP="00416F10">
      <w:pPr>
        <w:rPr>
          <w:lang w:val="en-US"/>
        </w:rPr>
      </w:pPr>
      <w:hyperlink r:id="rId6" w:history="1">
        <w:r w:rsidRPr="003C0A6D">
          <w:rPr>
            <w:rStyle w:val="Hyperlink"/>
            <w:lang w:val="en-US"/>
          </w:rPr>
          <w:t>https://www.gov.uk/government/statistics/emissions-of-air-pollutants/emissions-of-air-pollutants-in-the-uk-nitrogen-oxides-nox</w:t>
        </w:r>
      </w:hyperlink>
    </w:p>
    <w:p w14:paraId="1CA81632" w14:textId="77777777" w:rsidR="00416F10" w:rsidRDefault="00416F10" w:rsidP="00416F10">
      <w:pPr>
        <w:rPr>
          <w:lang w:val="en-US"/>
        </w:rPr>
      </w:pPr>
      <w:hyperlink r:id="rId7" w:history="1">
        <w:r w:rsidRPr="003C0A6D">
          <w:rPr>
            <w:rStyle w:val="Hyperlink"/>
            <w:lang w:val="en-US"/>
          </w:rPr>
          <w:t>https://www.gov.uk/government/statistics/emissions-of-air-pollutants/emissions-of-air-pollutants-in-the-uk-particulate-matter-pm10-and-pm25</w:t>
        </w:r>
      </w:hyperlink>
    </w:p>
    <w:p w14:paraId="77682A77" w14:textId="77777777" w:rsidR="00416F10" w:rsidRDefault="00416F10" w:rsidP="00416F10">
      <w:pPr>
        <w:rPr>
          <w:lang w:val="en-US"/>
        </w:rPr>
      </w:pPr>
      <w:hyperlink r:id="rId8" w:history="1">
        <w:r w:rsidRPr="003C0A6D">
          <w:rPr>
            <w:rStyle w:val="Hyperlink"/>
            <w:lang w:val="en-US"/>
          </w:rPr>
          <w:t>https://www.gov.uk/government/statistics/emissions-of-air-pollutants/emissions-of-air-pollutants-in-the-uk-ammonia-nh3</w:t>
        </w:r>
      </w:hyperlink>
    </w:p>
    <w:p w14:paraId="72AA08C3" w14:textId="4EE1B0A6" w:rsidR="00C7018D" w:rsidRDefault="00C7018D" w:rsidP="00416F10">
      <w:pPr>
        <w:rPr>
          <w:lang w:val="en-US"/>
        </w:rPr>
      </w:pPr>
      <w:hyperlink r:id="rId9" w:history="1">
        <w:r w:rsidRPr="003C0A6D">
          <w:rPr>
            <w:rStyle w:val="Hyperlink"/>
            <w:lang w:val="en-US"/>
          </w:rPr>
          <w:t>https://www.gov.uk/government/statistical-data-sets/env01-emissions-of-air-pollutants</w:t>
        </w:r>
      </w:hyperlink>
    </w:p>
    <w:p w14:paraId="69A7D084" w14:textId="77777777" w:rsidR="00C7018D" w:rsidRDefault="00C7018D" w:rsidP="00416F10">
      <w:pPr>
        <w:rPr>
          <w:lang w:val="en-US"/>
        </w:rPr>
      </w:pPr>
    </w:p>
    <w:p w14:paraId="7232212C" w14:textId="77777777" w:rsidR="00416F10" w:rsidRDefault="00416F10" w:rsidP="00416F10">
      <w:pPr>
        <w:rPr>
          <w:lang w:val="en-US"/>
        </w:rPr>
      </w:pPr>
    </w:p>
    <w:p w14:paraId="4DC4F028" w14:textId="77777777" w:rsidR="00416F10" w:rsidRPr="00416F10" w:rsidRDefault="00416F10" w:rsidP="00416F10">
      <w:pPr>
        <w:rPr>
          <w:lang w:val="en-US"/>
        </w:rPr>
      </w:pPr>
    </w:p>
    <w:sectPr w:rsidR="00416F10" w:rsidRPr="00416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71354"/>
    <w:multiLevelType w:val="hybridMultilevel"/>
    <w:tmpl w:val="778C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A53102"/>
    <w:multiLevelType w:val="hybridMultilevel"/>
    <w:tmpl w:val="9FA8757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26178874">
    <w:abstractNumId w:val="0"/>
  </w:num>
  <w:num w:numId="2" w16cid:durableId="117626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10"/>
    <w:rsid w:val="00083A5F"/>
    <w:rsid w:val="001D64BC"/>
    <w:rsid w:val="004157A9"/>
    <w:rsid w:val="00416F10"/>
    <w:rsid w:val="006279C9"/>
    <w:rsid w:val="00A203D8"/>
    <w:rsid w:val="00C7018D"/>
    <w:rsid w:val="00DD1CEA"/>
    <w:rsid w:val="00F1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D186"/>
  <w15:chartTrackingRefBased/>
  <w15:docId w15:val="{D0DFEE84-F5D7-4268-B5E1-8340E860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10"/>
    <w:rPr>
      <w:rFonts w:eastAsiaTheme="majorEastAsia" w:cstheme="majorBidi"/>
      <w:color w:val="272727" w:themeColor="text1" w:themeTint="D8"/>
    </w:rPr>
  </w:style>
  <w:style w:type="paragraph" w:styleId="Title">
    <w:name w:val="Title"/>
    <w:basedOn w:val="Normal"/>
    <w:next w:val="Normal"/>
    <w:link w:val="TitleChar"/>
    <w:uiPriority w:val="10"/>
    <w:qFormat/>
    <w:rsid w:val="00416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10"/>
    <w:pPr>
      <w:spacing w:before="160"/>
      <w:jc w:val="center"/>
    </w:pPr>
    <w:rPr>
      <w:i/>
      <w:iCs/>
      <w:color w:val="404040" w:themeColor="text1" w:themeTint="BF"/>
    </w:rPr>
  </w:style>
  <w:style w:type="character" w:customStyle="1" w:styleId="QuoteChar">
    <w:name w:val="Quote Char"/>
    <w:basedOn w:val="DefaultParagraphFont"/>
    <w:link w:val="Quote"/>
    <w:uiPriority w:val="29"/>
    <w:rsid w:val="00416F10"/>
    <w:rPr>
      <w:i/>
      <w:iCs/>
      <w:color w:val="404040" w:themeColor="text1" w:themeTint="BF"/>
    </w:rPr>
  </w:style>
  <w:style w:type="paragraph" w:styleId="ListParagraph">
    <w:name w:val="List Paragraph"/>
    <w:basedOn w:val="Normal"/>
    <w:uiPriority w:val="34"/>
    <w:qFormat/>
    <w:rsid w:val="00416F10"/>
    <w:pPr>
      <w:ind w:left="720"/>
      <w:contextualSpacing/>
    </w:pPr>
  </w:style>
  <w:style w:type="character" w:styleId="IntenseEmphasis">
    <w:name w:val="Intense Emphasis"/>
    <w:basedOn w:val="DefaultParagraphFont"/>
    <w:uiPriority w:val="21"/>
    <w:qFormat/>
    <w:rsid w:val="00416F10"/>
    <w:rPr>
      <w:i/>
      <w:iCs/>
      <w:color w:val="2F5496" w:themeColor="accent1" w:themeShade="BF"/>
    </w:rPr>
  </w:style>
  <w:style w:type="paragraph" w:styleId="IntenseQuote">
    <w:name w:val="Intense Quote"/>
    <w:basedOn w:val="Normal"/>
    <w:next w:val="Normal"/>
    <w:link w:val="IntenseQuoteChar"/>
    <w:uiPriority w:val="30"/>
    <w:qFormat/>
    <w:rsid w:val="00416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F10"/>
    <w:rPr>
      <w:i/>
      <w:iCs/>
      <w:color w:val="2F5496" w:themeColor="accent1" w:themeShade="BF"/>
    </w:rPr>
  </w:style>
  <w:style w:type="character" w:styleId="IntenseReference">
    <w:name w:val="Intense Reference"/>
    <w:basedOn w:val="DefaultParagraphFont"/>
    <w:uiPriority w:val="32"/>
    <w:qFormat/>
    <w:rsid w:val="00416F10"/>
    <w:rPr>
      <w:b/>
      <w:bCs/>
      <w:smallCaps/>
      <w:color w:val="2F5496" w:themeColor="accent1" w:themeShade="BF"/>
      <w:spacing w:val="5"/>
    </w:rPr>
  </w:style>
  <w:style w:type="character" w:styleId="Hyperlink">
    <w:name w:val="Hyperlink"/>
    <w:basedOn w:val="DefaultParagraphFont"/>
    <w:uiPriority w:val="99"/>
    <w:unhideWhenUsed/>
    <w:rsid w:val="00416F10"/>
    <w:rPr>
      <w:color w:val="0563C1" w:themeColor="hyperlink"/>
      <w:u w:val="single"/>
    </w:rPr>
  </w:style>
  <w:style w:type="character" w:styleId="UnresolvedMention">
    <w:name w:val="Unresolved Mention"/>
    <w:basedOn w:val="DefaultParagraphFont"/>
    <w:uiPriority w:val="99"/>
    <w:semiHidden/>
    <w:unhideWhenUsed/>
    <w:rsid w:val="00416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s/emissions-of-air-pollutants/emissions-of-air-pollutants-in-the-uk-ammonia-nh3" TargetMode="External"/><Relationship Id="rId3" Type="http://schemas.openxmlformats.org/officeDocument/2006/relationships/settings" Target="settings.xml"/><Relationship Id="rId7" Type="http://schemas.openxmlformats.org/officeDocument/2006/relationships/hyperlink" Target="https://www.gov.uk/government/statistics/emissions-of-air-pollutants/emissions-of-air-pollutants-in-the-uk-particulate-matter-pm10-and-pm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statistics/emissions-of-air-pollutants/emissions-of-air-pollutants-in-the-uk-nitrogen-oxides-no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statistical-data-sets/env01-emissions-of-air-pollut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baquir sayed</dc:creator>
  <cp:keywords/>
  <dc:description/>
  <cp:lastModifiedBy>baquir sayed</cp:lastModifiedBy>
  <cp:revision>2</cp:revision>
  <dcterms:created xsi:type="dcterms:W3CDTF">2025-02-24T07:02:00Z</dcterms:created>
  <dcterms:modified xsi:type="dcterms:W3CDTF">2025-02-24T09:53:00Z</dcterms:modified>
</cp:coreProperties>
</file>