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2EEA9" w14:textId="77777777" w:rsidR="00A439D3" w:rsidRDefault="00A439D3" w:rsidP="00A439D3">
      <w:pPr>
        <w:jc w:val="center"/>
        <w:rPr>
          <w:rFonts w:ascii="Arial" w:hAnsi="Arial" w:cs="Arial"/>
          <w:b/>
          <w:bCs/>
          <w:color w:val="000000" w:themeColor="text1"/>
          <w:sz w:val="40"/>
          <w:szCs w:val="40"/>
        </w:rPr>
      </w:pPr>
      <w:bookmarkStart w:id="0" w:name="_Toc209044157"/>
      <w:bookmarkStart w:id="1" w:name="_Toc209049988"/>
      <w:bookmarkStart w:id="2" w:name="_Toc209050904"/>
      <w:bookmarkStart w:id="3" w:name="_Toc209031048"/>
    </w:p>
    <w:p w14:paraId="5CC9706B" w14:textId="77777777" w:rsidR="009177AD" w:rsidRDefault="009177AD" w:rsidP="00A439D3">
      <w:pPr>
        <w:jc w:val="center"/>
        <w:rPr>
          <w:rFonts w:ascii="Arial" w:hAnsi="Arial" w:cs="Arial"/>
          <w:b/>
          <w:bCs/>
          <w:color w:val="000000" w:themeColor="text1"/>
          <w:sz w:val="40"/>
          <w:szCs w:val="40"/>
        </w:rPr>
      </w:pPr>
    </w:p>
    <w:p w14:paraId="6871D5BA" w14:textId="0D1E8469" w:rsidR="00A439D3" w:rsidRDefault="00A439D3" w:rsidP="00A439D3">
      <w:pPr>
        <w:jc w:val="center"/>
        <w:rPr>
          <w:rFonts w:ascii="Arial" w:hAnsi="Arial" w:cs="Arial"/>
          <w:b/>
          <w:bCs/>
          <w:color w:val="000000" w:themeColor="text1"/>
          <w:sz w:val="40"/>
          <w:szCs w:val="40"/>
        </w:rPr>
      </w:pPr>
      <w:r>
        <w:rPr>
          <w:noProof/>
          <w:color w:val="000000" w:themeColor="text1"/>
        </w:rPr>
        <mc:AlternateContent>
          <mc:Choice Requires="wps">
            <w:drawing>
              <wp:anchor distT="0" distB="0" distL="114300" distR="114300" simplePos="0" relativeHeight="251659264" behindDoc="0" locked="0" layoutInCell="1" allowOverlap="1" wp14:anchorId="364215C2" wp14:editId="4B56C722">
                <wp:simplePos x="0" y="0"/>
                <wp:positionH relativeFrom="margin">
                  <wp:posOffset>40640</wp:posOffset>
                </wp:positionH>
                <wp:positionV relativeFrom="paragraph">
                  <wp:posOffset>125095</wp:posOffset>
                </wp:positionV>
                <wp:extent cx="5759450" cy="0"/>
                <wp:effectExtent l="57150" t="38100" r="69850" b="114300"/>
                <wp:wrapNone/>
                <wp:docPr id="1982739761" name="Straight Connector 12"/>
                <wp:cNvGraphicFramePr/>
                <a:graphic xmlns:a="http://schemas.openxmlformats.org/drawingml/2006/main">
                  <a:graphicData uri="http://schemas.microsoft.com/office/word/2010/wordprocessingShape">
                    <wps:wsp>
                      <wps:cNvCnPr/>
                      <wps:spPr>
                        <a:xfrm>
                          <a:off x="0" y="0"/>
                          <a:ext cx="5759450" cy="0"/>
                        </a:xfrm>
                        <a:prstGeom prst="line">
                          <a:avLst/>
                        </a:prstGeom>
                        <a:ln w="28575" cap="rnd" cmpd="dbl" algn="ctr">
                          <a:solidFill>
                            <a:schemeClr val="tx2">
                              <a:alpha val="77000"/>
                            </a:schemeClr>
                          </a:solidFill>
                          <a:prstDash val="dash"/>
                          <a:round/>
                          <a:headEnd type="none" w="med" len="med"/>
                          <a:tailEnd type="none" w="med" len="med"/>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C653B"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pt,9.85pt" to="456.7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" strokecolor="#0e2841 [3215]" strokeweight="2.25pt">
                <v:stroke dashstyle="dash" opacity="50372f" linestyle="thinThin" endcap="round"/>
                <v:shadow on="t" color="black" opacity="26214f" origin=",-.5" offset="0,3pt"/>
                <w10:wrap anchorx="margin"/>
              </v:line>
            </w:pict>
          </mc:Fallback>
        </mc:AlternateContent>
      </w:r>
    </w:p>
    <w:p w14:paraId="7ED053D8" w14:textId="67A8EE31" w:rsidR="00A439D3" w:rsidRDefault="00A439D3" w:rsidP="00A439D3">
      <w:pPr>
        <w:jc w:val="center"/>
        <w:rPr>
          <w:rFonts w:ascii="Arial" w:hAnsi="Arial" w:cs="Arial"/>
          <w:b/>
          <w:bCs/>
          <w:color w:val="000000" w:themeColor="text1"/>
          <w:sz w:val="40"/>
          <w:szCs w:val="40"/>
        </w:rPr>
      </w:pPr>
    </w:p>
    <w:p w14:paraId="1FE6C19B" w14:textId="15DC4767" w:rsidR="00A439D3" w:rsidRPr="00A439D3" w:rsidRDefault="00A439D3" w:rsidP="00A439D3">
      <w:pPr>
        <w:jc w:val="center"/>
        <w:rPr>
          <w:rFonts w:ascii="Arial" w:hAnsi="Arial" w:cs="Arial"/>
          <w:b/>
          <w:bCs/>
          <w:color w:val="000000" w:themeColor="text1"/>
          <w:sz w:val="40"/>
          <w:szCs w:val="40"/>
        </w:rPr>
      </w:pPr>
      <w:r w:rsidRPr="00A439D3">
        <w:rPr>
          <w:rFonts w:ascii="Arial" w:hAnsi="Arial" w:cs="Arial"/>
          <w:b/>
          <w:bCs/>
          <w:color w:val="000000" w:themeColor="text1"/>
          <w:sz w:val="40"/>
          <w:szCs w:val="40"/>
        </w:rPr>
        <w:t>CMP6200/DIG6200</w:t>
      </w:r>
      <w:bookmarkEnd w:id="0"/>
      <w:bookmarkEnd w:id="1"/>
      <w:bookmarkEnd w:id="2"/>
    </w:p>
    <w:p w14:paraId="2385FABA" w14:textId="23470F4E" w:rsidR="00A439D3" w:rsidRPr="00A439D3" w:rsidRDefault="00A439D3" w:rsidP="00A439D3">
      <w:pPr>
        <w:jc w:val="center"/>
        <w:rPr>
          <w:rFonts w:ascii="Arial" w:hAnsi="Arial" w:cs="Arial"/>
          <w:b/>
          <w:bCs/>
          <w:color w:val="000000" w:themeColor="text1"/>
          <w:sz w:val="40"/>
          <w:szCs w:val="40"/>
        </w:rPr>
      </w:pPr>
      <w:bookmarkStart w:id="4" w:name="_Toc209044158"/>
      <w:bookmarkStart w:id="5" w:name="_Toc209049989"/>
      <w:bookmarkStart w:id="6" w:name="_Toc209050905"/>
      <w:r w:rsidRPr="00A439D3">
        <w:rPr>
          <w:rFonts w:ascii="Arial" w:hAnsi="Arial" w:cs="Arial"/>
          <w:b/>
          <w:bCs/>
          <w:color w:val="000000" w:themeColor="text1"/>
          <w:sz w:val="40"/>
          <w:szCs w:val="40"/>
        </w:rPr>
        <w:t xml:space="preserve">Individual </w:t>
      </w:r>
      <w:bookmarkEnd w:id="3"/>
      <w:r w:rsidRPr="00A439D3">
        <w:rPr>
          <w:rFonts w:ascii="Arial" w:hAnsi="Arial" w:cs="Arial"/>
          <w:b/>
          <w:bCs/>
          <w:color w:val="000000" w:themeColor="text1"/>
          <w:sz w:val="40"/>
          <w:szCs w:val="40"/>
        </w:rPr>
        <w:t>Undergraduate</w:t>
      </w:r>
      <w:bookmarkEnd w:id="4"/>
      <w:bookmarkEnd w:id="5"/>
      <w:bookmarkEnd w:id="6"/>
      <w:r w:rsidRPr="00A439D3">
        <w:rPr>
          <w:rFonts w:ascii="Arial" w:hAnsi="Arial" w:cs="Arial"/>
          <w:b/>
          <w:bCs/>
          <w:color w:val="000000" w:themeColor="text1"/>
          <w:sz w:val="40"/>
          <w:szCs w:val="40"/>
        </w:rPr>
        <w:t xml:space="preserve"> Project (FYP)</w:t>
      </w:r>
    </w:p>
    <w:p w14:paraId="2F5CA58E" w14:textId="5AE0F85E" w:rsidR="00A439D3" w:rsidRPr="00A439D3" w:rsidRDefault="00A439D3" w:rsidP="00A439D3">
      <w:pPr>
        <w:jc w:val="center"/>
        <w:rPr>
          <w:rFonts w:ascii="Arial" w:hAnsi="Arial" w:cs="Arial"/>
          <w:b/>
          <w:bCs/>
          <w:color w:val="000000" w:themeColor="text1"/>
          <w:sz w:val="40"/>
          <w:szCs w:val="40"/>
        </w:rPr>
      </w:pPr>
      <w:r w:rsidRPr="00A439D3">
        <w:rPr>
          <w:rFonts w:ascii="Arial" w:hAnsi="Arial" w:cs="Arial"/>
          <w:b/>
          <w:bCs/>
          <w:color w:val="000000" w:themeColor="text1"/>
          <w:sz w:val="40"/>
          <w:szCs w:val="40"/>
        </w:rPr>
        <w:t xml:space="preserve">Project </w:t>
      </w:r>
      <w:r w:rsidRPr="00F06102">
        <w:rPr>
          <w:rFonts w:ascii="Arial" w:hAnsi="Arial" w:cs="Arial"/>
          <w:b/>
          <w:bCs/>
          <w:color w:val="000000" w:themeColor="text1"/>
          <w:sz w:val="40"/>
          <w:szCs w:val="40"/>
        </w:rPr>
        <w:t>Interim Report</w:t>
      </w:r>
      <w:r w:rsidRPr="00A439D3">
        <w:rPr>
          <w:rFonts w:ascii="Arial" w:hAnsi="Arial" w:cs="Arial"/>
          <w:b/>
          <w:bCs/>
          <w:color w:val="000000" w:themeColor="text1"/>
          <w:sz w:val="40"/>
          <w:szCs w:val="40"/>
        </w:rPr>
        <w:t xml:space="preserve"> </w:t>
      </w:r>
    </w:p>
    <w:p w14:paraId="051910A0" w14:textId="40814F70" w:rsidR="00F06102" w:rsidRPr="00F06102" w:rsidRDefault="00F06102" w:rsidP="00A439D3">
      <w:pPr>
        <w:jc w:val="center"/>
        <w:rPr>
          <w:rFonts w:ascii="Arial" w:hAnsi="Arial" w:cs="Arial"/>
          <w:b/>
          <w:bCs/>
          <w:color w:val="000000" w:themeColor="text1"/>
          <w:sz w:val="40"/>
          <w:szCs w:val="40"/>
        </w:rPr>
      </w:pPr>
      <w:r w:rsidRPr="00F06102">
        <w:rPr>
          <w:rFonts w:ascii="Arial" w:hAnsi="Arial" w:cs="Arial"/>
          <w:b/>
          <w:bCs/>
          <w:color w:val="000000" w:themeColor="text1"/>
          <w:sz w:val="40"/>
          <w:szCs w:val="40"/>
        </w:rPr>
        <w:t>[Project Title Here]</w:t>
      </w:r>
    </w:p>
    <w:p w14:paraId="7F97B1F2" w14:textId="77777777" w:rsidR="00A439D3" w:rsidRDefault="00A439D3" w:rsidP="00F06102">
      <w:pPr>
        <w:rPr>
          <w:rFonts w:ascii="Arial" w:hAnsi="Arial" w:cs="Arial"/>
          <w:sz w:val="22"/>
          <w:szCs w:val="22"/>
        </w:rPr>
      </w:pPr>
    </w:p>
    <w:p w14:paraId="05B0CAD7" w14:textId="672D7101" w:rsidR="00A439D3" w:rsidRDefault="00A439D3" w:rsidP="00F06102">
      <w:pPr>
        <w:rPr>
          <w:rFonts w:ascii="Arial" w:hAnsi="Arial" w:cs="Arial"/>
          <w:sz w:val="22"/>
          <w:szCs w:val="22"/>
        </w:rPr>
      </w:pPr>
    </w:p>
    <w:p w14:paraId="5904D644" w14:textId="0752C364" w:rsidR="00A439D3" w:rsidRDefault="00A439D3" w:rsidP="00F06102">
      <w:pPr>
        <w:rPr>
          <w:rFonts w:ascii="Arial" w:hAnsi="Arial" w:cs="Arial"/>
          <w:sz w:val="22"/>
          <w:szCs w:val="22"/>
        </w:rPr>
      </w:pPr>
      <w:r>
        <w:rPr>
          <w:noProof/>
          <w:color w:val="000000" w:themeColor="text1"/>
        </w:rPr>
        <mc:AlternateContent>
          <mc:Choice Requires="wps">
            <w:drawing>
              <wp:anchor distT="0" distB="0" distL="114300" distR="114300" simplePos="0" relativeHeight="251661312" behindDoc="0" locked="0" layoutInCell="1" allowOverlap="1" wp14:anchorId="4117DE75" wp14:editId="5B225311">
                <wp:simplePos x="0" y="0"/>
                <wp:positionH relativeFrom="margin">
                  <wp:posOffset>48260</wp:posOffset>
                </wp:positionH>
                <wp:positionV relativeFrom="paragraph">
                  <wp:posOffset>308610</wp:posOffset>
                </wp:positionV>
                <wp:extent cx="5759450" cy="0"/>
                <wp:effectExtent l="57150" t="38100" r="69850" b="114300"/>
                <wp:wrapNone/>
                <wp:docPr id="1258533401" name="Straight Connector 12"/>
                <wp:cNvGraphicFramePr/>
                <a:graphic xmlns:a="http://schemas.openxmlformats.org/drawingml/2006/main">
                  <a:graphicData uri="http://schemas.microsoft.com/office/word/2010/wordprocessingShape">
                    <wps:wsp>
                      <wps:cNvCnPr/>
                      <wps:spPr>
                        <a:xfrm>
                          <a:off x="0" y="0"/>
                          <a:ext cx="5759450" cy="0"/>
                        </a:xfrm>
                        <a:prstGeom prst="line">
                          <a:avLst/>
                        </a:prstGeom>
                        <a:ln w="28575" cap="rnd" cmpd="dbl" algn="ctr">
                          <a:solidFill>
                            <a:schemeClr val="tx2">
                              <a:alpha val="77000"/>
                            </a:schemeClr>
                          </a:solidFill>
                          <a:prstDash val="dash"/>
                          <a:round/>
                          <a:headEnd type="none" w="med" len="med"/>
                          <a:tailEnd type="none" w="med" len="med"/>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04693"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pt,24.3pt" to="457.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" strokecolor="#0e2841 [3215]" strokeweight="2.25pt">
                <v:stroke dashstyle="dash" opacity="50372f" linestyle="thinThin" endcap="round"/>
                <v:shadow on="t" color="black" opacity="26214f" origin=",-.5" offset="0,3pt"/>
                <w10:wrap anchorx="margin"/>
              </v:line>
            </w:pict>
          </mc:Fallback>
        </mc:AlternateContent>
      </w:r>
    </w:p>
    <w:p w14:paraId="7E30D4E4" w14:textId="4D211410" w:rsidR="00A439D3" w:rsidRDefault="00A439D3" w:rsidP="00F06102">
      <w:pPr>
        <w:rPr>
          <w:rFonts w:ascii="Arial" w:hAnsi="Arial" w:cs="Arial"/>
          <w:sz w:val="22"/>
          <w:szCs w:val="22"/>
        </w:rPr>
      </w:pPr>
    </w:p>
    <w:p w14:paraId="45FA73D9" w14:textId="7F6A5417" w:rsidR="00A439D3" w:rsidRDefault="00A439D3" w:rsidP="00F06102">
      <w:pPr>
        <w:rPr>
          <w:rFonts w:ascii="Arial" w:hAnsi="Arial" w:cs="Arial"/>
          <w:sz w:val="22"/>
          <w:szCs w:val="22"/>
        </w:rPr>
      </w:pPr>
    </w:p>
    <w:p w14:paraId="59C28471" w14:textId="25D541F4" w:rsidR="00A439D3" w:rsidRDefault="00A439D3" w:rsidP="00F06102">
      <w:pPr>
        <w:rPr>
          <w:rFonts w:ascii="Arial" w:hAnsi="Arial" w:cs="Arial"/>
          <w:sz w:val="22"/>
          <w:szCs w:val="22"/>
        </w:rPr>
      </w:pPr>
    </w:p>
    <w:p w14:paraId="59605D1A" w14:textId="3B94F00C" w:rsidR="00F06102" w:rsidRPr="00F06102" w:rsidRDefault="00F06102" w:rsidP="00F06102">
      <w:pPr>
        <w:rPr>
          <w:rFonts w:ascii="Arial" w:hAnsi="Arial" w:cs="Arial"/>
          <w:sz w:val="32"/>
          <w:szCs w:val="32"/>
        </w:rPr>
      </w:pPr>
      <w:r w:rsidRPr="00F06102">
        <w:rPr>
          <w:rFonts w:ascii="Arial" w:hAnsi="Arial" w:cs="Arial"/>
          <w:b/>
          <w:bCs/>
          <w:sz w:val="32"/>
          <w:szCs w:val="32"/>
        </w:rPr>
        <w:t>Student Name:</w:t>
      </w:r>
      <w:r w:rsidR="003C4AE2">
        <w:rPr>
          <w:rFonts w:ascii="Arial" w:hAnsi="Arial" w:cs="Arial"/>
          <w:b/>
          <w:bCs/>
          <w:sz w:val="32"/>
          <w:szCs w:val="32"/>
        </w:rPr>
        <w:t xml:space="preserve"> Joshua Barnes</w:t>
      </w:r>
      <w:r w:rsidRPr="00F06102">
        <w:rPr>
          <w:rFonts w:ascii="Arial" w:hAnsi="Arial" w:cs="Arial"/>
          <w:sz w:val="32"/>
          <w:szCs w:val="32"/>
        </w:rPr>
        <w:t xml:space="preserve"> </w:t>
      </w:r>
    </w:p>
    <w:p w14:paraId="60E08908" w14:textId="1457743A" w:rsidR="00F06102" w:rsidRPr="00F06102" w:rsidRDefault="00F06102" w:rsidP="00F06102">
      <w:pPr>
        <w:rPr>
          <w:rFonts w:ascii="Arial" w:hAnsi="Arial" w:cs="Arial"/>
          <w:sz w:val="32"/>
          <w:szCs w:val="32"/>
        </w:rPr>
      </w:pPr>
      <w:r w:rsidRPr="00F06102">
        <w:rPr>
          <w:rFonts w:ascii="Arial" w:hAnsi="Arial" w:cs="Arial"/>
          <w:b/>
          <w:bCs/>
          <w:sz w:val="32"/>
          <w:szCs w:val="32"/>
        </w:rPr>
        <w:t>Student ID:</w:t>
      </w:r>
      <w:r w:rsidRPr="00F06102">
        <w:rPr>
          <w:rFonts w:ascii="Arial" w:hAnsi="Arial" w:cs="Arial"/>
          <w:sz w:val="32"/>
          <w:szCs w:val="32"/>
        </w:rPr>
        <w:t xml:space="preserve"> </w:t>
      </w:r>
      <w:r w:rsidR="003C4AE2">
        <w:rPr>
          <w:rFonts w:ascii="Arial" w:hAnsi="Arial" w:cs="Arial"/>
          <w:sz w:val="32"/>
          <w:szCs w:val="32"/>
        </w:rPr>
        <w:t>23130205</w:t>
      </w:r>
      <w:r w:rsidRPr="00F06102">
        <w:rPr>
          <w:rFonts w:ascii="Arial" w:hAnsi="Arial" w:cs="Arial"/>
          <w:sz w:val="32"/>
          <w:szCs w:val="32"/>
        </w:rPr>
        <w:t xml:space="preserve"> </w:t>
      </w:r>
    </w:p>
    <w:p w14:paraId="20F5E8E6" w14:textId="655DB13F" w:rsidR="00F06102" w:rsidRPr="00F06102" w:rsidRDefault="00F06102" w:rsidP="00F06102">
      <w:pPr>
        <w:rPr>
          <w:rFonts w:ascii="Arial" w:hAnsi="Arial" w:cs="Arial"/>
          <w:sz w:val="32"/>
          <w:szCs w:val="32"/>
        </w:rPr>
      </w:pPr>
      <w:r w:rsidRPr="00F06102">
        <w:rPr>
          <w:rFonts w:ascii="Arial" w:hAnsi="Arial" w:cs="Arial"/>
          <w:b/>
          <w:bCs/>
          <w:sz w:val="32"/>
          <w:szCs w:val="32"/>
        </w:rPr>
        <w:t>Course:</w:t>
      </w:r>
      <w:r w:rsidR="003C4AE2">
        <w:rPr>
          <w:rFonts w:ascii="Arial" w:hAnsi="Arial" w:cs="Arial"/>
          <w:b/>
          <w:bCs/>
          <w:sz w:val="32"/>
          <w:szCs w:val="32"/>
        </w:rPr>
        <w:t xml:space="preserve"> Computer Games Technology</w:t>
      </w:r>
      <w:r w:rsidRPr="00F06102">
        <w:rPr>
          <w:rFonts w:ascii="Arial" w:hAnsi="Arial" w:cs="Arial"/>
          <w:sz w:val="32"/>
          <w:szCs w:val="32"/>
        </w:rPr>
        <w:t xml:space="preserve"> </w:t>
      </w:r>
    </w:p>
    <w:p w14:paraId="14F4961A" w14:textId="7233F759" w:rsidR="00F06102" w:rsidRPr="00F06102" w:rsidRDefault="00F06102" w:rsidP="00F06102">
      <w:pPr>
        <w:rPr>
          <w:rFonts w:ascii="Arial" w:hAnsi="Arial" w:cs="Arial"/>
          <w:sz w:val="32"/>
          <w:szCs w:val="32"/>
        </w:rPr>
      </w:pPr>
      <w:r w:rsidRPr="00F06102">
        <w:rPr>
          <w:rFonts w:ascii="Arial" w:hAnsi="Arial" w:cs="Arial"/>
          <w:b/>
          <w:bCs/>
          <w:sz w:val="32"/>
          <w:szCs w:val="32"/>
        </w:rPr>
        <w:t>Supervisor:</w:t>
      </w:r>
      <w:r w:rsidRPr="00F06102">
        <w:rPr>
          <w:rFonts w:ascii="Arial" w:hAnsi="Arial" w:cs="Arial"/>
          <w:sz w:val="32"/>
          <w:szCs w:val="32"/>
        </w:rPr>
        <w:t xml:space="preserve"> </w:t>
      </w:r>
      <w:r w:rsidR="003C4AE2">
        <w:rPr>
          <w:rFonts w:ascii="Arial" w:hAnsi="Arial" w:cs="Arial"/>
          <w:sz w:val="32"/>
          <w:szCs w:val="32"/>
        </w:rPr>
        <w:t>Jan Krasniewicz</w:t>
      </w:r>
      <w:r w:rsidRPr="00F06102">
        <w:rPr>
          <w:rFonts w:ascii="Arial" w:hAnsi="Arial" w:cs="Arial"/>
          <w:sz w:val="32"/>
          <w:szCs w:val="32"/>
        </w:rPr>
        <w:t xml:space="preserve"> </w:t>
      </w:r>
    </w:p>
    <w:p w14:paraId="062F0F0F" w14:textId="02F6C661" w:rsidR="00F06102" w:rsidRDefault="00F06102" w:rsidP="00F06102">
      <w:pPr>
        <w:rPr>
          <w:rFonts w:ascii="Arial" w:hAnsi="Arial" w:cs="Arial"/>
          <w:sz w:val="32"/>
          <w:szCs w:val="32"/>
        </w:rPr>
      </w:pPr>
      <w:r w:rsidRPr="00F06102">
        <w:rPr>
          <w:rFonts w:ascii="Arial" w:hAnsi="Arial" w:cs="Arial"/>
          <w:b/>
          <w:bCs/>
          <w:sz w:val="32"/>
          <w:szCs w:val="32"/>
        </w:rPr>
        <w:t>Date:</w:t>
      </w:r>
      <w:r w:rsidRPr="00F06102">
        <w:rPr>
          <w:rFonts w:ascii="Arial" w:hAnsi="Arial" w:cs="Arial"/>
          <w:sz w:val="32"/>
          <w:szCs w:val="32"/>
        </w:rPr>
        <w:t xml:space="preserve"> [Date of Submission]</w:t>
      </w:r>
    </w:p>
    <w:p w14:paraId="4B41BE98" w14:textId="77777777" w:rsidR="00B86B85" w:rsidRDefault="00B86B85" w:rsidP="00F06102">
      <w:pPr>
        <w:rPr>
          <w:rFonts w:ascii="Arial" w:hAnsi="Arial" w:cs="Arial"/>
          <w:sz w:val="32"/>
          <w:szCs w:val="32"/>
        </w:rPr>
      </w:pPr>
    </w:p>
    <w:p w14:paraId="21802AFF" w14:textId="77777777" w:rsidR="00B86B85" w:rsidRDefault="00B86B85" w:rsidP="00F06102">
      <w:pPr>
        <w:rPr>
          <w:rFonts w:ascii="Arial" w:hAnsi="Arial" w:cs="Arial"/>
          <w:sz w:val="32"/>
          <w:szCs w:val="32"/>
        </w:rPr>
      </w:pPr>
    </w:p>
    <w:p w14:paraId="4FE62F93" w14:textId="77777777" w:rsidR="00B86B85" w:rsidRDefault="00B86B85" w:rsidP="00F06102">
      <w:pPr>
        <w:rPr>
          <w:rFonts w:ascii="Arial" w:hAnsi="Arial" w:cs="Arial"/>
          <w:sz w:val="32"/>
          <w:szCs w:val="32"/>
        </w:rPr>
      </w:pPr>
    </w:p>
    <w:sdt>
      <w:sdtPr>
        <w:rPr>
          <w:rFonts w:asciiTheme="minorHAnsi" w:eastAsiaTheme="minorHAnsi" w:hAnsiTheme="minorHAnsi" w:cstheme="minorBidi"/>
          <w:color w:val="auto"/>
          <w:kern w:val="2"/>
          <w:sz w:val="24"/>
          <w:szCs w:val="24"/>
          <w:lang w:val="en-GB"/>
          <w14:ligatures w14:val="standardContextual"/>
        </w:rPr>
        <w:id w:val="369803804"/>
        <w:docPartObj>
          <w:docPartGallery w:val="Table of Contents"/>
          <w:docPartUnique/>
        </w:docPartObj>
      </w:sdtPr>
      <w:sdtEndPr>
        <w:rPr>
          <w:b/>
          <w:bCs/>
          <w:noProof/>
        </w:rPr>
      </w:sdtEndPr>
      <w:sdtContent>
        <w:p w14:paraId="61CEC309" w14:textId="05FAF407" w:rsidR="003C4AE2" w:rsidRDefault="003C4AE2">
          <w:pPr>
            <w:pStyle w:val="TOCHeading"/>
          </w:pPr>
          <w:r>
            <w:t>Table of Contents</w:t>
          </w:r>
        </w:p>
        <w:p w14:paraId="2ED852B4" w14:textId="78D56D19" w:rsidR="003C4AE2" w:rsidRDefault="003C4AE2">
          <w:pPr>
            <w:pStyle w:val="TOC1"/>
            <w:tabs>
              <w:tab w:val="right" w:leader="dot" w:pos="8611"/>
            </w:tabs>
            <w:rPr>
              <w:noProof/>
            </w:rPr>
          </w:pPr>
          <w:r>
            <w:fldChar w:fldCharType="begin"/>
          </w:r>
          <w:r>
            <w:instrText xml:space="preserve"> TOC \o "1-3" \h \z \u </w:instrText>
          </w:r>
          <w:r>
            <w:fldChar w:fldCharType="separate"/>
          </w:r>
          <w:hyperlink w:anchor="_Toc211241892" w:history="1">
            <w:r w:rsidRPr="00A94283">
              <w:rPr>
                <w:rStyle w:val="Hyperlink"/>
                <w:noProof/>
              </w:rPr>
              <w:t>1.0 Introduction and Context</w:t>
            </w:r>
            <w:r>
              <w:rPr>
                <w:noProof/>
                <w:webHidden/>
              </w:rPr>
              <w:tab/>
            </w:r>
            <w:r>
              <w:rPr>
                <w:noProof/>
                <w:webHidden/>
              </w:rPr>
              <w:fldChar w:fldCharType="begin"/>
            </w:r>
            <w:r>
              <w:rPr>
                <w:noProof/>
                <w:webHidden/>
              </w:rPr>
              <w:instrText xml:space="preserve"> PAGEREF _Toc211241892 \h </w:instrText>
            </w:r>
            <w:r>
              <w:rPr>
                <w:noProof/>
                <w:webHidden/>
              </w:rPr>
            </w:r>
            <w:r>
              <w:rPr>
                <w:noProof/>
                <w:webHidden/>
              </w:rPr>
              <w:fldChar w:fldCharType="separate"/>
            </w:r>
            <w:r>
              <w:rPr>
                <w:noProof/>
                <w:webHidden/>
              </w:rPr>
              <w:t>3</w:t>
            </w:r>
            <w:r>
              <w:rPr>
                <w:noProof/>
                <w:webHidden/>
              </w:rPr>
              <w:fldChar w:fldCharType="end"/>
            </w:r>
          </w:hyperlink>
        </w:p>
        <w:p w14:paraId="541D0F81" w14:textId="3BE9A087" w:rsidR="003C4AE2" w:rsidRDefault="003C4AE2">
          <w:r>
            <w:rPr>
              <w:b/>
              <w:bCs/>
              <w:noProof/>
            </w:rPr>
            <w:fldChar w:fldCharType="end"/>
          </w:r>
        </w:p>
      </w:sdtContent>
    </w:sdt>
    <w:p w14:paraId="62AC93A6" w14:textId="52A1D538" w:rsidR="00B86B85" w:rsidRPr="00B86B85" w:rsidRDefault="00B86B85" w:rsidP="00F06102">
      <w:pPr>
        <w:rPr>
          <w:rFonts w:ascii="Arial" w:hAnsi="Arial" w:cs="Arial"/>
          <w:b/>
          <w:bCs/>
          <w:sz w:val="22"/>
          <w:szCs w:val="22"/>
        </w:rPr>
      </w:pPr>
    </w:p>
    <w:p w14:paraId="3B73C08E" w14:textId="6E5D3E18" w:rsidR="00B86B85" w:rsidRPr="00B86B85" w:rsidRDefault="00B86B85" w:rsidP="00F06102">
      <w:pPr>
        <w:rPr>
          <w:rFonts w:ascii="Arial" w:hAnsi="Arial" w:cs="Arial"/>
          <w:b/>
          <w:bCs/>
          <w:sz w:val="22"/>
          <w:szCs w:val="22"/>
        </w:rPr>
      </w:pPr>
      <w:r w:rsidRPr="00B86B85">
        <w:rPr>
          <w:rFonts w:ascii="Arial" w:hAnsi="Arial" w:cs="Arial"/>
          <w:b/>
          <w:bCs/>
          <w:sz w:val="22"/>
          <w:szCs w:val="22"/>
        </w:rPr>
        <w:t>List of Figures</w:t>
      </w:r>
    </w:p>
    <w:p w14:paraId="22D502BF" w14:textId="5C7F669F" w:rsidR="00B86B85" w:rsidRPr="00B86B85" w:rsidRDefault="00B86B85" w:rsidP="00F06102">
      <w:pPr>
        <w:rPr>
          <w:rFonts w:ascii="Arial" w:hAnsi="Arial" w:cs="Arial"/>
          <w:b/>
          <w:bCs/>
          <w:sz w:val="22"/>
          <w:szCs w:val="22"/>
        </w:rPr>
      </w:pPr>
      <w:r w:rsidRPr="00B86B85">
        <w:rPr>
          <w:rFonts w:ascii="Arial" w:hAnsi="Arial" w:cs="Arial"/>
          <w:b/>
          <w:bCs/>
          <w:sz w:val="22"/>
          <w:szCs w:val="22"/>
        </w:rPr>
        <w:t>List of Tables</w:t>
      </w:r>
    </w:p>
    <w:p w14:paraId="6FEC59A6" w14:textId="0023C828" w:rsidR="00F06102" w:rsidRDefault="00F06102" w:rsidP="003C4AE2">
      <w:pPr>
        <w:pStyle w:val="Heading1"/>
        <w:numPr>
          <w:ilvl w:val="0"/>
          <w:numId w:val="2"/>
        </w:numPr>
      </w:pPr>
      <w:r>
        <w:br w:type="page"/>
      </w:r>
      <w:bookmarkStart w:id="7" w:name="_Toc211241892"/>
      <w:r w:rsidR="005B236F" w:rsidRPr="005B236F">
        <w:lastRenderedPageBreak/>
        <w:t>Introduction</w:t>
      </w:r>
      <w:r w:rsidR="005B236F">
        <w:t xml:space="preserve"> </w:t>
      </w:r>
      <w:r w:rsidR="005B236F" w:rsidRPr="00F06102">
        <w:t>and Context</w:t>
      </w:r>
      <w:bookmarkEnd w:id="7"/>
    </w:p>
    <w:p w14:paraId="40CB2686" w14:textId="1FC4FD43" w:rsidR="003C4AE2" w:rsidRDefault="00765EA1" w:rsidP="003C4AE2">
      <w:r>
        <w:t>Procedural content generation (PCG) has become a defining feature in modern game development, allowing developers to produce expansive and varied environments automatically through algorithms instead of manual design (</w:t>
      </w:r>
      <w:proofErr w:type="spellStart"/>
      <w:r>
        <w:t>Togelius</w:t>
      </w:r>
      <w:proofErr w:type="spellEnd"/>
      <w:r>
        <w:t xml:space="preserve"> et al., 2011). While this approach offers scalability and </w:t>
      </w:r>
      <w:proofErr w:type="spellStart"/>
      <w:r>
        <w:t>replayability</w:t>
      </w:r>
      <w:proofErr w:type="spellEnd"/>
      <w:r>
        <w:t>, it also poses challenges to the behaviour of artificial intelligence (AI) in procedurally generated games as they are often unable to fully exploit these uniquely generated levels or environments</w:t>
      </w:r>
      <w:r w:rsidR="008451A4">
        <w:t xml:space="preserve"> (</w:t>
      </w:r>
      <w:proofErr w:type="spellStart"/>
      <w:r w:rsidR="008451A4">
        <w:t>Jutesen</w:t>
      </w:r>
      <w:proofErr w:type="spellEnd"/>
      <w:r w:rsidR="008451A4">
        <w:t xml:space="preserve"> et al., 2018)</w:t>
      </w:r>
      <w:r>
        <w:t>.</w:t>
      </w:r>
      <w:r w:rsidR="008451A4">
        <w:t xml:space="preserve"> </w:t>
      </w:r>
      <w:r>
        <w:t xml:space="preserve"> </w:t>
      </w:r>
      <w:r w:rsidR="008451A4">
        <w:t>Because of this games that utilise procedural generation often lead to enemy AI or non-playable characters (NPCs) using basic routines for their behaviour such as idle, attack and chase.</w:t>
      </w:r>
    </w:p>
    <w:p w14:paraId="1C1EE3D9" w14:textId="77777777" w:rsidR="00316134" w:rsidRDefault="00316134" w:rsidP="003C4AE2"/>
    <w:p w14:paraId="2EA8A394" w14:textId="0FC999CC" w:rsidR="00C14106" w:rsidRPr="003C4AE2" w:rsidRDefault="00316134" w:rsidP="003C4AE2">
      <w:r>
        <w:t>Player immersion is strongly linked to the adaptability of NPCs. Research shows that NPCs showing diverse, context-sensitive behaviour relates to player immersion by creating more natural interactions (da Silva et al., 2021, Cavadas., 2025).</w:t>
      </w:r>
      <w:r w:rsidR="00C14106">
        <w:t xml:space="preserve"> In procedurally generated environments the key to immersion is maintaining an appropriate difficulty that scales with player skill. Traditional static difficulty with enemy AI often fail to match different player skill levels resulting in boredom or frustration (</w:t>
      </w:r>
      <w:proofErr w:type="spellStart"/>
      <w:r w:rsidR="00C14106">
        <w:t>Hunicke</w:t>
      </w:r>
      <w:proofErr w:type="spellEnd"/>
      <w:r w:rsidR="00C14106">
        <w:t xml:space="preserve"> &amp; Chapman</w:t>
      </w:r>
      <w:r w:rsidR="00077A4A">
        <w:t>,</w:t>
      </w:r>
      <w:r w:rsidR="00C14106">
        <w:t xml:space="preserve"> 2004). </w:t>
      </w:r>
    </w:p>
    <w:p w14:paraId="746B9EF6" w14:textId="550F23EE" w:rsidR="00F06102" w:rsidRPr="00F06102" w:rsidRDefault="00F06102" w:rsidP="008451A4">
      <w:pPr>
        <w:pStyle w:val="Heading2"/>
      </w:pPr>
      <w:r w:rsidRPr="00F06102">
        <w:t>1.</w:t>
      </w:r>
      <w:r w:rsidR="005B236F">
        <w:t>1</w:t>
      </w:r>
      <w:r w:rsidRPr="00F06102">
        <w:t xml:space="preserve"> Problem Statement</w:t>
      </w:r>
    </w:p>
    <w:p w14:paraId="5FBE461E" w14:textId="0A31E677" w:rsidR="00F06102" w:rsidRDefault="008451A4" w:rsidP="00F06102">
      <w:r>
        <w:t>AI within PCG currently relies on pre-determined behaviour, which prevents them from making intelligent decisions within the environment (</w:t>
      </w:r>
      <w:r w:rsidR="00243EA6">
        <w:t>Pereira, Viana &amp; Toledo, 2021</w:t>
      </w:r>
      <w:r>
        <w:t>)</w:t>
      </w:r>
      <w:r w:rsidR="00243EA6">
        <w:t>. This limits adaptability and promotes predictability which highlights the need for an algorithm that receive and adapt to real-time information about PCG levels and adjust its behaviour accordingly (Khalifa et al., 2020).</w:t>
      </w:r>
    </w:p>
    <w:p w14:paraId="0B0EA29F" w14:textId="77777777" w:rsidR="00077A4A" w:rsidRDefault="00077A4A" w:rsidP="00F06102"/>
    <w:p w14:paraId="3E1A4BB8" w14:textId="5AFB9DB2" w:rsidR="00077A4A" w:rsidRPr="00F06102" w:rsidRDefault="00077A4A" w:rsidP="00F06102">
      <w:r>
        <w:t xml:space="preserve">The following project will create an AI algorithm that tackles immersion in PCG games. This will involve creating an algorithm that is context-sensitive and diverse creating more natural interactions from the </w:t>
      </w:r>
      <w:proofErr w:type="gramStart"/>
      <w:r>
        <w:t>player(</w:t>
      </w:r>
      <w:proofErr w:type="gramEnd"/>
      <w:r>
        <w:t xml:space="preserve">da Silva et al., 2021). Another feature this AI plans to tackle is difficulty scaling in PCG games as static difficulty often fails to match player skill levels resulting in boredom or </w:t>
      </w:r>
      <w:proofErr w:type="gramStart"/>
      <w:r>
        <w:t>frustration(</w:t>
      </w:r>
      <w:proofErr w:type="spellStart"/>
      <w:proofErr w:type="gramEnd"/>
      <w:r>
        <w:t>Hu</w:t>
      </w:r>
      <w:r w:rsidR="00F672E0">
        <w:t>n</w:t>
      </w:r>
      <w:r>
        <w:t>icke</w:t>
      </w:r>
      <w:proofErr w:type="spellEnd"/>
      <w:r>
        <w:t xml:space="preserve"> &amp; Chapman, 2004).</w:t>
      </w:r>
    </w:p>
    <w:p w14:paraId="3CAB10CE" w14:textId="3758767B" w:rsidR="008B79D6" w:rsidRDefault="008B79D6" w:rsidP="00976B77">
      <w:pPr>
        <w:pStyle w:val="Heading1"/>
      </w:pPr>
      <w:r>
        <w:lastRenderedPageBreak/>
        <w:t xml:space="preserve">2.0 </w:t>
      </w:r>
      <w:r w:rsidRPr="00F06102">
        <w:t>Review of Existing Knowledge</w:t>
      </w:r>
    </w:p>
    <w:p w14:paraId="23158D56" w14:textId="68E95E71" w:rsidR="00976B77" w:rsidRPr="00976B77" w:rsidRDefault="00976B77" w:rsidP="00976B77">
      <w:pPr>
        <w:pStyle w:val="Heading3"/>
      </w:pPr>
      <w:r>
        <w:t>2.0.1 Procedural content generation</w:t>
      </w:r>
    </w:p>
    <w:p w14:paraId="5E27BADE" w14:textId="740F7665" w:rsidR="00FE7801" w:rsidRDefault="00BC798E" w:rsidP="008B79D6">
      <w:pPr>
        <w:rPr>
          <w:rFonts w:ascii="Arial" w:hAnsi="Arial" w:cs="Arial"/>
          <w:sz w:val="22"/>
          <w:szCs w:val="22"/>
        </w:rPr>
      </w:pPr>
      <w:r>
        <w:rPr>
          <w:rFonts w:ascii="Arial" w:hAnsi="Arial" w:cs="Arial"/>
          <w:sz w:val="22"/>
          <w:szCs w:val="22"/>
        </w:rPr>
        <w:t>PCG has become a cornerstone for modern game development allowing for developers to create a variety of vast level designs without the need for manual labour. It refers to the creation of game elements through rule-based methods rather than handcrafted designs saving on time and resources (</w:t>
      </w:r>
      <w:proofErr w:type="spellStart"/>
      <w:r>
        <w:rPr>
          <w:rFonts w:ascii="Arial" w:hAnsi="Arial" w:cs="Arial"/>
          <w:sz w:val="22"/>
          <w:szCs w:val="22"/>
        </w:rPr>
        <w:t>Togelius</w:t>
      </w:r>
      <w:proofErr w:type="spellEnd"/>
      <w:r>
        <w:rPr>
          <w:rFonts w:ascii="Arial" w:hAnsi="Arial" w:cs="Arial"/>
          <w:sz w:val="22"/>
          <w:szCs w:val="22"/>
        </w:rPr>
        <w:t xml:space="preserve"> et al., 2011). </w:t>
      </w:r>
      <w:r w:rsidR="00976B77">
        <w:rPr>
          <w:rFonts w:ascii="Arial" w:hAnsi="Arial" w:cs="Arial"/>
          <w:sz w:val="22"/>
          <w:szCs w:val="22"/>
        </w:rPr>
        <w:t xml:space="preserve">The use of PCG not only enhances </w:t>
      </w:r>
      <w:proofErr w:type="spellStart"/>
      <w:r w:rsidR="00976B77">
        <w:rPr>
          <w:rFonts w:ascii="Arial" w:hAnsi="Arial" w:cs="Arial"/>
          <w:sz w:val="22"/>
          <w:szCs w:val="22"/>
        </w:rPr>
        <w:t>replayability</w:t>
      </w:r>
      <w:proofErr w:type="spellEnd"/>
      <w:r w:rsidR="00976B77">
        <w:rPr>
          <w:rFonts w:ascii="Arial" w:hAnsi="Arial" w:cs="Arial"/>
          <w:sz w:val="22"/>
          <w:szCs w:val="22"/>
        </w:rPr>
        <w:t xml:space="preserve"> and unpredictability but also scalability by allowing developers to create near infinite worlds such as Minecraft or No Mans Sky (Shaker, </w:t>
      </w:r>
      <w:proofErr w:type="spellStart"/>
      <w:r w:rsidR="00976B77">
        <w:rPr>
          <w:rFonts w:ascii="Arial" w:hAnsi="Arial" w:cs="Arial"/>
          <w:sz w:val="22"/>
          <w:szCs w:val="22"/>
        </w:rPr>
        <w:t>Togelius</w:t>
      </w:r>
      <w:proofErr w:type="spellEnd"/>
      <w:r w:rsidR="00976B77">
        <w:rPr>
          <w:rFonts w:ascii="Arial" w:hAnsi="Arial" w:cs="Arial"/>
          <w:sz w:val="22"/>
          <w:szCs w:val="22"/>
        </w:rPr>
        <w:t xml:space="preserve"> &amp; Nelson., 2016).</w:t>
      </w:r>
    </w:p>
    <w:p w14:paraId="32A46652" w14:textId="77777777" w:rsidR="00976B77" w:rsidRPr="00BC798E" w:rsidRDefault="00976B77" w:rsidP="008B79D6">
      <w:pPr>
        <w:rPr>
          <w:rFonts w:ascii="Arial" w:hAnsi="Arial" w:cs="Arial"/>
          <w:sz w:val="22"/>
          <w:szCs w:val="22"/>
        </w:rPr>
      </w:pPr>
    </w:p>
    <w:p w14:paraId="47F361D3" w14:textId="77777777" w:rsidR="008B79D6" w:rsidRPr="000531AD" w:rsidRDefault="008B79D6" w:rsidP="00F06102">
      <w:pPr>
        <w:rPr>
          <w:color w:val="4EA72E" w:themeColor="accent6"/>
        </w:rPr>
      </w:pPr>
      <w:r w:rsidRPr="000531AD">
        <w:rPr>
          <w:color w:val="4EA72E" w:themeColor="accent6"/>
        </w:rPr>
        <w:t>Comprehensively outline and expand on</w:t>
      </w:r>
      <w:r w:rsidR="00F06102" w:rsidRPr="000531AD">
        <w:rPr>
          <w:color w:val="4EA72E" w:themeColor="accent6"/>
        </w:rPr>
        <w:t xml:space="preserve"> the primary </w:t>
      </w:r>
      <w:r w:rsidRPr="000531AD">
        <w:rPr>
          <w:color w:val="4EA72E" w:themeColor="accent6"/>
        </w:rPr>
        <w:t>concepts and</w:t>
      </w:r>
      <w:r w:rsidR="00F06102" w:rsidRPr="000531AD">
        <w:rPr>
          <w:color w:val="4EA72E" w:themeColor="accent6"/>
        </w:rPr>
        <w:t xml:space="preserve"> established models</w:t>
      </w:r>
      <w:r w:rsidRPr="000531AD">
        <w:rPr>
          <w:color w:val="4EA72E" w:themeColor="accent6"/>
        </w:rPr>
        <w:t xml:space="preserve"> presented in</w:t>
      </w:r>
      <w:r w:rsidR="00F06102" w:rsidRPr="000531AD">
        <w:rPr>
          <w:color w:val="4EA72E" w:themeColor="accent6"/>
        </w:rPr>
        <w:t xml:space="preserve"> studies </w:t>
      </w:r>
      <w:r w:rsidRPr="000531AD">
        <w:rPr>
          <w:color w:val="4EA72E" w:themeColor="accent6"/>
        </w:rPr>
        <w:t>relevant</w:t>
      </w:r>
      <w:r w:rsidR="00F06102" w:rsidRPr="000531AD">
        <w:rPr>
          <w:color w:val="4EA72E" w:themeColor="accent6"/>
        </w:rPr>
        <w:t xml:space="preserve"> to your </w:t>
      </w:r>
      <w:r w:rsidRPr="000531AD">
        <w:rPr>
          <w:color w:val="4EA72E" w:themeColor="accent6"/>
        </w:rPr>
        <w:t>problem statement</w:t>
      </w:r>
      <w:r w:rsidR="00F06102" w:rsidRPr="000531AD">
        <w:rPr>
          <w:color w:val="4EA72E" w:themeColor="accent6"/>
        </w:rPr>
        <w:t xml:space="preserve">. What is the existing knowledge on this subject? What are the </w:t>
      </w:r>
      <w:r w:rsidRPr="000531AD">
        <w:rPr>
          <w:color w:val="4EA72E" w:themeColor="accent6"/>
        </w:rPr>
        <w:t>main</w:t>
      </w:r>
      <w:r w:rsidR="00F06102" w:rsidRPr="000531AD">
        <w:rPr>
          <w:color w:val="4EA72E" w:themeColor="accent6"/>
        </w:rPr>
        <w:t xml:space="preserve"> findings and conclusions derived from </w:t>
      </w:r>
      <w:r w:rsidRPr="000531AD">
        <w:rPr>
          <w:color w:val="4EA72E" w:themeColor="accent6"/>
        </w:rPr>
        <w:t>these studies</w:t>
      </w:r>
      <w:r w:rsidR="00F06102" w:rsidRPr="000531AD">
        <w:rPr>
          <w:color w:val="4EA72E" w:themeColor="accent6"/>
        </w:rPr>
        <w:t xml:space="preserve">? This should not merely be </w:t>
      </w:r>
      <w:r w:rsidRPr="000531AD">
        <w:rPr>
          <w:color w:val="4EA72E" w:themeColor="accent6"/>
        </w:rPr>
        <w:t>a descriptive summary</w:t>
      </w:r>
      <w:r w:rsidR="00F06102" w:rsidRPr="000531AD">
        <w:rPr>
          <w:color w:val="4EA72E" w:themeColor="accent6"/>
        </w:rPr>
        <w:t xml:space="preserve">; rather, </w:t>
      </w:r>
      <w:r w:rsidRPr="000531AD">
        <w:rPr>
          <w:color w:val="4EA72E" w:themeColor="accent6"/>
        </w:rPr>
        <w:t>a critical analysis</w:t>
      </w:r>
      <w:r w:rsidR="00F06102" w:rsidRPr="000531AD">
        <w:rPr>
          <w:color w:val="4EA72E" w:themeColor="accent6"/>
        </w:rPr>
        <w:t xml:space="preserve"> </w:t>
      </w:r>
      <w:r w:rsidRPr="000531AD">
        <w:rPr>
          <w:color w:val="4EA72E" w:themeColor="accent6"/>
        </w:rPr>
        <w:t>of the</w:t>
      </w:r>
      <w:r w:rsidR="00F06102" w:rsidRPr="000531AD">
        <w:rPr>
          <w:color w:val="4EA72E" w:themeColor="accent6"/>
        </w:rPr>
        <w:t xml:space="preserve"> information to construct a coherent narrative regarding the current state of knowledge.</w:t>
      </w:r>
      <w:r w:rsidRPr="000531AD">
        <w:rPr>
          <w:color w:val="4EA72E" w:themeColor="accent6"/>
        </w:rPr>
        <w:t xml:space="preserve"> </w:t>
      </w:r>
    </w:p>
    <w:p w14:paraId="416DAE3D" w14:textId="5FE3F9CF" w:rsidR="00F06102" w:rsidRPr="000531AD" w:rsidRDefault="008B79D6" w:rsidP="00F06102">
      <w:pPr>
        <w:rPr>
          <w:i/>
          <w:iCs/>
          <w:color w:val="4EA72E" w:themeColor="accent6"/>
        </w:rPr>
      </w:pPr>
      <w:r w:rsidRPr="000531AD">
        <w:rPr>
          <w:b/>
          <w:bCs/>
          <w:color w:val="4EA72E" w:themeColor="accent6"/>
        </w:rPr>
        <w:t>Note</w:t>
      </w:r>
      <w:r w:rsidRPr="000531AD">
        <w:rPr>
          <w:i/>
          <w:iCs/>
          <w:color w:val="4EA72E" w:themeColor="accent6"/>
        </w:rPr>
        <w:t xml:space="preserve">: The review of concepts could be broken down into further sub-sections depending on the themes relevant to your topic that you identify during the review. </w:t>
      </w:r>
    </w:p>
    <w:p w14:paraId="305009AA" w14:textId="20FF069C" w:rsidR="00F06102" w:rsidRPr="00F06102" w:rsidRDefault="00F06102" w:rsidP="00F06102">
      <w:pPr>
        <w:rPr>
          <w:rFonts w:ascii="Arial" w:hAnsi="Arial" w:cs="Arial"/>
          <w:b/>
          <w:bCs/>
          <w:sz w:val="22"/>
          <w:szCs w:val="22"/>
        </w:rPr>
      </w:pPr>
      <w:r w:rsidRPr="00F06102">
        <w:rPr>
          <w:rFonts w:ascii="Arial" w:hAnsi="Arial" w:cs="Arial"/>
          <w:b/>
          <w:bCs/>
          <w:sz w:val="22"/>
          <w:szCs w:val="22"/>
        </w:rPr>
        <w:t>2.</w:t>
      </w:r>
      <w:r w:rsidR="008B79D6">
        <w:rPr>
          <w:rFonts w:ascii="Arial" w:hAnsi="Arial" w:cs="Arial"/>
          <w:b/>
          <w:bCs/>
          <w:sz w:val="22"/>
          <w:szCs w:val="22"/>
        </w:rPr>
        <w:t>1</w:t>
      </w:r>
      <w:r w:rsidRPr="00F06102">
        <w:rPr>
          <w:rFonts w:ascii="Arial" w:hAnsi="Arial" w:cs="Arial"/>
          <w:b/>
          <w:bCs/>
          <w:sz w:val="22"/>
          <w:szCs w:val="22"/>
        </w:rPr>
        <w:t xml:space="preserve"> Critical Analysis and Gap Identification</w:t>
      </w:r>
    </w:p>
    <w:p w14:paraId="098F7DED" w14:textId="775B82E8" w:rsidR="00F06102" w:rsidRDefault="004E6A3B" w:rsidP="004E6A3B">
      <w:r>
        <w:t xml:space="preserve">During this phase, you </w:t>
      </w:r>
      <w:r w:rsidR="008B79D6">
        <w:t>carry</w:t>
      </w:r>
      <w:r>
        <w:t xml:space="preserve"> out a critical </w:t>
      </w:r>
      <w:r w:rsidR="008B79D6">
        <w:t>reflection</w:t>
      </w:r>
      <w:r>
        <w:t xml:space="preserve"> of the sources you</w:t>
      </w:r>
      <w:r w:rsidR="008B79D6">
        <w:t xml:space="preserve"> have </w:t>
      </w:r>
      <w:r>
        <w:t>examined, identifying their limitations, contradictions, or disagreements within the literature. Establish which questions remain unanswered. This critical scrutiny should help you pinpoint a specific "gap</w:t>
      </w:r>
      <w:r w:rsidR="00F8312D">
        <w:t>”</w:t>
      </w:r>
      <w:r>
        <w:t>; whether it</w:t>
      </w:r>
      <w:r w:rsidR="008B79D6">
        <w:t xml:space="preserve"> is</w:t>
      </w:r>
      <w:r>
        <w:t xml:space="preserve"> an unresolved issue, an underexplored area, a new perspective that has not been considered, or a practical solution that</w:t>
      </w:r>
      <w:r w:rsidR="008B79D6">
        <w:t xml:space="preserve"> is </w:t>
      </w:r>
      <w:r>
        <w:t xml:space="preserve">missing from existing </w:t>
      </w:r>
      <w:r w:rsidR="009D4A69">
        <w:t>studies.</w:t>
      </w:r>
    </w:p>
    <w:p w14:paraId="2E20E5F9" w14:textId="77777777" w:rsidR="00F8312D" w:rsidRDefault="00F8312D" w:rsidP="004E6A3B"/>
    <w:p w14:paraId="60DEA54B" w14:textId="7580502B" w:rsidR="00F06102" w:rsidRPr="00F06102" w:rsidRDefault="00F06102" w:rsidP="00F06102">
      <w:pPr>
        <w:rPr>
          <w:rFonts w:ascii="Arial" w:hAnsi="Arial" w:cs="Arial"/>
          <w:b/>
          <w:bCs/>
          <w:sz w:val="22"/>
          <w:szCs w:val="22"/>
        </w:rPr>
      </w:pPr>
      <w:r w:rsidRPr="00F06102">
        <w:rPr>
          <w:rFonts w:ascii="Arial" w:hAnsi="Arial" w:cs="Arial"/>
          <w:b/>
          <w:bCs/>
          <w:sz w:val="22"/>
          <w:szCs w:val="22"/>
        </w:rPr>
        <w:t>2.</w:t>
      </w:r>
      <w:r w:rsidR="009D4A69">
        <w:rPr>
          <w:rFonts w:ascii="Arial" w:hAnsi="Arial" w:cs="Arial"/>
          <w:b/>
          <w:bCs/>
          <w:sz w:val="22"/>
          <w:szCs w:val="22"/>
        </w:rPr>
        <w:t>2</w:t>
      </w:r>
      <w:r w:rsidRPr="00F06102">
        <w:rPr>
          <w:rFonts w:ascii="Arial" w:hAnsi="Arial" w:cs="Arial"/>
          <w:b/>
          <w:bCs/>
          <w:sz w:val="22"/>
          <w:szCs w:val="22"/>
        </w:rPr>
        <w:t xml:space="preserve"> Project Justification</w:t>
      </w:r>
    </w:p>
    <w:p w14:paraId="112E3668" w14:textId="3993A444" w:rsidR="00F06102" w:rsidRPr="00F06102" w:rsidRDefault="009D4A69" w:rsidP="00F06102">
      <w:pPr>
        <w:rPr>
          <w:rFonts w:ascii="Arial" w:hAnsi="Arial" w:cs="Arial"/>
          <w:sz w:val="22"/>
          <w:szCs w:val="22"/>
        </w:rPr>
      </w:pPr>
      <w:r>
        <w:t>Building on the identified gap in section 2.1, c</w:t>
      </w:r>
      <w:r w:rsidR="004E6A3B">
        <w:t>learly explain how your project will fill the identified gap. This is where you can outline your question, hypothesis or proposed solution. Specifically link your project idea to the shortcomings or unanswered questions in existing studies.</w:t>
      </w:r>
      <w:r>
        <w:t xml:space="preserve"> It would add value if considerations </w:t>
      </w:r>
      <w:proofErr w:type="gramStart"/>
      <w:r>
        <w:t>are</w:t>
      </w:r>
      <w:proofErr w:type="gramEnd"/>
      <w:r>
        <w:t xml:space="preserve"> given to how the project would be relevant to your industry, e.g., the benefits of using an AI-based prediction model by financial advisors in the stock exchange. </w:t>
      </w:r>
      <w:r w:rsidR="004E6A3B">
        <w:t xml:space="preserve"> </w:t>
      </w:r>
      <w:r w:rsidR="004E6A3B">
        <w:lastRenderedPageBreak/>
        <w:t>This section confirms that your project is not only attractive but also crucial and relevant.</w:t>
      </w:r>
    </w:p>
    <w:p w14:paraId="34E9F33F" w14:textId="08A2382D" w:rsidR="00F06102" w:rsidRPr="00F06102" w:rsidRDefault="00F06102" w:rsidP="002453E7">
      <w:pPr>
        <w:pStyle w:val="Heading1"/>
      </w:pPr>
      <w:r w:rsidRPr="00F06102">
        <w:t xml:space="preserve">3.0 </w:t>
      </w:r>
      <w:r w:rsidR="009D4A69">
        <w:t xml:space="preserve">Project </w:t>
      </w:r>
      <w:r w:rsidRPr="00F06102">
        <w:t>Aims, Objectives, and Scope</w:t>
      </w:r>
    </w:p>
    <w:p w14:paraId="51770833" w14:textId="77777777" w:rsidR="00F06102" w:rsidRDefault="00F06102" w:rsidP="002453E7">
      <w:pPr>
        <w:pStyle w:val="Heading2"/>
      </w:pPr>
      <w:r w:rsidRPr="00F06102">
        <w:t>3.1 Project Aim</w:t>
      </w:r>
    </w:p>
    <w:p w14:paraId="3B47809B" w14:textId="7E717915" w:rsidR="00F672E0" w:rsidRPr="00F672E0" w:rsidRDefault="00F672E0" w:rsidP="00F06102">
      <w:pPr>
        <w:rPr>
          <w:rFonts w:ascii="Arial" w:hAnsi="Arial" w:cs="Arial"/>
          <w:sz w:val="22"/>
          <w:szCs w:val="22"/>
        </w:rPr>
      </w:pPr>
      <w:r>
        <w:rPr>
          <w:rFonts w:ascii="Arial" w:hAnsi="Arial" w:cs="Arial"/>
          <w:sz w:val="22"/>
          <w:szCs w:val="22"/>
        </w:rPr>
        <w:t>This research aims to improve immersion and difficulty scalability of enemy AI/ NPCs in procedurally generated environments</w:t>
      </w:r>
      <w:r w:rsidR="000531AD">
        <w:rPr>
          <w:rFonts w:ascii="Arial" w:hAnsi="Arial" w:cs="Arial"/>
          <w:sz w:val="22"/>
          <w:szCs w:val="22"/>
        </w:rPr>
        <w:t xml:space="preserve"> </w:t>
      </w:r>
      <w:r>
        <w:rPr>
          <w:rFonts w:ascii="Arial" w:hAnsi="Arial" w:cs="Arial"/>
          <w:sz w:val="22"/>
          <w:szCs w:val="22"/>
        </w:rPr>
        <w:t>(PCG) by implementing an adaptive algorithm optimised to change its behaviour with PCG.</w:t>
      </w:r>
    </w:p>
    <w:p w14:paraId="4D1C449F" w14:textId="50350961" w:rsidR="00F06102" w:rsidRDefault="00F06102" w:rsidP="002453E7">
      <w:pPr>
        <w:pStyle w:val="Heading2"/>
      </w:pPr>
      <w:r w:rsidRPr="00F06102">
        <w:t xml:space="preserve">3.2 </w:t>
      </w:r>
      <w:r w:rsidR="009D4A69">
        <w:t xml:space="preserve">Project </w:t>
      </w:r>
      <w:r w:rsidRPr="00F06102">
        <w:t>Objectives</w:t>
      </w:r>
    </w:p>
    <w:p w14:paraId="7FAF74AC" w14:textId="1CFEE4FE" w:rsidR="000531AD" w:rsidRPr="00EE67D0" w:rsidRDefault="000531AD" w:rsidP="000531AD">
      <w:pPr>
        <w:pStyle w:val="ListParagraph"/>
        <w:numPr>
          <w:ilvl w:val="0"/>
          <w:numId w:val="3"/>
        </w:numPr>
        <w:rPr>
          <w:rFonts w:ascii="Arial" w:hAnsi="Arial" w:cs="Arial"/>
          <w:b/>
          <w:bCs/>
          <w:sz w:val="22"/>
          <w:szCs w:val="22"/>
        </w:rPr>
      </w:pPr>
      <w:r>
        <w:rPr>
          <w:rFonts w:ascii="Arial" w:hAnsi="Arial" w:cs="Arial"/>
          <w:sz w:val="22"/>
          <w:szCs w:val="22"/>
        </w:rPr>
        <w:t>Develop an AI algorithm that adapts within procedurally generated levels to improve player experience.</w:t>
      </w:r>
    </w:p>
    <w:p w14:paraId="16ECD0CD" w14:textId="3795E17D" w:rsidR="00EE67D0" w:rsidRPr="00EE67D0" w:rsidRDefault="00EE67D0" w:rsidP="00EE67D0">
      <w:pPr>
        <w:pStyle w:val="ListParagraph"/>
        <w:numPr>
          <w:ilvl w:val="1"/>
          <w:numId w:val="3"/>
        </w:numPr>
        <w:rPr>
          <w:rFonts w:ascii="Arial" w:hAnsi="Arial" w:cs="Arial"/>
          <w:b/>
          <w:bCs/>
          <w:sz w:val="22"/>
          <w:szCs w:val="22"/>
        </w:rPr>
      </w:pPr>
      <w:r>
        <w:rPr>
          <w:rFonts w:ascii="Arial" w:hAnsi="Arial" w:cs="Arial"/>
          <w:sz w:val="22"/>
          <w:szCs w:val="22"/>
        </w:rPr>
        <w:t>Create an AI framework that reads environmental data.</w:t>
      </w:r>
    </w:p>
    <w:p w14:paraId="50A630DA" w14:textId="4D98DB0C" w:rsidR="00EE67D0" w:rsidRPr="00EE67D0" w:rsidRDefault="00EE67D0" w:rsidP="00EE67D0">
      <w:pPr>
        <w:pStyle w:val="ListParagraph"/>
        <w:numPr>
          <w:ilvl w:val="1"/>
          <w:numId w:val="3"/>
        </w:numPr>
        <w:rPr>
          <w:rFonts w:ascii="Arial" w:hAnsi="Arial" w:cs="Arial"/>
          <w:b/>
          <w:bCs/>
          <w:sz w:val="22"/>
          <w:szCs w:val="22"/>
        </w:rPr>
      </w:pPr>
      <w:r>
        <w:rPr>
          <w:rFonts w:ascii="Arial" w:hAnsi="Arial" w:cs="Arial"/>
          <w:sz w:val="22"/>
          <w:szCs w:val="22"/>
        </w:rPr>
        <w:t>The AI will successfully identify and store at least three environmental factors and use them in behavioural decisions.</w:t>
      </w:r>
    </w:p>
    <w:p w14:paraId="4747DC80" w14:textId="2FE27E22" w:rsidR="00EE67D0" w:rsidRPr="00EE67D0" w:rsidRDefault="00EE67D0" w:rsidP="00EE67D0">
      <w:pPr>
        <w:pStyle w:val="ListParagraph"/>
        <w:numPr>
          <w:ilvl w:val="1"/>
          <w:numId w:val="3"/>
        </w:numPr>
        <w:rPr>
          <w:rFonts w:ascii="Arial" w:hAnsi="Arial" w:cs="Arial"/>
          <w:b/>
          <w:bCs/>
          <w:sz w:val="22"/>
          <w:szCs w:val="22"/>
        </w:rPr>
      </w:pPr>
      <w:r>
        <w:rPr>
          <w:rFonts w:ascii="Arial" w:hAnsi="Arial" w:cs="Arial"/>
          <w:sz w:val="22"/>
          <w:szCs w:val="22"/>
        </w:rPr>
        <w:t>This will be achieved through grid-based coordinates system and ray casting.</w:t>
      </w:r>
    </w:p>
    <w:p w14:paraId="68694F1F" w14:textId="2C55AA45" w:rsidR="00EE67D0" w:rsidRPr="00EE67D0" w:rsidRDefault="00EE67D0" w:rsidP="00EE67D0">
      <w:pPr>
        <w:pStyle w:val="ListParagraph"/>
        <w:numPr>
          <w:ilvl w:val="1"/>
          <w:numId w:val="3"/>
        </w:numPr>
        <w:rPr>
          <w:rFonts w:ascii="Arial" w:hAnsi="Arial" w:cs="Arial"/>
          <w:b/>
          <w:bCs/>
          <w:sz w:val="22"/>
          <w:szCs w:val="22"/>
        </w:rPr>
      </w:pPr>
      <w:r>
        <w:rPr>
          <w:rFonts w:ascii="Arial" w:hAnsi="Arial" w:cs="Arial"/>
          <w:sz w:val="22"/>
          <w:szCs w:val="22"/>
        </w:rPr>
        <w:t>This tackles the bridge between PCG and enemy AI</w:t>
      </w:r>
    </w:p>
    <w:p w14:paraId="79546869" w14:textId="42D6660A" w:rsidR="000531AD" w:rsidRPr="00EE67D0" w:rsidRDefault="00EE67D0" w:rsidP="000531AD">
      <w:pPr>
        <w:pStyle w:val="ListParagraph"/>
        <w:numPr>
          <w:ilvl w:val="0"/>
          <w:numId w:val="3"/>
        </w:numPr>
        <w:rPr>
          <w:rFonts w:ascii="Arial" w:hAnsi="Arial" w:cs="Arial"/>
          <w:b/>
          <w:bCs/>
          <w:sz w:val="22"/>
          <w:szCs w:val="22"/>
        </w:rPr>
      </w:pPr>
      <w:r>
        <w:rPr>
          <w:rFonts w:ascii="Arial" w:hAnsi="Arial" w:cs="Arial"/>
          <w:sz w:val="22"/>
          <w:szCs w:val="22"/>
        </w:rPr>
        <w:t>Implement a test environment that evaluates AI adaptability.</w:t>
      </w:r>
    </w:p>
    <w:p w14:paraId="6DF7511C" w14:textId="55F276B8" w:rsidR="00EE67D0" w:rsidRPr="00EE67D0" w:rsidRDefault="00EE67D0" w:rsidP="00EE67D0">
      <w:pPr>
        <w:pStyle w:val="ListParagraph"/>
        <w:numPr>
          <w:ilvl w:val="1"/>
          <w:numId w:val="3"/>
        </w:numPr>
        <w:rPr>
          <w:rFonts w:ascii="Arial" w:hAnsi="Arial" w:cs="Arial"/>
          <w:b/>
          <w:bCs/>
          <w:sz w:val="22"/>
          <w:szCs w:val="22"/>
        </w:rPr>
      </w:pPr>
      <w:r>
        <w:rPr>
          <w:rFonts w:ascii="Arial" w:hAnsi="Arial" w:cs="Arial"/>
          <w:sz w:val="22"/>
          <w:szCs w:val="22"/>
        </w:rPr>
        <w:t xml:space="preserve">Build different PCG environments for the built algorithm and static AI to be tested in. </w:t>
      </w:r>
    </w:p>
    <w:p w14:paraId="016BD574" w14:textId="200095F5" w:rsidR="00EE67D0" w:rsidRPr="00EE67D0" w:rsidRDefault="00EE67D0" w:rsidP="00EE67D0">
      <w:pPr>
        <w:pStyle w:val="ListParagraph"/>
        <w:numPr>
          <w:ilvl w:val="1"/>
          <w:numId w:val="3"/>
        </w:numPr>
        <w:rPr>
          <w:rFonts w:ascii="Arial" w:hAnsi="Arial" w:cs="Arial"/>
          <w:b/>
          <w:bCs/>
          <w:sz w:val="22"/>
          <w:szCs w:val="22"/>
        </w:rPr>
      </w:pPr>
      <w:r>
        <w:rPr>
          <w:rFonts w:ascii="Arial" w:hAnsi="Arial" w:cs="Arial"/>
          <w:sz w:val="22"/>
          <w:szCs w:val="22"/>
        </w:rPr>
        <w:t xml:space="preserve">Success is determined based off the </w:t>
      </w:r>
      <w:proofErr w:type="gramStart"/>
      <w:r>
        <w:rPr>
          <w:rFonts w:ascii="Arial" w:hAnsi="Arial" w:cs="Arial"/>
          <w:sz w:val="22"/>
          <w:szCs w:val="22"/>
        </w:rPr>
        <w:t>amount</w:t>
      </w:r>
      <w:proofErr w:type="gramEnd"/>
      <w:r>
        <w:rPr>
          <w:rFonts w:ascii="Arial" w:hAnsi="Arial" w:cs="Arial"/>
          <w:sz w:val="22"/>
          <w:szCs w:val="22"/>
        </w:rPr>
        <w:t xml:space="preserve"> of times the player can see/ attack the AI and the number of tactical decisions the AI makes.</w:t>
      </w:r>
    </w:p>
    <w:p w14:paraId="46FF72F0" w14:textId="1D22C14D" w:rsidR="00EE67D0" w:rsidRPr="00150140" w:rsidRDefault="00F64543" w:rsidP="00EE67D0">
      <w:pPr>
        <w:pStyle w:val="ListParagraph"/>
        <w:numPr>
          <w:ilvl w:val="1"/>
          <w:numId w:val="3"/>
        </w:numPr>
        <w:rPr>
          <w:rFonts w:ascii="Arial" w:hAnsi="Arial" w:cs="Arial"/>
          <w:b/>
          <w:bCs/>
          <w:sz w:val="22"/>
          <w:szCs w:val="22"/>
        </w:rPr>
      </w:pPr>
      <w:r>
        <w:rPr>
          <w:rFonts w:ascii="Arial" w:hAnsi="Arial" w:cs="Arial"/>
          <w:sz w:val="22"/>
          <w:szCs w:val="22"/>
        </w:rPr>
        <w:t>Achieved using custom debugging logs.</w:t>
      </w:r>
    </w:p>
    <w:p w14:paraId="142A8FA0" w14:textId="0B1AD374" w:rsidR="00150140" w:rsidRPr="00150140" w:rsidRDefault="00150140" w:rsidP="00EE67D0">
      <w:pPr>
        <w:pStyle w:val="ListParagraph"/>
        <w:numPr>
          <w:ilvl w:val="1"/>
          <w:numId w:val="3"/>
        </w:numPr>
        <w:rPr>
          <w:rFonts w:ascii="Arial" w:hAnsi="Arial" w:cs="Arial"/>
          <w:b/>
          <w:bCs/>
          <w:sz w:val="22"/>
          <w:szCs w:val="22"/>
        </w:rPr>
      </w:pPr>
      <w:r>
        <w:rPr>
          <w:rFonts w:ascii="Arial" w:hAnsi="Arial" w:cs="Arial"/>
          <w:sz w:val="22"/>
          <w:szCs w:val="22"/>
        </w:rPr>
        <w:t>Shows the effectiveness of AI adaptation.</w:t>
      </w:r>
    </w:p>
    <w:p w14:paraId="605FBB8D" w14:textId="459F8D71" w:rsidR="00150140" w:rsidRPr="00150140" w:rsidRDefault="00150140" w:rsidP="00150140">
      <w:pPr>
        <w:pStyle w:val="ListParagraph"/>
        <w:numPr>
          <w:ilvl w:val="0"/>
          <w:numId w:val="3"/>
        </w:numPr>
        <w:rPr>
          <w:rFonts w:ascii="Arial" w:hAnsi="Arial" w:cs="Arial"/>
          <w:b/>
          <w:bCs/>
          <w:sz w:val="22"/>
          <w:szCs w:val="22"/>
        </w:rPr>
      </w:pPr>
      <w:r>
        <w:rPr>
          <w:rFonts w:ascii="Arial" w:hAnsi="Arial" w:cs="Arial"/>
          <w:sz w:val="22"/>
          <w:szCs w:val="22"/>
        </w:rPr>
        <w:t>Integrate difficulty scaling that adjust AI decision-making based on player performance.</w:t>
      </w:r>
    </w:p>
    <w:p w14:paraId="095FD5E2" w14:textId="6CE77420" w:rsidR="00150140" w:rsidRPr="00150140" w:rsidRDefault="00150140" w:rsidP="00150140">
      <w:pPr>
        <w:pStyle w:val="ListParagraph"/>
        <w:numPr>
          <w:ilvl w:val="1"/>
          <w:numId w:val="3"/>
        </w:numPr>
        <w:rPr>
          <w:rFonts w:ascii="Arial" w:hAnsi="Arial" w:cs="Arial"/>
          <w:b/>
          <w:bCs/>
          <w:sz w:val="22"/>
          <w:szCs w:val="22"/>
        </w:rPr>
      </w:pPr>
      <w:r>
        <w:rPr>
          <w:rFonts w:ascii="Arial" w:hAnsi="Arial" w:cs="Arial"/>
          <w:sz w:val="22"/>
          <w:szCs w:val="22"/>
        </w:rPr>
        <w:t>Implement a difficulty adjustment system that modifies AI aggression or accuracy in response to player succession rate</w:t>
      </w:r>
    </w:p>
    <w:p w14:paraId="7FC7F05A" w14:textId="20A44B79" w:rsidR="00150140" w:rsidRPr="002453E7" w:rsidRDefault="00150140" w:rsidP="00150140">
      <w:pPr>
        <w:pStyle w:val="ListParagraph"/>
        <w:numPr>
          <w:ilvl w:val="1"/>
          <w:numId w:val="3"/>
        </w:numPr>
        <w:rPr>
          <w:rFonts w:ascii="Arial" w:hAnsi="Arial" w:cs="Arial"/>
          <w:b/>
          <w:bCs/>
          <w:sz w:val="22"/>
          <w:szCs w:val="22"/>
        </w:rPr>
      </w:pPr>
      <w:r>
        <w:rPr>
          <w:rFonts w:ascii="Arial" w:hAnsi="Arial" w:cs="Arial"/>
          <w:sz w:val="22"/>
          <w:szCs w:val="22"/>
        </w:rPr>
        <w:t>AI should adapt based off amount of hits and survival rate of player</w:t>
      </w:r>
    </w:p>
    <w:p w14:paraId="32C71EE1" w14:textId="2925C80C" w:rsidR="002453E7" w:rsidRPr="002453E7" w:rsidRDefault="002453E7" w:rsidP="00150140">
      <w:pPr>
        <w:pStyle w:val="ListParagraph"/>
        <w:numPr>
          <w:ilvl w:val="1"/>
          <w:numId w:val="3"/>
        </w:numPr>
        <w:rPr>
          <w:rFonts w:ascii="Arial" w:hAnsi="Arial" w:cs="Arial"/>
          <w:b/>
          <w:bCs/>
          <w:sz w:val="22"/>
          <w:szCs w:val="22"/>
        </w:rPr>
      </w:pPr>
      <w:r>
        <w:rPr>
          <w:rFonts w:ascii="Arial" w:hAnsi="Arial" w:cs="Arial"/>
          <w:sz w:val="22"/>
          <w:szCs w:val="22"/>
        </w:rPr>
        <w:t>Retrieve player stats in real time</w:t>
      </w:r>
    </w:p>
    <w:p w14:paraId="04BF0A56" w14:textId="76C790AC" w:rsidR="002453E7" w:rsidRPr="000531AD" w:rsidRDefault="002453E7" w:rsidP="00150140">
      <w:pPr>
        <w:pStyle w:val="ListParagraph"/>
        <w:numPr>
          <w:ilvl w:val="1"/>
          <w:numId w:val="3"/>
        </w:numPr>
        <w:rPr>
          <w:rFonts w:ascii="Arial" w:hAnsi="Arial" w:cs="Arial"/>
          <w:b/>
          <w:bCs/>
          <w:sz w:val="22"/>
          <w:szCs w:val="22"/>
        </w:rPr>
      </w:pPr>
      <w:r>
        <w:rPr>
          <w:rFonts w:ascii="Arial" w:hAnsi="Arial" w:cs="Arial"/>
          <w:sz w:val="22"/>
          <w:szCs w:val="22"/>
        </w:rPr>
        <w:t>Combats immersion and scalability.</w:t>
      </w:r>
    </w:p>
    <w:p w14:paraId="64427E53" w14:textId="6106176F" w:rsidR="000531AD" w:rsidRPr="002453E7" w:rsidRDefault="000531AD" w:rsidP="000531AD">
      <w:pPr>
        <w:pStyle w:val="ListParagraph"/>
        <w:numPr>
          <w:ilvl w:val="0"/>
          <w:numId w:val="3"/>
        </w:numPr>
        <w:rPr>
          <w:rFonts w:ascii="Arial" w:hAnsi="Arial" w:cs="Arial"/>
          <w:b/>
          <w:bCs/>
          <w:sz w:val="22"/>
          <w:szCs w:val="22"/>
        </w:rPr>
      </w:pPr>
      <w:r>
        <w:rPr>
          <w:rFonts w:ascii="Arial" w:hAnsi="Arial" w:cs="Arial"/>
          <w:sz w:val="22"/>
          <w:szCs w:val="22"/>
        </w:rPr>
        <w:t>Evaluate immersion and scalability of the algorithm within PCG by retrieving feedback from user experiences</w:t>
      </w:r>
      <w:r w:rsidR="002453E7">
        <w:rPr>
          <w:rFonts w:ascii="Arial" w:hAnsi="Arial" w:cs="Arial"/>
          <w:sz w:val="22"/>
          <w:szCs w:val="22"/>
        </w:rPr>
        <w:t>.</w:t>
      </w:r>
    </w:p>
    <w:p w14:paraId="2E6F4FD7" w14:textId="19AACCD6" w:rsidR="002453E7" w:rsidRPr="002453E7" w:rsidRDefault="002453E7" w:rsidP="002453E7">
      <w:pPr>
        <w:pStyle w:val="ListParagraph"/>
        <w:numPr>
          <w:ilvl w:val="1"/>
          <w:numId w:val="3"/>
        </w:numPr>
        <w:rPr>
          <w:rFonts w:ascii="Arial" w:hAnsi="Arial" w:cs="Arial"/>
          <w:b/>
          <w:bCs/>
          <w:sz w:val="22"/>
          <w:szCs w:val="22"/>
        </w:rPr>
      </w:pPr>
      <w:r>
        <w:rPr>
          <w:rFonts w:ascii="Arial" w:hAnsi="Arial" w:cs="Arial"/>
          <w:sz w:val="22"/>
          <w:szCs w:val="22"/>
        </w:rPr>
        <w:t>Conduct a small user study comparing static AI and adaptive AI behaviours.</w:t>
      </w:r>
    </w:p>
    <w:p w14:paraId="15A2D81E" w14:textId="3799837A" w:rsidR="002453E7" w:rsidRPr="002453E7" w:rsidRDefault="002453E7" w:rsidP="002453E7">
      <w:pPr>
        <w:pStyle w:val="ListParagraph"/>
        <w:numPr>
          <w:ilvl w:val="1"/>
          <w:numId w:val="3"/>
        </w:numPr>
        <w:rPr>
          <w:rFonts w:ascii="Arial" w:hAnsi="Arial" w:cs="Arial"/>
          <w:b/>
          <w:bCs/>
          <w:sz w:val="22"/>
          <w:szCs w:val="22"/>
        </w:rPr>
      </w:pPr>
      <w:r>
        <w:rPr>
          <w:rFonts w:ascii="Arial" w:hAnsi="Arial" w:cs="Arial"/>
          <w:sz w:val="22"/>
          <w:szCs w:val="22"/>
        </w:rPr>
        <w:t>Using a controlled test scenario with 20-30 participants,</w:t>
      </w:r>
    </w:p>
    <w:p w14:paraId="4BD02C8B" w14:textId="3F5D1405" w:rsidR="002453E7" w:rsidRPr="000531AD" w:rsidRDefault="002453E7" w:rsidP="002453E7">
      <w:pPr>
        <w:pStyle w:val="ListParagraph"/>
        <w:numPr>
          <w:ilvl w:val="1"/>
          <w:numId w:val="3"/>
        </w:numPr>
        <w:rPr>
          <w:rFonts w:ascii="Arial" w:hAnsi="Arial" w:cs="Arial"/>
          <w:b/>
          <w:bCs/>
          <w:sz w:val="22"/>
          <w:szCs w:val="22"/>
        </w:rPr>
      </w:pPr>
      <w:r>
        <w:rPr>
          <w:rFonts w:ascii="Arial" w:hAnsi="Arial" w:cs="Arial"/>
          <w:sz w:val="22"/>
          <w:szCs w:val="22"/>
        </w:rPr>
        <w:t>Directly measures the research goal.</w:t>
      </w:r>
    </w:p>
    <w:p w14:paraId="50815623" w14:textId="4C646974" w:rsidR="00F06102" w:rsidRPr="000531AD" w:rsidRDefault="004E6A3B" w:rsidP="004E6A3B">
      <w:pPr>
        <w:rPr>
          <w:color w:val="4EA72E" w:themeColor="accent6"/>
        </w:rPr>
      </w:pPr>
      <w:r w:rsidRPr="000531AD">
        <w:rPr>
          <w:color w:val="4EA72E" w:themeColor="accent6"/>
        </w:rPr>
        <w:t xml:space="preserve">Set out 4-6 specific objectives that break down </w:t>
      </w:r>
      <w:r w:rsidR="009D4A69" w:rsidRPr="000531AD">
        <w:rPr>
          <w:color w:val="4EA72E" w:themeColor="accent6"/>
        </w:rPr>
        <w:t xml:space="preserve">the project aim </w:t>
      </w:r>
      <w:r w:rsidRPr="000531AD">
        <w:rPr>
          <w:color w:val="4EA72E" w:themeColor="accent6"/>
        </w:rPr>
        <w:t xml:space="preserve">into </w:t>
      </w:r>
      <w:r w:rsidR="009D4A69" w:rsidRPr="000531AD">
        <w:rPr>
          <w:color w:val="4EA72E" w:themeColor="accent6"/>
        </w:rPr>
        <w:t>smaller tasks, that are: Specific, Measurable, Achievable, Relevant and Time-bound (</w:t>
      </w:r>
      <w:r w:rsidRPr="000531AD">
        <w:rPr>
          <w:color w:val="4EA72E" w:themeColor="accent6"/>
        </w:rPr>
        <w:t>SMART</w:t>
      </w:r>
      <w:r w:rsidR="009D4A69" w:rsidRPr="000531AD">
        <w:rPr>
          <w:color w:val="4EA72E" w:themeColor="accent6"/>
        </w:rPr>
        <w:t>).</w:t>
      </w:r>
    </w:p>
    <w:p w14:paraId="73A4428A" w14:textId="77777777" w:rsidR="00F06102" w:rsidRPr="000531AD" w:rsidRDefault="00F06102" w:rsidP="00F06102">
      <w:pPr>
        <w:numPr>
          <w:ilvl w:val="0"/>
          <w:numId w:val="1"/>
        </w:numPr>
        <w:rPr>
          <w:rFonts w:ascii="Arial" w:hAnsi="Arial" w:cs="Arial"/>
          <w:color w:val="4EA72E" w:themeColor="accent6"/>
          <w:sz w:val="22"/>
          <w:szCs w:val="22"/>
        </w:rPr>
      </w:pPr>
      <w:r w:rsidRPr="000531AD">
        <w:rPr>
          <w:rFonts w:ascii="Arial" w:hAnsi="Arial" w:cs="Arial"/>
          <w:b/>
          <w:bCs/>
          <w:color w:val="4EA72E" w:themeColor="accent6"/>
          <w:sz w:val="22"/>
          <w:szCs w:val="22"/>
        </w:rPr>
        <w:lastRenderedPageBreak/>
        <w:t>Objective 1:</w:t>
      </w:r>
      <w:r w:rsidRPr="000531AD">
        <w:rPr>
          <w:rFonts w:ascii="Arial" w:hAnsi="Arial" w:cs="Arial"/>
          <w:color w:val="4EA72E" w:themeColor="accent6"/>
          <w:sz w:val="22"/>
          <w:szCs w:val="22"/>
        </w:rPr>
        <w:t xml:space="preserve"> </w:t>
      </w:r>
      <w:r w:rsidRPr="000531AD">
        <w:rPr>
          <w:rFonts w:ascii="Arial" w:hAnsi="Arial" w:cs="Arial"/>
          <w:i/>
          <w:iCs/>
          <w:color w:val="4EA72E" w:themeColor="accent6"/>
          <w:sz w:val="22"/>
          <w:szCs w:val="22"/>
        </w:rPr>
        <w:t>[State your first SMART objective]</w:t>
      </w:r>
    </w:p>
    <w:p w14:paraId="7F99AC01" w14:textId="77777777" w:rsidR="00F06102" w:rsidRPr="000531AD" w:rsidRDefault="00F06102" w:rsidP="00F06102">
      <w:pPr>
        <w:numPr>
          <w:ilvl w:val="0"/>
          <w:numId w:val="1"/>
        </w:numPr>
        <w:rPr>
          <w:rFonts w:ascii="Arial" w:hAnsi="Arial" w:cs="Arial"/>
          <w:color w:val="4EA72E" w:themeColor="accent6"/>
          <w:sz w:val="22"/>
          <w:szCs w:val="22"/>
        </w:rPr>
      </w:pPr>
      <w:r w:rsidRPr="000531AD">
        <w:rPr>
          <w:rFonts w:ascii="Arial" w:hAnsi="Arial" w:cs="Arial"/>
          <w:b/>
          <w:bCs/>
          <w:color w:val="4EA72E" w:themeColor="accent6"/>
          <w:sz w:val="22"/>
          <w:szCs w:val="22"/>
        </w:rPr>
        <w:t>Objective 2:</w:t>
      </w:r>
      <w:r w:rsidRPr="000531AD">
        <w:rPr>
          <w:rFonts w:ascii="Arial" w:hAnsi="Arial" w:cs="Arial"/>
          <w:color w:val="4EA72E" w:themeColor="accent6"/>
          <w:sz w:val="22"/>
          <w:szCs w:val="22"/>
        </w:rPr>
        <w:t xml:space="preserve"> </w:t>
      </w:r>
      <w:r w:rsidRPr="000531AD">
        <w:rPr>
          <w:rFonts w:ascii="Arial" w:hAnsi="Arial" w:cs="Arial"/>
          <w:i/>
          <w:iCs/>
          <w:color w:val="4EA72E" w:themeColor="accent6"/>
          <w:sz w:val="22"/>
          <w:szCs w:val="22"/>
        </w:rPr>
        <w:t>[State your second SMART objective]</w:t>
      </w:r>
    </w:p>
    <w:p w14:paraId="45689694" w14:textId="77777777" w:rsidR="00F06102" w:rsidRPr="000531AD" w:rsidRDefault="00F06102" w:rsidP="00F06102">
      <w:pPr>
        <w:numPr>
          <w:ilvl w:val="0"/>
          <w:numId w:val="1"/>
        </w:numPr>
        <w:rPr>
          <w:rFonts w:ascii="Arial" w:hAnsi="Arial" w:cs="Arial"/>
          <w:color w:val="4EA72E" w:themeColor="accent6"/>
          <w:sz w:val="22"/>
          <w:szCs w:val="22"/>
        </w:rPr>
      </w:pPr>
      <w:r w:rsidRPr="000531AD">
        <w:rPr>
          <w:rFonts w:ascii="Arial" w:hAnsi="Arial" w:cs="Arial"/>
          <w:b/>
          <w:bCs/>
          <w:color w:val="4EA72E" w:themeColor="accent6"/>
          <w:sz w:val="22"/>
          <w:szCs w:val="22"/>
        </w:rPr>
        <w:t>Objective 3:</w:t>
      </w:r>
      <w:r w:rsidRPr="000531AD">
        <w:rPr>
          <w:rFonts w:ascii="Arial" w:hAnsi="Arial" w:cs="Arial"/>
          <w:color w:val="4EA72E" w:themeColor="accent6"/>
          <w:sz w:val="22"/>
          <w:szCs w:val="22"/>
        </w:rPr>
        <w:t xml:space="preserve"> </w:t>
      </w:r>
      <w:r w:rsidRPr="000531AD">
        <w:rPr>
          <w:rFonts w:ascii="Arial" w:hAnsi="Arial" w:cs="Arial"/>
          <w:i/>
          <w:iCs/>
          <w:color w:val="4EA72E" w:themeColor="accent6"/>
          <w:sz w:val="22"/>
          <w:szCs w:val="22"/>
        </w:rPr>
        <w:t>[State your third SMART objective]</w:t>
      </w:r>
    </w:p>
    <w:p w14:paraId="58657B1D" w14:textId="77777777" w:rsidR="00F06102" w:rsidRPr="000531AD" w:rsidRDefault="00F06102" w:rsidP="00F06102">
      <w:pPr>
        <w:numPr>
          <w:ilvl w:val="0"/>
          <w:numId w:val="1"/>
        </w:numPr>
        <w:rPr>
          <w:rFonts w:ascii="Arial" w:hAnsi="Arial" w:cs="Arial"/>
          <w:color w:val="4EA72E" w:themeColor="accent6"/>
          <w:sz w:val="22"/>
          <w:szCs w:val="22"/>
        </w:rPr>
      </w:pPr>
      <w:r w:rsidRPr="000531AD">
        <w:rPr>
          <w:rFonts w:ascii="Arial" w:hAnsi="Arial" w:cs="Arial"/>
          <w:b/>
          <w:bCs/>
          <w:color w:val="4EA72E" w:themeColor="accent6"/>
          <w:sz w:val="22"/>
          <w:szCs w:val="22"/>
        </w:rPr>
        <w:t>Objective 4:</w:t>
      </w:r>
      <w:r w:rsidRPr="000531AD">
        <w:rPr>
          <w:rFonts w:ascii="Arial" w:hAnsi="Arial" w:cs="Arial"/>
          <w:color w:val="4EA72E" w:themeColor="accent6"/>
          <w:sz w:val="22"/>
          <w:szCs w:val="22"/>
        </w:rPr>
        <w:t xml:space="preserve"> </w:t>
      </w:r>
      <w:r w:rsidRPr="000531AD">
        <w:rPr>
          <w:rFonts w:ascii="Arial" w:hAnsi="Arial" w:cs="Arial"/>
          <w:i/>
          <w:iCs/>
          <w:color w:val="4EA72E" w:themeColor="accent6"/>
          <w:sz w:val="22"/>
          <w:szCs w:val="22"/>
        </w:rPr>
        <w:t>[State your fourth SMART objective]</w:t>
      </w:r>
    </w:p>
    <w:p w14:paraId="4830EF16" w14:textId="68FCE790" w:rsidR="00F06102" w:rsidRPr="000531AD" w:rsidRDefault="00F06102" w:rsidP="00F06102">
      <w:pPr>
        <w:numPr>
          <w:ilvl w:val="0"/>
          <w:numId w:val="1"/>
        </w:numPr>
        <w:rPr>
          <w:rFonts w:ascii="Arial" w:hAnsi="Arial" w:cs="Arial"/>
          <w:color w:val="4EA72E" w:themeColor="accent6"/>
          <w:sz w:val="22"/>
          <w:szCs w:val="22"/>
        </w:rPr>
      </w:pPr>
      <w:r w:rsidRPr="000531AD">
        <w:rPr>
          <w:rFonts w:ascii="Arial" w:hAnsi="Arial" w:cs="Arial"/>
          <w:b/>
          <w:bCs/>
          <w:color w:val="4EA72E" w:themeColor="accent6"/>
          <w:sz w:val="22"/>
          <w:szCs w:val="22"/>
        </w:rPr>
        <w:t>Objective</w:t>
      </w:r>
      <w:r w:rsidR="004E6A3B" w:rsidRPr="000531AD">
        <w:rPr>
          <w:rFonts w:ascii="Arial" w:hAnsi="Arial" w:cs="Arial"/>
          <w:b/>
          <w:bCs/>
          <w:color w:val="4EA72E" w:themeColor="accent6"/>
          <w:sz w:val="22"/>
          <w:szCs w:val="22"/>
        </w:rPr>
        <w:t xml:space="preserve"> 5</w:t>
      </w:r>
      <w:r w:rsidRPr="000531AD">
        <w:rPr>
          <w:rFonts w:ascii="Arial" w:hAnsi="Arial" w:cs="Arial"/>
          <w:b/>
          <w:bCs/>
          <w:color w:val="4EA72E" w:themeColor="accent6"/>
          <w:sz w:val="22"/>
          <w:szCs w:val="22"/>
        </w:rPr>
        <w:t>:</w:t>
      </w:r>
      <w:r w:rsidRPr="000531AD">
        <w:rPr>
          <w:rFonts w:ascii="Arial" w:hAnsi="Arial" w:cs="Arial"/>
          <w:color w:val="4EA72E" w:themeColor="accent6"/>
          <w:sz w:val="22"/>
          <w:szCs w:val="22"/>
        </w:rPr>
        <w:t xml:space="preserve"> </w:t>
      </w:r>
      <w:r w:rsidRPr="000531AD">
        <w:rPr>
          <w:rFonts w:ascii="Arial" w:hAnsi="Arial" w:cs="Arial"/>
          <w:i/>
          <w:iCs/>
          <w:color w:val="4EA72E" w:themeColor="accent6"/>
          <w:sz w:val="22"/>
          <w:szCs w:val="22"/>
        </w:rPr>
        <w:t>[State your fifth SMART objective]</w:t>
      </w:r>
    </w:p>
    <w:p w14:paraId="3BA7D56F" w14:textId="79B51BD1" w:rsidR="004E6A3B" w:rsidRPr="000531AD" w:rsidRDefault="004E6A3B" w:rsidP="004E6A3B">
      <w:pPr>
        <w:numPr>
          <w:ilvl w:val="0"/>
          <w:numId w:val="1"/>
        </w:numPr>
        <w:rPr>
          <w:rFonts w:ascii="Arial" w:hAnsi="Arial" w:cs="Arial"/>
          <w:color w:val="4EA72E" w:themeColor="accent6"/>
          <w:sz w:val="22"/>
          <w:szCs w:val="22"/>
        </w:rPr>
      </w:pPr>
      <w:r w:rsidRPr="000531AD">
        <w:rPr>
          <w:rFonts w:ascii="Arial" w:hAnsi="Arial" w:cs="Arial"/>
          <w:b/>
          <w:bCs/>
          <w:color w:val="4EA72E" w:themeColor="accent6"/>
          <w:sz w:val="22"/>
          <w:szCs w:val="22"/>
        </w:rPr>
        <w:t>Objective 6 (Optional):</w:t>
      </w:r>
      <w:r w:rsidRPr="000531AD">
        <w:rPr>
          <w:rFonts w:ascii="Arial" w:hAnsi="Arial" w:cs="Arial"/>
          <w:color w:val="4EA72E" w:themeColor="accent6"/>
          <w:sz w:val="22"/>
          <w:szCs w:val="22"/>
        </w:rPr>
        <w:t xml:space="preserve"> </w:t>
      </w:r>
      <w:r w:rsidRPr="000531AD">
        <w:rPr>
          <w:rFonts w:ascii="Arial" w:hAnsi="Arial" w:cs="Arial"/>
          <w:i/>
          <w:iCs/>
          <w:color w:val="4EA72E" w:themeColor="accent6"/>
          <w:sz w:val="22"/>
          <w:szCs w:val="22"/>
        </w:rPr>
        <w:t xml:space="preserve">[State your </w:t>
      </w:r>
      <w:r w:rsidR="009D4A69" w:rsidRPr="000531AD">
        <w:rPr>
          <w:rFonts w:ascii="Arial" w:hAnsi="Arial" w:cs="Arial"/>
          <w:i/>
          <w:iCs/>
          <w:color w:val="4EA72E" w:themeColor="accent6"/>
          <w:sz w:val="22"/>
          <w:szCs w:val="22"/>
        </w:rPr>
        <w:t>sixth</w:t>
      </w:r>
      <w:r w:rsidRPr="000531AD">
        <w:rPr>
          <w:rFonts w:ascii="Arial" w:hAnsi="Arial" w:cs="Arial"/>
          <w:i/>
          <w:iCs/>
          <w:color w:val="4EA72E" w:themeColor="accent6"/>
          <w:sz w:val="22"/>
          <w:szCs w:val="22"/>
        </w:rPr>
        <w:t xml:space="preserve"> SMART objective]</w:t>
      </w:r>
    </w:p>
    <w:p w14:paraId="1850F9E2" w14:textId="0EF52FD4" w:rsidR="00F06102" w:rsidRDefault="00F06102" w:rsidP="002453E7">
      <w:pPr>
        <w:pStyle w:val="Heading2"/>
      </w:pPr>
      <w:r w:rsidRPr="00F06102">
        <w:t xml:space="preserve">3.3 </w:t>
      </w:r>
      <w:r w:rsidR="009D4A69">
        <w:t xml:space="preserve">Project </w:t>
      </w:r>
      <w:r w:rsidRPr="00F06102">
        <w:t>Scope</w:t>
      </w:r>
    </w:p>
    <w:p w14:paraId="55973F5E" w14:textId="7D93C581" w:rsidR="002453E7" w:rsidRPr="002453E7" w:rsidRDefault="002453E7" w:rsidP="00F06102">
      <w:pPr>
        <w:rPr>
          <w:rFonts w:ascii="Arial" w:hAnsi="Arial" w:cs="Arial"/>
          <w:sz w:val="22"/>
          <w:szCs w:val="22"/>
        </w:rPr>
      </w:pPr>
      <w:r>
        <w:rPr>
          <w:rFonts w:ascii="Arial" w:hAnsi="Arial" w:cs="Arial"/>
          <w:sz w:val="22"/>
          <w:szCs w:val="22"/>
        </w:rPr>
        <w:t>This project will concentrate on enemy AI within PCG environments not within a static environment. The focus will be on creating a new adaptive AI and comparing against an existing static AI. The adaptive AI will be a singular algorithm used within several different PCG algorithms. The difficulty scaling will focus on the AI tactical decisions not strength of the enemy.</w:t>
      </w:r>
    </w:p>
    <w:p w14:paraId="09D80A5F" w14:textId="3F236064" w:rsidR="00F40206" w:rsidRPr="002453E7" w:rsidRDefault="004E6A3B" w:rsidP="00F06102">
      <w:pPr>
        <w:rPr>
          <w:color w:val="4EA72E" w:themeColor="accent6"/>
        </w:rPr>
      </w:pPr>
      <w:r w:rsidRPr="002453E7">
        <w:rPr>
          <w:color w:val="4EA72E" w:themeColor="accent6"/>
        </w:rPr>
        <w:t xml:space="preserve">Clearly define the project's boundaries. What will it include, and just as importantly, what will it exclude? This helps manage expectations and keeps the project on track. For instance: "This project will concentrate on preventative cybersecurity measures and </w:t>
      </w:r>
      <w:r w:rsidR="009D4A69" w:rsidRPr="002453E7">
        <w:rPr>
          <w:color w:val="4EA72E" w:themeColor="accent6"/>
        </w:rPr>
        <w:t>will not</w:t>
      </w:r>
      <w:r w:rsidRPr="002453E7">
        <w:rPr>
          <w:color w:val="4EA72E" w:themeColor="accent6"/>
        </w:rPr>
        <w:t xml:space="preserve"> cover incident response protocols."</w:t>
      </w:r>
    </w:p>
    <w:p w14:paraId="220D38E1" w14:textId="77777777" w:rsidR="00F40206" w:rsidRPr="00F06102" w:rsidRDefault="00F40206" w:rsidP="00F06102">
      <w:pPr>
        <w:rPr>
          <w:rFonts w:ascii="Arial" w:hAnsi="Arial" w:cs="Arial"/>
          <w:sz w:val="22"/>
          <w:szCs w:val="22"/>
        </w:rPr>
      </w:pPr>
    </w:p>
    <w:p w14:paraId="53E3E2AC" w14:textId="0EE018A3" w:rsidR="00F06102" w:rsidRPr="00F06102" w:rsidRDefault="00F06102" w:rsidP="00F06102">
      <w:pPr>
        <w:rPr>
          <w:rFonts w:ascii="Arial" w:hAnsi="Arial" w:cs="Arial"/>
          <w:b/>
          <w:bCs/>
          <w:sz w:val="22"/>
          <w:szCs w:val="22"/>
        </w:rPr>
      </w:pPr>
      <w:r w:rsidRPr="00F06102">
        <w:rPr>
          <w:rFonts w:ascii="Arial" w:hAnsi="Arial" w:cs="Arial"/>
          <w:b/>
          <w:bCs/>
          <w:sz w:val="22"/>
          <w:szCs w:val="22"/>
        </w:rPr>
        <w:t xml:space="preserve">4.0 </w:t>
      </w:r>
      <w:r w:rsidR="009D4A69">
        <w:rPr>
          <w:rFonts w:ascii="Arial" w:hAnsi="Arial" w:cs="Arial"/>
          <w:b/>
          <w:bCs/>
          <w:sz w:val="22"/>
          <w:szCs w:val="22"/>
        </w:rPr>
        <w:t>Project Design</w:t>
      </w:r>
    </w:p>
    <w:p w14:paraId="687BCEA0" w14:textId="3E70CBA4" w:rsidR="00A439D3" w:rsidRDefault="004E6A3B" w:rsidP="004E6A3B">
      <w:r>
        <w:t>This section outlines the practical steps</w:t>
      </w:r>
      <w:r w:rsidR="009D4A69">
        <w:t>, methods,</w:t>
      </w:r>
      <w:r>
        <w:t xml:space="preserve"> tools, and schedule you</w:t>
      </w:r>
      <w:r w:rsidR="009D4A69">
        <w:t xml:space="preserve"> will</w:t>
      </w:r>
      <w:r>
        <w:t xml:space="preserve"> follow for your project, covering the 'how' aspect.</w:t>
      </w:r>
    </w:p>
    <w:p w14:paraId="70B2D0C6"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4.1 Design and Methods</w:t>
      </w:r>
    </w:p>
    <w:p w14:paraId="1700376A" w14:textId="347B8975" w:rsidR="00F06102" w:rsidRDefault="004E6A3B" w:rsidP="004E6A3B">
      <w:r>
        <w:t xml:space="preserve">Outline the overall approach you plan to take. </w:t>
      </w:r>
      <w:r w:rsidR="00F8312D">
        <w:t xml:space="preserve">For example, will your project </w:t>
      </w:r>
      <w:r>
        <w:t>involve an experiment, survey, case study, development,</w:t>
      </w:r>
      <w:r w:rsidR="009D4A69">
        <w:t xml:space="preserve"> </w:t>
      </w:r>
      <w:r w:rsidR="002453E7">
        <w:t>filmmaking</w:t>
      </w:r>
      <w:r w:rsidR="009D4A69">
        <w:t xml:space="preserve"> </w:t>
      </w:r>
      <w:r>
        <w:t>or literature-based analysis?</w:t>
      </w:r>
      <w:r w:rsidR="00F8312D">
        <w:t xml:space="preserve"> If so, what kind of data/information do you need? </w:t>
      </w:r>
      <w:r>
        <w:t>Detail the specific methods and techniques you will use to achieve each objective, such as qualitative interviews, statistical analysis, user-centred design, etc.</w:t>
      </w:r>
    </w:p>
    <w:p w14:paraId="549095C4" w14:textId="2EBE0CAC" w:rsidR="00F8312D" w:rsidRPr="00F06102" w:rsidRDefault="00F8312D" w:rsidP="004E6A3B">
      <w:r w:rsidRPr="00F8312D">
        <w:rPr>
          <w:b/>
          <w:bCs/>
        </w:rPr>
        <w:t>Note:</w:t>
      </w:r>
      <w:r>
        <w:t xml:space="preserve"> </w:t>
      </w:r>
      <w:r w:rsidRPr="00F8312D">
        <w:rPr>
          <w:i/>
          <w:iCs/>
        </w:rPr>
        <w:t>Considering the diverse availability of methods and design approaches, it is strongly recommended that discussions be made with the main supervisor to align the choice of project design with your chosen topic.</w:t>
      </w:r>
      <w:r>
        <w:t xml:space="preserve"> </w:t>
      </w:r>
    </w:p>
    <w:p w14:paraId="7E5A9E2B"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4.2 Justification of Methods</w:t>
      </w:r>
    </w:p>
    <w:p w14:paraId="7572CE74" w14:textId="691AA013" w:rsidR="00F06102" w:rsidRPr="00F06102" w:rsidRDefault="004E6A3B" w:rsidP="004E6A3B">
      <w:r>
        <w:t xml:space="preserve">Justify your selection of these methods, explaining why they are the best fit for addressing your needs and meeting your project </w:t>
      </w:r>
      <w:r w:rsidR="00F8312D">
        <w:t>objectives</w:t>
      </w:r>
      <w:r>
        <w:t>. Briefly compare them to other methods and defend your decision.</w:t>
      </w:r>
    </w:p>
    <w:p w14:paraId="50673BA4"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lastRenderedPageBreak/>
        <w:t>4.3 Project Timeline</w:t>
      </w:r>
    </w:p>
    <w:p w14:paraId="2367D407" w14:textId="2B969697" w:rsidR="00F06102" w:rsidRPr="00F06102" w:rsidRDefault="004E6A3B" w:rsidP="00F06102">
      <w:pPr>
        <w:rPr>
          <w:rFonts w:ascii="Arial" w:hAnsi="Arial" w:cs="Arial"/>
          <w:sz w:val="22"/>
          <w:szCs w:val="22"/>
        </w:rPr>
      </w:pPr>
      <w:r>
        <w:t>Create a realistic project schedule. A Gantt chart is the best way to visualise this. The chart should cover all major tasks (e.g., literature review, data collection, development, analysis, writing), key milestones, and their deadlines from start to finish.</w:t>
      </w:r>
    </w:p>
    <w:p w14:paraId="1C224822"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5.0 Feasibility, Risks, and Ethical Aspects</w:t>
      </w:r>
    </w:p>
    <w:p w14:paraId="6A360AFA" w14:textId="3BEBCB3A" w:rsidR="00F06102" w:rsidRPr="00F06102" w:rsidRDefault="004E6A3B" w:rsidP="004E6A3B">
      <w:r>
        <w:t>This final section shows that you have considered your project's execution in a practical and responsible way.</w:t>
      </w:r>
    </w:p>
    <w:p w14:paraId="365015BA"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5.1 Feasibility</w:t>
      </w:r>
    </w:p>
    <w:p w14:paraId="395E528B" w14:textId="332D0D6A" w:rsidR="00F06102" w:rsidRPr="00F06102" w:rsidRDefault="004E6A3B" w:rsidP="004E6A3B">
      <w:r>
        <w:t>Evaluate how realistic and achievable your project is. Think about the resources you have available, including time, access to necessary data, software or equipment, and your own skills. Give a brief explanation for why y</w:t>
      </w:r>
      <w:r w:rsidR="00F8312D">
        <w:t>ou are</w:t>
      </w:r>
      <w:r>
        <w:t xml:space="preserve"> confident the project can be completed successfully within these constraints.</w:t>
      </w:r>
    </w:p>
    <w:p w14:paraId="72916D65"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5.2 Risk Analysis and Mitigation</w:t>
      </w:r>
    </w:p>
    <w:p w14:paraId="501E9FCC" w14:textId="3120AB4E" w:rsidR="00F06102" w:rsidRDefault="00F06102" w:rsidP="004E6A3B">
      <w:r w:rsidRPr="00F06102">
        <w:t xml:space="preserve">Identify at least 3-4 potential risks that could threaten your project's success. For each risk, suggest a practical mitigation strategy to minimise its impact. </w:t>
      </w:r>
      <w:r>
        <w:t>The table below shows how you can present this in an effective way</w:t>
      </w:r>
      <w:r w:rsidRPr="00F06102">
        <w:t>.</w:t>
      </w:r>
    </w:p>
    <w:p w14:paraId="171194A6" w14:textId="77777777" w:rsidR="009177AD" w:rsidRDefault="009177AD" w:rsidP="004E6A3B"/>
    <w:p w14:paraId="0DB770B6" w14:textId="77777777" w:rsidR="009177AD" w:rsidRDefault="009177AD" w:rsidP="004E6A3B"/>
    <w:tbl>
      <w:tblPr>
        <w:tblStyle w:val="GridTable3"/>
        <w:tblW w:w="0" w:type="auto"/>
        <w:jc w:val="center"/>
        <w:tblLook w:val="04A0" w:firstRow="1" w:lastRow="0" w:firstColumn="1" w:lastColumn="0" w:noHBand="0" w:noVBand="1"/>
      </w:tblPr>
      <w:tblGrid>
        <w:gridCol w:w="2035"/>
        <w:gridCol w:w="1945"/>
        <w:gridCol w:w="1864"/>
        <w:gridCol w:w="2777"/>
      </w:tblGrid>
      <w:tr w:rsidR="00F06102" w:rsidRPr="00F06102" w14:paraId="68A61217" w14:textId="77777777" w:rsidTr="00A439D3">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41E5225C" w14:textId="77777777" w:rsidR="00F06102" w:rsidRPr="00F06102" w:rsidRDefault="00F06102" w:rsidP="00F06102">
            <w:pPr>
              <w:spacing w:after="160" w:line="278" w:lineRule="auto"/>
              <w:rPr>
                <w:rFonts w:ascii="Arial" w:hAnsi="Arial" w:cs="Arial"/>
                <w:sz w:val="20"/>
                <w:szCs w:val="20"/>
              </w:rPr>
            </w:pPr>
            <w:r w:rsidRPr="00F06102">
              <w:rPr>
                <w:rFonts w:ascii="Arial" w:hAnsi="Arial" w:cs="Arial"/>
                <w:sz w:val="20"/>
                <w:szCs w:val="20"/>
              </w:rPr>
              <w:t>Potential Risk</w:t>
            </w:r>
          </w:p>
        </w:tc>
        <w:tc>
          <w:tcPr>
            <w:tcW w:w="0" w:type="auto"/>
            <w:hideMark/>
          </w:tcPr>
          <w:p w14:paraId="0E6407AE" w14:textId="77777777" w:rsidR="00F06102" w:rsidRPr="00F06102" w:rsidRDefault="00F06102" w:rsidP="00F0610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sz w:val="20"/>
                <w:szCs w:val="20"/>
              </w:rPr>
              <w:t>Likelihood (Low/Med/High)</w:t>
            </w:r>
          </w:p>
        </w:tc>
        <w:tc>
          <w:tcPr>
            <w:tcW w:w="0" w:type="auto"/>
            <w:hideMark/>
          </w:tcPr>
          <w:p w14:paraId="2E875309" w14:textId="77777777" w:rsidR="00F06102" w:rsidRPr="00F06102" w:rsidRDefault="00F06102" w:rsidP="00F0610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sz w:val="20"/>
                <w:szCs w:val="20"/>
              </w:rPr>
              <w:t>Impact (Low/Med/High)</w:t>
            </w:r>
          </w:p>
        </w:tc>
        <w:tc>
          <w:tcPr>
            <w:tcW w:w="0" w:type="auto"/>
            <w:hideMark/>
          </w:tcPr>
          <w:p w14:paraId="18895C49" w14:textId="77777777" w:rsidR="00F06102" w:rsidRPr="00F06102" w:rsidRDefault="00F06102" w:rsidP="00F06102">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sz w:val="20"/>
                <w:szCs w:val="20"/>
              </w:rPr>
              <w:t>Mitigation Strategy</w:t>
            </w:r>
          </w:p>
        </w:tc>
      </w:tr>
      <w:tr w:rsidR="00F06102" w:rsidRPr="00F06102" w14:paraId="3C595976" w14:textId="77777777" w:rsidTr="00A439D3">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10F7B0" w14:textId="77777777" w:rsidR="00F06102" w:rsidRPr="00F06102" w:rsidRDefault="00F06102" w:rsidP="00F06102">
            <w:pPr>
              <w:spacing w:after="160" w:line="278" w:lineRule="auto"/>
              <w:rPr>
                <w:rFonts w:ascii="Arial" w:hAnsi="Arial" w:cs="Arial"/>
                <w:sz w:val="20"/>
                <w:szCs w:val="20"/>
              </w:rPr>
            </w:pPr>
            <w:r w:rsidRPr="00F06102">
              <w:rPr>
                <w:rFonts w:ascii="Arial" w:hAnsi="Arial" w:cs="Arial"/>
                <w:sz w:val="20"/>
                <w:szCs w:val="20"/>
              </w:rPr>
              <w:t>e.g., Delay in receiving access to required datasets</w:t>
            </w:r>
          </w:p>
        </w:tc>
        <w:tc>
          <w:tcPr>
            <w:tcW w:w="0" w:type="auto"/>
            <w:hideMark/>
          </w:tcPr>
          <w:p w14:paraId="13FAF408"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Medium</w:t>
            </w:r>
          </w:p>
        </w:tc>
        <w:tc>
          <w:tcPr>
            <w:tcW w:w="0" w:type="auto"/>
            <w:hideMark/>
          </w:tcPr>
          <w:p w14:paraId="1D708943"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High</w:t>
            </w:r>
          </w:p>
        </w:tc>
        <w:tc>
          <w:tcPr>
            <w:tcW w:w="0" w:type="auto"/>
            <w:hideMark/>
          </w:tcPr>
          <w:p w14:paraId="014E8538"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e.g., Identify alternative open-source datasets in parallel; start work on other objectives.</w:t>
            </w:r>
          </w:p>
        </w:tc>
      </w:tr>
      <w:tr w:rsidR="00F06102" w:rsidRPr="00F06102" w14:paraId="749092B2" w14:textId="77777777" w:rsidTr="00A439D3">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C9CC79" w14:textId="77777777" w:rsidR="00F06102" w:rsidRPr="00F06102" w:rsidRDefault="00F06102" w:rsidP="00F06102">
            <w:pPr>
              <w:spacing w:after="160" w:line="278" w:lineRule="auto"/>
              <w:rPr>
                <w:rFonts w:ascii="Arial" w:hAnsi="Arial" w:cs="Arial"/>
                <w:sz w:val="20"/>
                <w:szCs w:val="20"/>
              </w:rPr>
            </w:pPr>
            <w:r w:rsidRPr="00F06102">
              <w:rPr>
                <w:rFonts w:ascii="Arial" w:hAnsi="Arial" w:cs="Arial"/>
                <w:sz w:val="20"/>
                <w:szCs w:val="20"/>
              </w:rPr>
              <w:t>e.g., A key software tool has a steep learning curve</w:t>
            </w:r>
          </w:p>
        </w:tc>
        <w:tc>
          <w:tcPr>
            <w:tcW w:w="0" w:type="auto"/>
            <w:hideMark/>
          </w:tcPr>
          <w:p w14:paraId="3AB623A3" w14:textId="77777777" w:rsidR="00F06102" w:rsidRPr="00F06102" w:rsidRDefault="00F06102" w:rsidP="00F0610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High</w:t>
            </w:r>
          </w:p>
        </w:tc>
        <w:tc>
          <w:tcPr>
            <w:tcW w:w="0" w:type="auto"/>
            <w:hideMark/>
          </w:tcPr>
          <w:p w14:paraId="7881EA58" w14:textId="77777777" w:rsidR="00F06102" w:rsidRPr="00F06102" w:rsidRDefault="00F06102" w:rsidP="00F0610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Medium</w:t>
            </w:r>
          </w:p>
        </w:tc>
        <w:tc>
          <w:tcPr>
            <w:tcW w:w="0" w:type="auto"/>
            <w:hideMark/>
          </w:tcPr>
          <w:p w14:paraId="2B0832C6" w14:textId="77777777" w:rsidR="00F06102" w:rsidRPr="00F06102" w:rsidRDefault="00F06102" w:rsidP="00F06102">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e.g., Allocate specific time in the project plan for tutorials; seek guidance from supervisor.</w:t>
            </w:r>
          </w:p>
        </w:tc>
      </w:tr>
      <w:tr w:rsidR="00F06102" w:rsidRPr="00F06102" w14:paraId="50E49317" w14:textId="77777777" w:rsidTr="00A439D3">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589C6A" w14:textId="77777777" w:rsidR="00F06102" w:rsidRPr="00F06102" w:rsidRDefault="00F06102" w:rsidP="00F06102">
            <w:pPr>
              <w:spacing w:after="160" w:line="278" w:lineRule="auto"/>
              <w:rPr>
                <w:rFonts w:ascii="Arial" w:hAnsi="Arial" w:cs="Arial"/>
                <w:sz w:val="20"/>
                <w:szCs w:val="20"/>
              </w:rPr>
            </w:pPr>
            <w:r w:rsidRPr="00F06102">
              <w:rPr>
                <w:rFonts w:ascii="Arial" w:hAnsi="Arial" w:cs="Arial"/>
                <w:sz w:val="20"/>
                <w:szCs w:val="20"/>
              </w:rPr>
              <w:t>e.g., Difficulty recruiting participants for interviews</w:t>
            </w:r>
          </w:p>
        </w:tc>
        <w:tc>
          <w:tcPr>
            <w:tcW w:w="0" w:type="auto"/>
            <w:hideMark/>
          </w:tcPr>
          <w:p w14:paraId="07758220"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Medium</w:t>
            </w:r>
          </w:p>
        </w:tc>
        <w:tc>
          <w:tcPr>
            <w:tcW w:w="0" w:type="auto"/>
            <w:hideMark/>
          </w:tcPr>
          <w:p w14:paraId="420DC384"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High</w:t>
            </w:r>
          </w:p>
        </w:tc>
        <w:tc>
          <w:tcPr>
            <w:tcW w:w="0" w:type="auto"/>
            <w:hideMark/>
          </w:tcPr>
          <w:p w14:paraId="25127A25" w14:textId="77777777" w:rsidR="00F06102" w:rsidRPr="00F06102" w:rsidRDefault="00F06102" w:rsidP="00F06102">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6102">
              <w:rPr>
                <w:rFonts w:ascii="Arial" w:hAnsi="Arial" w:cs="Arial"/>
                <w:i/>
                <w:iCs/>
                <w:sz w:val="20"/>
                <w:szCs w:val="20"/>
              </w:rPr>
              <w:t>e.g., Start recruitment early; use multiple recruitment channels; have a backup plan.</w:t>
            </w:r>
          </w:p>
        </w:tc>
      </w:tr>
    </w:tbl>
    <w:p w14:paraId="3B1ADD5E" w14:textId="13465C9D" w:rsidR="00A439D3" w:rsidRPr="00A439D3" w:rsidRDefault="00A439D3" w:rsidP="00A439D3">
      <w:pPr>
        <w:tabs>
          <w:tab w:val="left" w:pos="3412"/>
        </w:tabs>
        <w:jc w:val="center"/>
        <w:rPr>
          <w:rFonts w:ascii="Arial" w:hAnsi="Arial" w:cs="Arial"/>
          <w:sz w:val="22"/>
          <w:szCs w:val="22"/>
        </w:rPr>
      </w:pPr>
      <w:r w:rsidRPr="00A439D3">
        <w:rPr>
          <w:rFonts w:ascii="Arial" w:hAnsi="Arial" w:cs="Arial"/>
          <w:sz w:val="22"/>
          <w:szCs w:val="22"/>
        </w:rPr>
        <w:t>Table 4.1: Risk Assessment and Mitigation</w:t>
      </w:r>
    </w:p>
    <w:p w14:paraId="6BEBB54A" w14:textId="50DCA10A" w:rsidR="00F06102" w:rsidRPr="00F06102" w:rsidRDefault="00F06102" w:rsidP="00A439D3">
      <w:pPr>
        <w:tabs>
          <w:tab w:val="left" w:pos="3412"/>
        </w:tabs>
        <w:rPr>
          <w:rFonts w:ascii="Arial" w:hAnsi="Arial" w:cs="Arial"/>
          <w:b/>
          <w:bCs/>
          <w:sz w:val="22"/>
          <w:szCs w:val="22"/>
        </w:rPr>
      </w:pPr>
      <w:r w:rsidRPr="00F06102">
        <w:rPr>
          <w:rFonts w:ascii="Arial" w:hAnsi="Arial" w:cs="Arial"/>
          <w:b/>
          <w:bCs/>
          <w:sz w:val="22"/>
          <w:szCs w:val="22"/>
        </w:rPr>
        <w:t>5.3 Ethical Considerations</w:t>
      </w:r>
    </w:p>
    <w:p w14:paraId="4C96D337" w14:textId="7443E083" w:rsidR="00F06102" w:rsidRPr="00F06102" w:rsidRDefault="004E6A3B" w:rsidP="00F06102">
      <w:pPr>
        <w:rPr>
          <w:rFonts w:ascii="Arial" w:hAnsi="Arial" w:cs="Arial"/>
          <w:sz w:val="22"/>
          <w:szCs w:val="22"/>
        </w:rPr>
      </w:pPr>
      <w:r>
        <w:rPr>
          <w:rFonts w:ascii="Arial" w:hAnsi="Arial" w:cs="Arial"/>
          <w:sz w:val="22"/>
          <w:szCs w:val="22"/>
        </w:rPr>
        <w:lastRenderedPageBreak/>
        <w:t>Reflect on the ethical aspects of your project. If working with human participants, how will you secure informed consent, ensure anonymity, and maintain confidentiality of their data? If utilising datasets, are there any concerns regarding data protection? Consider the potential social influence of your project's outcome. Clarify the steps you will take to conduct your project ethically and responsibly.</w:t>
      </w:r>
    </w:p>
    <w:p w14:paraId="7C5B50FE"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References</w:t>
      </w:r>
    </w:p>
    <w:p w14:paraId="563F1AA1" w14:textId="3416D644" w:rsidR="00F06102" w:rsidRPr="004E6A3B" w:rsidRDefault="00F06102" w:rsidP="00F06102">
      <w:pPr>
        <w:rPr>
          <w:rFonts w:ascii="Arial" w:hAnsi="Arial" w:cs="Arial"/>
          <w:sz w:val="22"/>
          <w:szCs w:val="22"/>
        </w:rPr>
      </w:pPr>
      <w:r w:rsidRPr="004E6A3B">
        <w:rPr>
          <w:rFonts w:ascii="Arial" w:hAnsi="Arial" w:cs="Arial"/>
          <w:sz w:val="22"/>
          <w:szCs w:val="22"/>
        </w:rPr>
        <w:t>List all the academic and professional sources you have cited in your report, formatted in accordance with the Harvard Referencing Style.</w:t>
      </w:r>
    </w:p>
    <w:p w14:paraId="2BF3BB10" w14:textId="77777777" w:rsidR="00F06102" w:rsidRPr="00F06102" w:rsidRDefault="00F06102" w:rsidP="00F06102">
      <w:pPr>
        <w:rPr>
          <w:rFonts w:ascii="Arial" w:hAnsi="Arial" w:cs="Arial"/>
          <w:b/>
          <w:bCs/>
          <w:sz w:val="22"/>
          <w:szCs w:val="22"/>
        </w:rPr>
      </w:pPr>
      <w:r w:rsidRPr="00F06102">
        <w:rPr>
          <w:rFonts w:ascii="Arial" w:hAnsi="Arial" w:cs="Arial"/>
          <w:b/>
          <w:bCs/>
          <w:sz w:val="22"/>
          <w:szCs w:val="22"/>
        </w:rPr>
        <w:t>Appendices (Optional)</w:t>
      </w:r>
    </w:p>
    <w:p w14:paraId="405C280F" w14:textId="000260C7" w:rsidR="00F06102" w:rsidRPr="00F06102" w:rsidRDefault="00F06102" w:rsidP="00F06102">
      <w:pPr>
        <w:rPr>
          <w:rFonts w:ascii="Arial" w:hAnsi="Arial" w:cs="Arial"/>
          <w:sz w:val="22"/>
          <w:szCs w:val="22"/>
        </w:rPr>
      </w:pPr>
      <w:r>
        <w:rPr>
          <w:rFonts w:ascii="Arial" w:hAnsi="Arial" w:cs="Arial"/>
          <w:sz w:val="22"/>
          <w:szCs w:val="22"/>
        </w:rPr>
        <w:t>Include any additional material here, such as review steps, specifications, and methodologies.</w:t>
      </w:r>
    </w:p>
    <w:sectPr w:rsidR="00F06102" w:rsidRPr="00F06102" w:rsidSect="009177AD">
      <w:headerReference w:type="default" r:id="rId8"/>
      <w:type w:val="continuous"/>
      <w:pgSz w:w="11910" w:h="16840"/>
      <w:pgMar w:top="2365" w:right="1361" w:bottom="1361" w:left="1361" w:header="992" w:footer="987" w:gutter="567"/>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2CDB9" w14:textId="77777777" w:rsidR="00D86A21" w:rsidRDefault="00D86A21" w:rsidP="00A439D3">
      <w:pPr>
        <w:spacing w:after="0" w:line="240" w:lineRule="auto"/>
      </w:pPr>
      <w:r>
        <w:separator/>
      </w:r>
    </w:p>
  </w:endnote>
  <w:endnote w:type="continuationSeparator" w:id="0">
    <w:p w14:paraId="2A2C3204" w14:textId="77777777" w:rsidR="00D86A21" w:rsidRDefault="00D86A21" w:rsidP="00A4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64FD1" w14:textId="77777777" w:rsidR="00D86A21" w:rsidRDefault="00D86A21" w:rsidP="00A439D3">
      <w:pPr>
        <w:spacing w:after="0" w:line="240" w:lineRule="auto"/>
      </w:pPr>
      <w:r>
        <w:separator/>
      </w:r>
    </w:p>
  </w:footnote>
  <w:footnote w:type="continuationSeparator" w:id="0">
    <w:p w14:paraId="48619BCA" w14:textId="77777777" w:rsidR="00D86A21" w:rsidRDefault="00D86A21" w:rsidP="00A43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B39D4" w14:textId="7F6A156A" w:rsidR="00A439D3" w:rsidRDefault="00A439D3" w:rsidP="00A439D3">
    <w:pPr>
      <w:pStyle w:val="Header"/>
      <w:tabs>
        <w:tab w:val="center" w:pos="4310"/>
        <w:tab w:val="right" w:pos="8621"/>
      </w:tabs>
    </w:pPr>
    <w:r w:rsidRPr="00A439D3">
      <w:rPr>
        <w:rFonts w:ascii="Arial" w:hAnsi="Arial" w:cs="Arial"/>
        <w:sz w:val="16"/>
        <w:szCs w:val="16"/>
      </w:rPr>
      <w:t>25-26 Project Interim Report Template</w:t>
    </w:r>
    <w:r>
      <w:rPr>
        <w:sz w:val="16"/>
        <w:szCs w:val="16"/>
      </w:rPr>
      <w:t xml:space="preserve"> </w:t>
    </w:r>
    <w:r>
      <w:rPr>
        <w:sz w:val="16"/>
        <w:szCs w:val="16"/>
      </w:rPr>
      <w:tab/>
    </w:r>
    <w:r>
      <w:rPr>
        <w:sz w:val="16"/>
        <w:szCs w:val="16"/>
      </w:rPr>
      <w:tab/>
    </w:r>
    <w:r>
      <w:rPr>
        <w:sz w:val="16"/>
        <w:szCs w:val="16"/>
      </w:rPr>
      <w:tab/>
      <w:t xml:space="preserve"> </w:t>
    </w:r>
    <w:r>
      <w:rPr>
        <w:noProof/>
      </w:rPr>
      <w:drawing>
        <wp:inline distT="0" distB="0" distL="0" distR="0" wp14:anchorId="1D864C4A" wp14:editId="4429774B">
          <wp:extent cx="1968843" cy="406726"/>
          <wp:effectExtent l="0" t="0" r="0" b="0"/>
          <wp:docPr id="251907928" name="Image 1" descr="A black text on a white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text on a white background&#10;&#10;AI-generated content may be incorrect."/>
                  <pic:cNvPicPr/>
                </pic:nvPicPr>
                <pic:blipFill>
                  <a:blip r:embed="rId1" cstate="print"/>
                  <a:stretch>
                    <a:fillRect/>
                  </a:stretch>
                </pic:blipFill>
                <pic:spPr>
                  <a:xfrm>
                    <a:off x="0" y="0"/>
                    <a:ext cx="1980562" cy="409147"/>
                  </a:xfrm>
                  <a:prstGeom prst="rect">
                    <a:avLst/>
                  </a:prstGeom>
                </pic:spPr>
              </pic:pic>
            </a:graphicData>
          </a:graphic>
        </wp:inline>
      </w:drawing>
    </w:r>
  </w:p>
  <w:p w14:paraId="61BD4B08" w14:textId="77777777" w:rsidR="00A439D3" w:rsidRDefault="00A4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80B08"/>
    <w:multiLevelType w:val="multilevel"/>
    <w:tmpl w:val="AA6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47EE2"/>
    <w:multiLevelType w:val="hybridMultilevel"/>
    <w:tmpl w:val="11ECE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563B8E"/>
    <w:multiLevelType w:val="multilevel"/>
    <w:tmpl w:val="D0303DF2"/>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462771435">
    <w:abstractNumId w:val="0"/>
  </w:num>
  <w:num w:numId="2" w16cid:durableId="1548909138">
    <w:abstractNumId w:val="2"/>
  </w:num>
  <w:num w:numId="3" w16cid:durableId="81379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02"/>
    <w:rsid w:val="000531AD"/>
    <w:rsid w:val="00077A4A"/>
    <w:rsid w:val="000D4B10"/>
    <w:rsid w:val="00150140"/>
    <w:rsid w:val="00243EA6"/>
    <w:rsid w:val="002453E7"/>
    <w:rsid w:val="002570BE"/>
    <w:rsid w:val="00316134"/>
    <w:rsid w:val="003A456E"/>
    <w:rsid w:val="003C4AE2"/>
    <w:rsid w:val="00422493"/>
    <w:rsid w:val="004E6A3B"/>
    <w:rsid w:val="005258C6"/>
    <w:rsid w:val="005B236F"/>
    <w:rsid w:val="00694622"/>
    <w:rsid w:val="006F1402"/>
    <w:rsid w:val="00744617"/>
    <w:rsid w:val="00753CFD"/>
    <w:rsid w:val="00765EA1"/>
    <w:rsid w:val="007B2E4B"/>
    <w:rsid w:val="008451A4"/>
    <w:rsid w:val="008B79D6"/>
    <w:rsid w:val="009177AD"/>
    <w:rsid w:val="00976B77"/>
    <w:rsid w:val="009D4A69"/>
    <w:rsid w:val="00A36489"/>
    <w:rsid w:val="00A439D3"/>
    <w:rsid w:val="00B15537"/>
    <w:rsid w:val="00B86B85"/>
    <w:rsid w:val="00BC798E"/>
    <w:rsid w:val="00C14106"/>
    <w:rsid w:val="00C24345"/>
    <w:rsid w:val="00D778F6"/>
    <w:rsid w:val="00D86A21"/>
    <w:rsid w:val="00DD0E07"/>
    <w:rsid w:val="00EB7790"/>
    <w:rsid w:val="00EE2746"/>
    <w:rsid w:val="00EE67D0"/>
    <w:rsid w:val="00F06102"/>
    <w:rsid w:val="00F11921"/>
    <w:rsid w:val="00F40206"/>
    <w:rsid w:val="00F64543"/>
    <w:rsid w:val="00F672E0"/>
    <w:rsid w:val="00F8312D"/>
    <w:rsid w:val="00FE7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BA171"/>
  <w15:chartTrackingRefBased/>
  <w15:docId w15:val="{A33C9211-4A86-47FC-8929-BA7E9235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6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6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6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6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102"/>
    <w:rPr>
      <w:rFonts w:eastAsiaTheme="majorEastAsia" w:cstheme="majorBidi"/>
      <w:color w:val="272727" w:themeColor="text1" w:themeTint="D8"/>
    </w:rPr>
  </w:style>
  <w:style w:type="paragraph" w:styleId="Title">
    <w:name w:val="Title"/>
    <w:basedOn w:val="Normal"/>
    <w:next w:val="Normal"/>
    <w:link w:val="TitleChar"/>
    <w:uiPriority w:val="10"/>
    <w:qFormat/>
    <w:rsid w:val="00F06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102"/>
    <w:pPr>
      <w:spacing w:before="160"/>
      <w:jc w:val="center"/>
    </w:pPr>
    <w:rPr>
      <w:i/>
      <w:iCs/>
      <w:color w:val="404040" w:themeColor="text1" w:themeTint="BF"/>
    </w:rPr>
  </w:style>
  <w:style w:type="character" w:customStyle="1" w:styleId="QuoteChar">
    <w:name w:val="Quote Char"/>
    <w:basedOn w:val="DefaultParagraphFont"/>
    <w:link w:val="Quote"/>
    <w:uiPriority w:val="29"/>
    <w:rsid w:val="00F06102"/>
    <w:rPr>
      <w:i/>
      <w:iCs/>
      <w:color w:val="404040" w:themeColor="text1" w:themeTint="BF"/>
    </w:rPr>
  </w:style>
  <w:style w:type="paragraph" w:styleId="ListParagraph">
    <w:name w:val="List Paragraph"/>
    <w:basedOn w:val="Normal"/>
    <w:uiPriority w:val="34"/>
    <w:qFormat/>
    <w:rsid w:val="00F06102"/>
    <w:pPr>
      <w:ind w:left="720"/>
      <w:contextualSpacing/>
    </w:pPr>
  </w:style>
  <w:style w:type="character" w:styleId="IntenseEmphasis">
    <w:name w:val="Intense Emphasis"/>
    <w:basedOn w:val="DefaultParagraphFont"/>
    <w:uiPriority w:val="21"/>
    <w:qFormat/>
    <w:rsid w:val="00F06102"/>
    <w:rPr>
      <w:i/>
      <w:iCs/>
      <w:color w:val="0F4761" w:themeColor="accent1" w:themeShade="BF"/>
    </w:rPr>
  </w:style>
  <w:style w:type="paragraph" w:styleId="IntenseQuote">
    <w:name w:val="Intense Quote"/>
    <w:basedOn w:val="Normal"/>
    <w:next w:val="Normal"/>
    <w:link w:val="IntenseQuoteChar"/>
    <w:uiPriority w:val="30"/>
    <w:qFormat/>
    <w:rsid w:val="00F06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102"/>
    <w:rPr>
      <w:i/>
      <w:iCs/>
      <w:color w:val="0F4761" w:themeColor="accent1" w:themeShade="BF"/>
    </w:rPr>
  </w:style>
  <w:style w:type="character" w:styleId="IntenseReference">
    <w:name w:val="Intense Reference"/>
    <w:basedOn w:val="DefaultParagraphFont"/>
    <w:uiPriority w:val="32"/>
    <w:qFormat/>
    <w:rsid w:val="00F06102"/>
    <w:rPr>
      <w:b/>
      <w:bCs/>
      <w:smallCaps/>
      <w:color w:val="0F4761" w:themeColor="accent1" w:themeShade="BF"/>
      <w:spacing w:val="5"/>
    </w:rPr>
  </w:style>
  <w:style w:type="table" w:styleId="GridTable1Light-Accent6">
    <w:name w:val="Grid Table 1 Light Accent 6"/>
    <w:basedOn w:val="TableNormal"/>
    <w:uiPriority w:val="46"/>
    <w:rsid w:val="00F06102"/>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F0610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A439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39D3"/>
  </w:style>
  <w:style w:type="paragraph" w:styleId="Footer">
    <w:name w:val="footer"/>
    <w:basedOn w:val="Normal"/>
    <w:link w:val="FooterChar"/>
    <w:uiPriority w:val="99"/>
    <w:unhideWhenUsed/>
    <w:rsid w:val="00A439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9D3"/>
  </w:style>
  <w:style w:type="paragraph" w:styleId="TOCHeading">
    <w:name w:val="TOC Heading"/>
    <w:basedOn w:val="Heading1"/>
    <w:next w:val="Normal"/>
    <w:uiPriority w:val="39"/>
    <w:unhideWhenUsed/>
    <w:qFormat/>
    <w:rsid w:val="003C4AE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C4AE2"/>
    <w:pPr>
      <w:spacing w:after="100"/>
    </w:pPr>
  </w:style>
  <w:style w:type="character" w:styleId="Hyperlink">
    <w:name w:val="Hyperlink"/>
    <w:basedOn w:val="DefaultParagraphFont"/>
    <w:uiPriority w:val="99"/>
    <w:unhideWhenUsed/>
    <w:rsid w:val="003C4AE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088039">
      <w:bodyDiv w:val="1"/>
      <w:marLeft w:val="0"/>
      <w:marRight w:val="0"/>
      <w:marTop w:val="0"/>
      <w:marBottom w:val="0"/>
      <w:divBdr>
        <w:top w:val="none" w:sz="0" w:space="0" w:color="auto"/>
        <w:left w:val="none" w:sz="0" w:space="0" w:color="auto"/>
        <w:bottom w:val="none" w:sz="0" w:space="0" w:color="auto"/>
        <w:right w:val="none" w:sz="0" w:space="0" w:color="auto"/>
      </w:divBdr>
    </w:div>
    <w:div w:id="88614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1591B-C705-4367-9C90-711969520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Feldman</dc:creator>
  <cp:keywords/>
  <dc:description/>
  <cp:lastModifiedBy>Joshua Barnes</cp:lastModifiedBy>
  <cp:revision>5</cp:revision>
  <dcterms:created xsi:type="dcterms:W3CDTF">2025-10-13T08:53:00Z</dcterms:created>
  <dcterms:modified xsi:type="dcterms:W3CDTF">2025-10-23T14:12:00Z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07a75654-3d18-4df0-9c8b-a0158231b7af</vt:lpwstr>
  </property>
</Properties>
</file>