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居左"/>
      </w:pPr>
    </w:p>
    <w:p>
      <w:pPr>
        <w:pStyle w:val="特殊 Arial 一号 加粗 居中 行距: 最小值 15.6 磅"/>
        <w:spacing w:line="240" w:lineRule="auto"/>
        <w:jc w:val="both"/>
        <w:rPr>
          <w:sz w:val="56"/>
          <w:szCs w:val="56"/>
        </w:rPr>
      </w:pPr>
    </w:p>
    <w:p>
      <w:pPr>
        <w:pStyle w:val="正文 A"/>
        <w:spacing w:after="120" w:line="360" w:lineRule="auto"/>
        <w:jc w:val="center"/>
        <w:rPr>
          <w:b w:val="1"/>
          <w:bCs w:val="1"/>
          <w:sz w:val="52"/>
          <w:szCs w:val="52"/>
          <w:lang w:val="zh-TW" w:eastAsia="zh-TW"/>
        </w:rPr>
      </w:pPr>
      <w:r>
        <w:rPr>
          <w:rFonts w:ascii="宋体" w:cs="宋体" w:hAnsi="宋体" w:eastAsia="宋体"/>
          <w:b w:val="1"/>
          <w:bCs w:val="1"/>
          <w:sz w:val="52"/>
          <w:szCs w:val="52"/>
          <w:rtl w:val="0"/>
          <w:lang w:val="zh-TW" w:eastAsia="zh-TW"/>
        </w:rPr>
        <w:t>《软件详细设计说明书》</w:t>
      </w:r>
    </w:p>
    <w:p>
      <w:pPr>
        <w:pStyle w:val="正文 A"/>
        <w:jc w:val="left"/>
      </w:pPr>
    </w:p>
    <w:p>
      <w:pPr>
        <w:pStyle w:val="正文 A"/>
        <w:spacing w:after="120" w:line="360" w:lineRule="auto"/>
        <w:jc w:val="center"/>
        <w:rPr>
          <w:b w:val="1"/>
          <w:bCs w:val="1"/>
          <w:sz w:val="52"/>
          <w:szCs w:val="52"/>
          <w:lang w:val="zh-TW" w:eastAsia="zh-TW"/>
        </w:rPr>
      </w:pPr>
      <w:r>
        <w:rPr>
          <w:rFonts w:ascii="宋体" w:cs="宋体" w:hAnsi="宋体" w:eastAsia="宋体"/>
          <w:b w:val="1"/>
          <w:bCs w:val="1"/>
          <w:sz w:val="52"/>
          <w:szCs w:val="52"/>
          <w:rtl w:val="0"/>
          <w:lang w:val="zh-TW" w:eastAsia="zh-TW"/>
        </w:rPr>
        <w:t>图像分类系统</w:t>
      </w:r>
    </w:p>
    <w:p>
      <w:pPr>
        <w:pStyle w:val="正文 A"/>
        <w:spacing w:after="120" w:line="360" w:lineRule="auto"/>
        <w:rPr>
          <w:b w:val="1"/>
          <w:bCs w:val="1"/>
          <w:sz w:val="52"/>
          <w:szCs w:val="52"/>
        </w:rPr>
      </w:pPr>
    </w:p>
    <w:p>
      <w:pPr>
        <w:pStyle w:val="正文 A"/>
        <w:spacing w:after="120" w:line="360" w:lineRule="auto"/>
        <w:rPr>
          <w:b w:val="1"/>
          <w:bCs w:val="1"/>
          <w:sz w:val="52"/>
          <w:szCs w:val="52"/>
        </w:rPr>
      </w:pPr>
    </w:p>
    <w:p>
      <w:pPr>
        <w:pStyle w:val="正文 A"/>
        <w:spacing w:after="120" w:line="360" w:lineRule="auto"/>
        <w:rPr>
          <w:b w:val="1"/>
          <w:bCs w:val="1"/>
          <w:sz w:val="52"/>
          <w:szCs w:val="52"/>
        </w:rPr>
      </w:pPr>
    </w:p>
    <w:p>
      <w:pPr>
        <w:pStyle w:val="正文 A"/>
        <w:spacing w:after="120" w:line="360" w:lineRule="auto"/>
        <w:rPr>
          <w:b w:val="1"/>
          <w:bCs w:val="1"/>
          <w:sz w:val="52"/>
          <w:szCs w:val="52"/>
        </w:rPr>
      </w:pPr>
    </w:p>
    <w:p>
      <w:pPr>
        <w:pStyle w:val="正文 A"/>
        <w:spacing w:after="120" w:line="360" w:lineRule="auto"/>
        <w:jc w:val="center"/>
        <w:rPr>
          <w:b w:val="1"/>
          <w:bCs w:val="1"/>
          <w:sz w:val="52"/>
          <w:szCs w:val="52"/>
        </w:rPr>
      </w:pPr>
    </w:p>
    <w:p>
      <w:pPr>
        <w:pStyle w:val="正文 A"/>
        <w:spacing w:line="480" w:lineRule="auto"/>
        <w:ind w:firstLine="1491"/>
        <w:rPr>
          <w:b w:val="1"/>
          <w:bCs w:val="1"/>
          <w:sz w:val="30"/>
          <w:szCs w:val="30"/>
          <w:u w:val="single"/>
        </w:rPr>
      </w:pPr>
      <w:r>
        <w:rPr>
          <w:rFonts w:ascii="宋体" w:cs="宋体" w:hAnsi="宋体" w:eastAsia="宋体"/>
          <w:b w:val="1"/>
          <w:bCs w:val="1"/>
          <w:sz w:val="30"/>
          <w:szCs w:val="30"/>
          <w:rtl w:val="0"/>
          <w:lang w:val="zh-TW" w:eastAsia="zh-TW"/>
        </w:rPr>
        <w:t>项 目 名 称：</w:t>
      </w:r>
      <w:r>
        <w:rPr>
          <w:b w:val="1"/>
          <w:bCs w:val="1"/>
          <w:sz w:val="30"/>
          <w:szCs w:val="30"/>
          <w:u w:val="thick"/>
          <w:rtl w:val="0"/>
          <w:lang w:val="en-US"/>
        </w:rPr>
        <w:t xml:space="preserve">         </w:t>
      </w:r>
      <w:r>
        <w:rPr>
          <w:rFonts w:ascii="宋体" w:cs="宋体" w:hAnsi="宋体" w:eastAsia="宋体"/>
          <w:b w:val="1"/>
          <w:bCs w:val="1"/>
          <w:sz w:val="30"/>
          <w:szCs w:val="30"/>
          <w:u w:val="thick"/>
          <w:rtl w:val="0"/>
          <w:lang w:val="zh-TW" w:eastAsia="zh-TW"/>
        </w:rPr>
        <w:t xml:space="preserve">图像分类系统      </w:t>
      </w:r>
      <w:r>
        <w:rPr>
          <w:b w:val="1"/>
          <w:bCs w:val="1"/>
          <w:sz w:val="30"/>
          <w:szCs w:val="30"/>
          <w:u w:val="thick"/>
          <w:rtl w:val="0"/>
          <w:lang w:val="en-US"/>
        </w:rPr>
        <w:t xml:space="preserve">     </w:t>
      </w:r>
    </w:p>
    <w:p>
      <w:pPr>
        <w:pStyle w:val="正文 A"/>
        <w:spacing w:line="480" w:lineRule="auto"/>
        <w:ind w:firstLine="1491"/>
        <w:rPr>
          <w:rFonts w:ascii="Times" w:cs="Times" w:hAnsi="Times" w:eastAsia="Times"/>
          <w:b w:val="1"/>
          <w:bCs w:val="1"/>
          <w:sz w:val="30"/>
          <w:szCs w:val="30"/>
        </w:rPr>
      </w:pPr>
      <w:r>
        <w:rPr>
          <w:rFonts w:ascii="宋体" w:cs="宋体" w:hAnsi="宋体" w:eastAsia="宋体"/>
          <w:b w:val="1"/>
          <w:bCs w:val="1"/>
          <w:sz w:val="30"/>
          <w:szCs w:val="30"/>
          <w:rtl w:val="0"/>
          <w:lang w:val="zh-TW" w:eastAsia="zh-TW"/>
        </w:rPr>
        <w:t>成 员 名 单：</w:t>
      </w:r>
      <w:r>
        <w:rPr>
          <w:b w:val="1"/>
          <w:bCs w:val="1"/>
          <w:sz w:val="30"/>
          <w:szCs w:val="30"/>
          <w:u w:val="single"/>
          <w:rtl w:val="0"/>
          <w:lang w:val="en-US"/>
        </w:rPr>
        <w:t xml:space="preserve">         </w:t>
      </w:r>
      <w:r>
        <w:rPr>
          <w:rFonts w:ascii="宋体" w:cs="宋体" w:hAnsi="宋体" w:eastAsia="宋体"/>
          <w:b w:val="1"/>
          <w:bCs w:val="1"/>
          <w:sz w:val="30"/>
          <w:szCs w:val="30"/>
          <w:u w:val="single"/>
          <w:rtl w:val="0"/>
          <w:lang w:val="zh-CN" w:eastAsia="zh-CN"/>
        </w:rPr>
        <w:t xml:space="preserve">王迪 </w:t>
      </w:r>
      <w:r>
        <w:rPr>
          <w:rFonts w:ascii="Arial Unicode MS" w:cs="Arial Unicode MS" w:hAnsi="Arial Unicode MS" w:eastAsia="Arial Unicode MS" w:hint="eastAsia"/>
          <w:b w:val="0"/>
          <w:bCs w:val="0"/>
          <w:i w:val="0"/>
          <w:iCs w:val="0"/>
          <w:sz w:val="30"/>
          <w:szCs w:val="30"/>
          <w:u w:val="single"/>
          <w:rtl w:val="0"/>
          <w:lang w:val="zh-CN" w:eastAsia="zh-CN"/>
        </w:rPr>
        <w:t>马鲜艳</w:t>
      </w:r>
      <w:r>
        <w:rPr>
          <w:rFonts w:ascii="Times" w:hAnsi="Times"/>
          <w:b w:val="1"/>
          <w:bCs w:val="1"/>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陈晨</w:t>
      </w:r>
      <w:r>
        <w:rPr>
          <w:rFonts w:ascii="Times" w:hAnsi="Times"/>
          <w:b w:val="1"/>
          <w:bCs w:val="1"/>
          <w:sz w:val="30"/>
          <w:szCs w:val="30"/>
          <w:u w:val="single"/>
          <w:rtl w:val="0"/>
          <w:lang w:val="zh-CN" w:eastAsia="zh-CN"/>
        </w:rPr>
        <w:t xml:space="preserve"> </w:t>
      </w:r>
      <w:r>
        <w:rPr>
          <w:rFonts w:ascii="Arial Unicode MS" w:cs="Arial Unicode MS" w:hAnsi="Arial Unicode MS" w:eastAsia="Arial Unicode MS" w:hint="eastAsia"/>
          <w:b w:val="0"/>
          <w:bCs w:val="0"/>
          <w:i w:val="0"/>
          <w:iCs w:val="0"/>
          <w:sz w:val="30"/>
          <w:szCs w:val="30"/>
          <w:u w:val="single"/>
          <w:rtl w:val="0"/>
          <w:lang w:val="zh-CN" w:eastAsia="zh-CN"/>
        </w:rPr>
        <w:t>范广宝</w:t>
      </w:r>
      <w:r>
        <w:rPr>
          <w:rFonts w:ascii="Times" w:hAnsi="Times"/>
          <w:b w:val="1"/>
          <w:bCs w:val="1"/>
          <w:sz w:val="30"/>
          <w:szCs w:val="30"/>
          <w:u w:val="single"/>
          <w:rtl w:val="0"/>
          <w:lang w:val="en-US"/>
        </w:rPr>
        <w:t xml:space="preserve">     </w:t>
      </w:r>
    </w:p>
    <w:p>
      <w:pPr>
        <w:pStyle w:val="正文 A"/>
        <w:tabs>
          <w:tab w:val="left" w:pos="6499"/>
        </w:tabs>
        <w:spacing w:line="480" w:lineRule="auto"/>
        <w:ind w:firstLine="1491"/>
        <w:rPr>
          <w:b w:val="1"/>
          <w:bCs w:val="1"/>
          <w:sz w:val="30"/>
          <w:szCs w:val="30"/>
          <w:u w:val="single"/>
        </w:rPr>
      </w:pPr>
      <w:r>
        <w:rPr>
          <w:rFonts w:ascii="宋体" w:cs="宋体" w:hAnsi="宋体" w:eastAsia="宋体"/>
          <w:b w:val="1"/>
          <w:bCs w:val="1"/>
          <w:sz w:val="30"/>
          <w:szCs w:val="30"/>
          <w:rtl w:val="0"/>
          <w:lang w:val="zh-TW" w:eastAsia="zh-TW"/>
        </w:rPr>
        <w:t>导       师：</w:t>
      </w:r>
      <w:r>
        <w:rPr>
          <w:rFonts w:ascii="宋体" w:cs="宋体" w:hAnsi="宋体" w:eastAsia="宋体"/>
          <w:b w:val="1"/>
          <w:bCs w:val="1"/>
          <w:sz w:val="30"/>
          <w:szCs w:val="30"/>
          <w:u w:val="single"/>
          <w:rtl w:val="0"/>
          <w:lang w:val="zh-TW" w:eastAsia="zh-TW"/>
        </w:rPr>
        <w:t xml:space="preserve">         </w:t>
      </w:r>
      <w:r>
        <w:rPr>
          <w:rFonts w:ascii="宋体" w:cs="宋体" w:hAnsi="宋体" w:eastAsia="宋体"/>
          <w:b w:val="1"/>
          <w:bCs w:val="1"/>
          <w:sz w:val="30"/>
          <w:szCs w:val="30"/>
          <w:u w:val="single"/>
          <w:rtl w:val="0"/>
          <w:lang w:val="zh-CN" w:eastAsia="zh-CN"/>
        </w:rPr>
        <w:t xml:space="preserve">     </w:t>
      </w:r>
      <w:r>
        <w:rPr>
          <w:rFonts w:ascii="宋体" w:cs="宋体" w:hAnsi="宋体" w:eastAsia="宋体"/>
          <w:b w:val="1"/>
          <w:bCs w:val="1"/>
          <w:sz w:val="30"/>
          <w:szCs w:val="30"/>
          <w:u w:val="single"/>
          <w:rtl w:val="0"/>
          <w:lang w:val="zh-CN" w:eastAsia="zh-CN"/>
        </w:rPr>
        <w:t>张曙</w:t>
      </w:r>
      <w:r>
        <w:rPr>
          <w:rFonts w:ascii="宋体" w:cs="宋体" w:hAnsi="宋体" w:eastAsia="宋体"/>
          <w:b w:val="1"/>
          <w:bCs w:val="1"/>
          <w:sz w:val="30"/>
          <w:szCs w:val="30"/>
          <w:u w:val="single"/>
          <w:rtl w:val="0"/>
          <w:lang w:val="zh-TW" w:eastAsia="zh-TW"/>
        </w:rPr>
        <w:t xml:space="preserve"> </w:t>
      </w:r>
      <w:r>
        <w:rPr>
          <w:b w:val="1"/>
          <w:bCs w:val="1"/>
          <w:sz w:val="30"/>
          <w:szCs w:val="30"/>
          <w:u w:val="single"/>
          <w:rtl w:val="0"/>
          <w:lang w:val="en-US"/>
        </w:rPr>
        <w:t xml:space="preserve">       </w:t>
        <w:tab/>
        <w:t xml:space="preserve">        </w:t>
      </w:r>
    </w:p>
    <w:p>
      <w:pPr>
        <w:pStyle w:val="正文 A"/>
        <w:spacing w:line="480" w:lineRule="auto"/>
        <w:ind w:firstLine="1491"/>
        <w:rPr>
          <w:b w:val="1"/>
          <w:bCs w:val="1"/>
          <w:sz w:val="30"/>
          <w:szCs w:val="30"/>
          <w:u w:val="single"/>
        </w:rPr>
      </w:pPr>
      <w:r>
        <w:rPr>
          <w:rFonts w:ascii="宋体" w:cs="宋体" w:hAnsi="宋体" w:eastAsia="宋体"/>
          <w:b w:val="1"/>
          <w:bCs w:val="1"/>
          <w:sz w:val="30"/>
          <w:szCs w:val="30"/>
          <w:rtl w:val="0"/>
          <w:lang w:val="zh-TW" w:eastAsia="zh-TW"/>
        </w:rPr>
        <w:t>工 程 领 域：</w:t>
      </w:r>
      <w:r>
        <w:rPr>
          <w:b w:val="1"/>
          <w:bCs w:val="1"/>
          <w:sz w:val="30"/>
          <w:szCs w:val="30"/>
          <w:u w:val="single"/>
          <w:rtl w:val="0"/>
          <w:lang w:val="en-US"/>
        </w:rPr>
        <w:t xml:space="preserve">         </w:t>
      </w:r>
      <w:r>
        <w:rPr>
          <w:rFonts w:ascii="宋体" w:cs="宋体" w:hAnsi="宋体" w:eastAsia="宋体"/>
          <w:b w:val="1"/>
          <w:bCs w:val="1"/>
          <w:sz w:val="30"/>
          <w:szCs w:val="30"/>
          <w:u w:val="single"/>
          <w:rtl w:val="0"/>
          <w:lang w:val="zh-TW" w:eastAsia="zh-TW"/>
        </w:rPr>
        <w:t>图像分类</w:t>
      </w:r>
      <w:r>
        <w:rPr>
          <w:b w:val="1"/>
          <w:bCs w:val="1"/>
          <w:sz w:val="30"/>
          <w:szCs w:val="30"/>
          <w:u w:val="single"/>
          <w:rtl w:val="0"/>
          <w:lang w:val="en-US"/>
        </w:rPr>
        <w:t xml:space="preserve">                </w:t>
      </w:r>
    </w:p>
    <w:p>
      <w:pPr>
        <w:pStyle w:val="正文 A"/>
        <w:spacing w:line="480" w:lineRule="auto"/>
        <w:ind w:firstLine="1491"/>
        <w:rPr>
          <w:b w:val="1"/>
          <w:bCs w:val="1"/>
          <w:sz w:val="30"/>
          <w:szCs w:val="30"/>
          <w:u w:val="single"/>
        </w:rPr>
      </w:pPr>
      <w:r>
        <w:rPr>
          <w:rFonts w:ascii="宋体" w:cs="宋体" w:hAnsi="宋体" w:eastAsia="宋体"/>
          <w:b w:val="1"/>
          <w:bCs w:val="1"/>
          <w:sz w:val="30"/>
          <w:szCs w:val="30"/>
          <w:rtl w:val="0"/>
          <w:lang w:val="zh-TW" w:eastAsia="zh-TW"/>
        </w:rPr>
        <w:t>研 究 方 向：</w:t>
      </w:r>
      <w:r>
        <w:rPr>
          <w:b w:val="1"/>
          <w:bCs w:val="1"/>
          <w:sz w:val="30"/>
          <w:szCs w:val="30"/>
          <w:u w:val="single"/>
          <w:rtl w:val="0"/>
          <w:lang w:val="en-US"/>
        </w:rPr>
        <w:t xml:space="preserve">         </w:t>
      </w:r>
      <w:r>
        <w:rPr>
          <w:rFonts w:ascii="宋体" w:cs="宋体" w:hAnsi="宋体" w:eastAsia="宋体"/>
          <w:b w:val="1"/>
          <w:bCs w:val="1"/>
          <w:sz w:val="30"/>
          <w:szCs w:val="30"/>
          <w:u w:val="single"/>
          <w:rtl w:val="0"/>
          <w:lang w:val="zh-TW" w:eastAsia="zh-TW"/>
        </w:rPr>
        <w:t>物体的分类与检测</w:t>
      </w:r>
      <w:r>
        <w:rPr>
          <w:b w:val="1"/>
          <w:bCs w:val="1"/>
          <w:sz w:val="30"/>
          <w:szCs w:val="30"/>
          <w:u w:val="single"/>
          <w:rtl w:val="0"/>
          <w:lang w:val="en-US"/>
        </w:rPr>
        <w:t xml:space="preserve">        </w:t>
      </w:r>
    </w:p>
    <w:p>
      <w:pPr>
        <w:pStyle w:val="正文 A"/>
        <w:spacing w:line="360" w:lineRule="auto"/>
        <w:ind w:left="840" w:firstLine="420"/>
        <w:jc w:val="left"/>
      </w:pPr>
    </w:p>
    <w:p>
      <w:pPr>
        <w:pStyle w:val="正文 A"/>
        <w:spacing w:line="360" w:lineRule="auto"/>
        <w:jc w:val="left"/>
      </w:pPr>
    </w:p>
    <w:p>
      <w:pPr>
        <w:pStyle w:val="正文 A"/>
        <w:spacing w:line="360" w:lineRule="auto"/>
        <w:ind w:left="840" w:firstLine="420"/>
        <w:jc w:val="left"/>
      </w:pPr>
    </w:p>
    <w:p>
      <w:pPr>
        <w:pStyle w:val="正文 A"/>
        <w:spacing w:line="360" w:lineRule="auto"/>
        <w:ind w:left="840" w:firstLine="420"/>
        <w:jc w:val="left"/>
      </w:pPr>
    </w:p>
    <w:p>
      <w:pPr>
        <w:pStyle w:val="正文 A"/>
        <w:spacing w:line="360" w:lineRule="auto"/>
        <w:jc w:val="left"/>
      </w:pPr>
    </w:p>
    <w:p>
      <w:pPr>
        <w:pStyle w:val="正文 A"/>
        <w:spacing w:line="360" w:lineRule="auto"/>
        <w:jc w:val="center"/>
        <w:rPr>
          <w:rFonts w:ascii="黑体" w:cs="黑体" w:hAnsi="黑体" w:eastAsia="黑体"/>
          <w:b w:val="1"/>
          <w:bCs w:val="1"/>
          <w:sz w:val="32"/>
          <w:szCs w:val="32"/>
          <w:lang w:val="zh-TW" w:eastAsia="zh-TW"/>
        </w:rPr>
      </w:pPr>
      <w:r>
        <w:rPr>
          <w:rFonts w:ascii="楷体_GB2312" w:cs="楷体_GB2312" w:hAnsi="楷体_GB2312" w:eastAsia="楷体_GB2312"/>
          <w:b w:val="1"/>
          <w:bCs w:val="1"/>
          <w:sz w:val="30"/>
          <w:szCs w:val="30"/>
          <w:rtl w:val="0"/>
          <w:lang w:val="zh-TW" w:eastAsia="zh-TW"/>
        </w:rPr>
        <w:t>中国科学技术大学软件学院</w:t>
      </w:r>
    </w:p>
    <w:p>
      <w:pPr>
        <w:pStyle w:val="正文居中 +加重 4号"/>
        <w:rPr>
          <w:lang w:val="zh-TW" w:eastAsia="zh-TW"/>
        </w:rPr>
      </w:pPr>
      <w:r>
        <w:rPr>
          <w:rtl w:val="0"/>
          <w:lang w:val="zh-TW" w:eastAsia="zh-TW"/>
        </w:rPr>
        <w:t>目  录</w:t>
      </w:r>
    </w:p>
    <w:p>
      <w:pPr>
        <w:pStyle w:val="正文 A"/>
      </w:pPr>
      <w:r>
        <w:rPr/>
        <w:fldChar w:fldCharType="begin" w:fldLock="0"/>
      </w:r>
      <w:r>
        <w:instrText xml:space="preserve"> TOC \t "标题 1, 1,标题 2, 2,标题 3, 3"</w:instrText>
      </w:r>
      <w:r>
        <w:rPr/>
        <w:fldChar w:fldCharType="separate" w:fldLock="0"/>
      </w:r>
    </w:p>
    <w:p>
      <w:pPr>
        <w:pStyle w:val="TOC 1"/>
        <w:numPr>
          <w:ilvl w:val="0"/>
          <w:numId w:val="1"/>
        </w:numPr>
      </w:pPr>
      <w:r>
        <w:rPr>
          <w:rFonts w:ascii="Arial Unicode MS" w:cs="Arial Unicode MS" w:hAnsi="Arial Unicode MS" w:eastAsia="Arial Unicode MS" w:hint="eastAsia"/>
          <w:b w:val="0"/>
          <w:bCs w:val="0"/>
          <w:i w:val="0"/>
          <w:iCs w:val="0"/>
          <w:rtl w:val="0"/>
        </w:rPr>
        <w:t>引言</w:t>
      </w:r>
      <w:r>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设计目标</w:t>
      </w:r>
      <w:r>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适用范围</w:t>
      </w:r>
      <w:r>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相关术语</w:t>
      </w:r>
      <w:r>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2"/>
        <w:numPr>
          <w:ilvl w:val="1"/>
          <w:numId w:val="3"/>
        </w:numPr>
      </w:pPr>
      <w:r>
        <w:rPr>
          <w:rFonts w:ascii="Arial Unicode MS" w:cs="Arial Unicode MS" w:hAnsi="Arial Unicode MS" w:eastAsia="Arial Unicode MS" w:hint="eastAsia"/>
          <w:b w:val="0"/>
          <w:bCs w:val="0"/>
          <w:i w:val="0"/>
          <w:iCs w:val="0"/>
          <w:rtl w:val="0"/>
        </w:rPr>
        <w:t>参考资料</w:t>
      </w:r>
      <w:r>
        <w:tab/>
      </w:r>
      <w:r>
        <w:rPr/>
        <w:fldChar w:fldCharType="begin" w:fldLock="0"/>
      </w:r>
      <w:r>
        <w:instrText xml:space="preserve"> PAGEREF _Toc4 \h </w:instrText>
      </w:r>
      <w:r>
        <w:rPr/>
        <w:fldChar w:fldCharType="separate" w:fldLock="0"/>
      </w:r>
      <w:r>
        <w:rPr>
          <w:rFonts w:cs="Arial Unicode MS" w:eastAsia="Arial Unicode MS"/>
          <w:rtl w:val="0"/>
        </w:rPr>
        <w:t>1</w:t>
      </w:r>
      <w:r>
        <w:rPr/>
        <w:fldChar w:fldCharType="end" w:fldLock="0"/>
      </w:r>
    </w:p>
    <w:p>
      <w:pPr>
        <w:pStyle w:val="TOC 1"/>
        <w:numPr>
          <w:ilvl w:val="0"/>
          <w:numId w:val="4"/>
        </w:numPr>
      </w:pPr>
      <w:r>
        <w:rPr>
          <w:rFonts w:ascii="Arial Unicode MS" w:cs="Arial Unicode MS" w:hAnsi="Arial Unicode MS" w:eastAsia="Arial Unicode MS" w:hint="eastAsia"/>
          <w:b w:val="0"/>
          <w:bCs w:val="0"/>
          <w:i w:val="0"/>
          <w:iCs w:val="0"/>
          <w:rtl w:val="0"/>
        </w:rPr>
        <w:t>分析设计</w:t>
      </w:r>
      <w:r>
        <w:tab/>
      </w:r>
      <w:r>
        <w:rPr/>
        <w:fldChar w:fldCharType="begin" w:fldLock="0"/>
      </w:r>
      <w:r>
        <w:instrText xml:space="preserve"> PAGEREF _Toc5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设计思想</w:t>
      </w:r>
      <w:r>
        <w:tab/>
      </w:r>
      <w:r>
        <w:rPr/>
        <w:fldChar w:fldCharType="begin" w:fldLock="0"/>
      </w:r>
      <w:r>
        <w:instrText xml:space="preserve"> PAGEREF _Toc6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模型训练接口设计</w:t>
      </w:r>
      <w:r>
        <w:tab/>
      </w:r>
      <w:r>
        <w:rPr/>
        <w:fldChar w:fldCharType="begin" w:fldLock="0"/>
      </w:r>
      <w:r>
        <w:instrText xml:space="preserve"> PAGEREF _Toc7 \h </w:instrText>
      </w:r>
      <w:r>
        <w:rPr/>
        <w:fldChar w:fldCharType="separate" w:fldLock="0"/>
      </w:r>
      <w:r>
        <w:rPr>
          <w:rFonts w:cs="Arial Unicode MS" w:eastAsia="Arial Unicode MS"/>
          <w:rtl w:val="0"/>
        </w:rPr>
        <w:t>2</w:t>
      </w:r>
      <w:r>
        <w:rPr/>
        <w:fldChar w:fldCharType="end" w:fldLock="0"/>
      </w:r>
    </w:p>
    <w:p>
      <w:pPr>
        <w:pStyle w:val="TOC 3"/>
        <w:numPr>
          <w:ilvl w:val="2"/>
          <w:numId w:val="1"/>
        </w:numPr>
      </w:pPr>
      <w:r>
        <w:rPr>
          <w:rFonts w:cs="Arial Unicode MS" w:eastAsia="Arial Unicode MS"/>
          <w:rtl w:val="0"/>
        </w:rPr>
        <w:t>learn_runner</w:t>
        <w:tab/>
      </w:r>
      <w:r>
        <w:rPr/>
        <w:fldChar w:fldCharType="begin" w:fldLock="0"/>
      </w:r>
      <w:r>
        <w:instrText xml:space="preserve"> PAGEREF _Toc8 \h </w:instrText>
      </w:r>
      <w:r>
        <w:rPr/>
        <w:fldChar w:fldCharType="separate" w:fldLock="0"/>
      </w:r>
      <w:r>
        <w:rPr>
          <w:rFonts w:cs="Arial Unicode MS" w:eastAsia="Arial Unicode MS"/>
          <w:rtl w:val="0"/>
        </w:rPr>
        <w:t>2</w:t>
      </w:r>
      <w:r>
        <w:rPr/>
        <w:fldChar w:fldCharType="end" w:fldLock="0"/>
      </w:r>
    </w:p>
    <w:p>
      <w:pPr>
        <w:pStyle w:val="TOC 3"/>
        <w:numPr>
          <w:ilvl w:val="2"/>
          <w:numId w:val="5"/>
        </w:numPr>
      </w:pPr>
      <w:r>
        <w:rPr>
          <w:rFonts w:cs="Arial Unicode MS" w:eastAsia="Arial Unicode MS"/>
          <w:rtl w:val="0"/>
        </w:rPr>
        <w:t>Estimator</w:t>
      </w:r>
      <w:r>
        <w:rPr>
          <w:rFonts w:ascii="Arial Unicode MS" w:cs="Arial Unicode MS" w:hAnsi="Arial Unicode MS" w:eastAsia="Arial Unicode MS" w:hint="eastAsia"/>
          <w:b w:val="0"/>
          <w:bCs w:val="0"/>
          <w:i w:val="0"/>
          <w:iCs w:val="0"/>
          <w:rtl w:val="0"/>
        </w:rPr>
        <w:t>（估算器）类</w:t>
      </w:r>
      <w:r>
        <w:tab/>
      </w:r>
      <w:r>
        <w:rPr/>
        <w:fldChar w:fldCharType="begin" w:fldLock="0"/>
      </w:r>
      <w:r>
        <w:instrText xml:space="preserve"> PAGEREF _Toc9 \h </w:instrText>
      </w:r>
      <w:r>
        <w:rPr/>
        <w:fldChar w:fldCharType="separate" w:fldLock="0"/>
      </w:r>
      <w:r>
        <w:rPr>
          <w:rFonts w:cs="Arial Unicode MS" w:eastAsia="Arial Unicode MS"/>
          <w:rtl w:val="0"/>
        </w:rPr>
        <w:t>2</w:t>
      </w:r>
      <w:r>
        <w:rPr/>
        <w:fldChar w:fldCharType="end" w:fldLock="0"/>
      </w:r>
    </w:p>
    <w:p>
      <w:pPr>
        <w:pStyle w:val="TOC 3"/>
        <w:numPr>
          <w:ilvl w:val="2"/>
          <w:numId w:val="1"/>
        </w:numPr>
      </w:pPr>
      <w:r>
        <w:rPr>
          <w:rFonts w:cs="Arial Unicode MS" w:eastAsia="Arial Unicode MS"/>
          <w:rtl w:val="0"/>
        </w:rPr>
        <w:t>Experiment</w:t>
      </w:r>
      <w:r>
        <w:rPr>
          <w:rFonts w:ascii="Arial Unicode MS" w:cs="Arial Unicode MS" w:hAnsi="Arial Unicode MS" w:eastAsia="Arial Unicode MS" w:hint="eastAsia"/>
          <w:b w:val="0"/>
          <w:bCs w:val="0"/>
          <w:i w:val="0"/>
          <w:iCs w:val="0"/>
          <w:rtl w:val="0"/>
        </w:rPr>
        <w:t>（实验）类</w:t>
      </w:r>
      <w:r>
        <w:tab/>
      </w:r>
      <w:r>
        <w:rPr/>
        <w:fldChar w:fldCharType="begin" w:fldLock="0"/>
      </w:r>
      <w:r>
        <w:instrText xml:space="preserve"> PAGEREF _Toc10 \h </w:instrText>
      </w:r>
      <w:r>
        <w:rPr/>
        <w:fldChar w:fldCharType="separate" w:fldLock="0"/>
      </w:r>
      <w:r>
        <w:rPr>
          <w:rFonts w:cs="Arial Unicode MS" w:eastAsia="Arial Unicode MS"/>
          <w:rtl w:val="0"/>
        </w:rPr>
        <w:t>3</w:t>
      </w:r>
      <w:r>
        <w:rPr/>
        <w:fldChar w:fldCharType="end" w:fldLock="0"/>
      </w:r>
    </w:p>
    <w:p>
      <w:pPr>
        <w:pStyle w:val="TOC 3"/>
        <w:numPr>
          <w:ilvl w:val="2"/>
          <w:numId w:val="1"/>
        </w:numPr>
      </w:pPr>
      <w:r>
        <w:rPr>
          <w:rFonts w:cs="Arial Unicode MS" w:eastAsia="Arial Unicode MS"/>
          <w:rtl w:val="0"/>
        </w:rPr>
        <w:t>Train</w:t>
        <w:tab/>
      </w:r>
      <w:r>
        <w:rPr/>
        <w:fldChar w:fldCharType="begin" w:fldLock="0"/>
      </w:r>
      <w:r>
        <w:instrText xml:space="preserve"> PAGEREF _Toc11 \h </w:instrText>
      </w:r>
      <w:r>
        <w:rPr/>
        <w:fldChar w:fldCharType="separate" w:fldLock="0"/>
      </w:r>
      <w:r>
        <w:rPr>
          <w:rFonts w:cs="Arial Unicode MS" w:eastAsia="Arial Unicode MS"/>
          <w:rtl w:val="0"/>
        </w:rPr>
        <w:t>3</w:t>
      </w:r>
      <w:r>
        <w:rPr/>
        <w:fldChar w:fldCharType="end" w:fldLock="0"/>
      </w:r>
    </w:p>
    <w:p>
      <w:pPr>
        <w:pStyle w:val="TOC 3"/>
        <w:numPr>
          <w:ilvl w:val="2"/>
          <w:numId w:val="1"/>
        </w:numPr>
      </w:pPr>
      <w:r>
        <w:rPr>
          <w:rFonts w:cs="Arial Unicode MS" w:eastAsia="Arial Unicode MS"/>
          <w:rtl w:val="0"/>
        </w:rPr>
        <w:t>Evaluate</w:t>
        <w:tab/>
      </w:r>
      <w:r>
        <w:rPr/>
        <w:fldChar w:fldCharType="begin" w:fldLock="0"/>
      </w:r>
      <w:r>
        <w:instrText xml:space="preserve"> PAGEREF _Toc12 \h </w:instrText>
      </w:r>
      <w:r>
        <w:rPr/>
        <w:fldChar w:fldCharType="separate" w:fldLock="0"/>
      </w:r>
      <w:r>
        <w:rPr>
          <w:rFonts w:cs="Arial Unicode MS" w:eastAsia="Arial Unicode MS"/>
          <w:rtl w:val="0"/>
        </w:rPr>
        <w:t>3</w:t>
      </w:r>
      <w:r>
        <w:rPr/>
        <w:fldChar w:fldCharType="end" w:fldLock="0"/>
      </w:r>
    </w:p>
    <w:p>
      <w:pPr>
        <w:pStyle w:val="TOC 1"/>
        <w:numPr>
          <w:ilvl w:val="0"/>
          <w:numId w:val="1"/>
        </w:numPr>
      </w:pPr>
      <w:r>
        <w:rPr>
          <w:rFonts w:ascii="Arial Unicode MS" w:cs="Arial Unicode MS" w:hAnsi="Arial Unicode MS" w:eastAsia="Arial Unicode MS" w:hint="eastAsia"/>
          <w:b w:val="0"/>
          <w:bCs w:val="0"/>
          <w:i w:val="0"/>
          <w:iCs w:val="0"/>
          <w:rtl w:val="0"/>
        </w:rPr>
        <w:t>接口参数使用规范</w:t>
      </w:r>
      <w:r>
        <w:tab/>
      </w:r>
      <w:r>
        <w:rPr/>
        <w:fldChar w:fldCharType="begin" w:fldLock="0"/>
      </w:r>
      <w:r>
        <w:instrText xml:space="preserve"> PAGEREF _Toc13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ascii="Arial Unicode MS" w:cs="Arial Unicode MS" w:hAnsi="Arial Unicode MS" w:eastAsia="Arial Unicode MS" w:hint="eastAsia"/>
          <w:b w:val="0"/>
          <w:bCs w:val="0"/>
          <w:i w:val="0"/>
          <w:iCs w:val="0"/>
          <w:rtl w:val="0"/>
        </w:rPr>
        <w:t>参数规范化配置示例</w:t>
      </w:r>
      <w:r>
        <w:tab/>
      </w:r>
      <w:r>
        <w:rPr/>
        <w:fldChar w:fldCharType="begin" w:fldLock="0"/>
      </w:r>
      <w:r>
        <w:instrText xml:space="preserve"> PAGEREF _Toc14 \h </w:instrText>
      </w:r>
      <w:r>
        <w:rPr/>
        <w:fldChar w:fldCharType="separate" w:fldLock="0"/>
      </w:r>
      <w:r>
        <w:rPr>
          <w:rFonts w:cs="Arial Unicode MS" w:eastAsia="Arial Unicode MS"/>
          <w:rtl w:val="0"/>
        </w:rPr>
        <w:t>3</w:t>
      </w:r>
      <w:r>
        <w:rPr/>
        <w:fldChar w:fldCharType="end" w:fldLock="0"/>
      </w:r>
    </w:p>
    <w:p>
      <w:pPr>
        <w:pStyle w:val="正文 A"/>
        <w:sectPr>
          <w:headerReference w:type="default" r:id="rId4"/>
          <w:footerReference w:type="default" r:id="rId5"/>
          <w:type w:val="oddPage"/>
          <w:pgSz w:w="11900" w:h="16840" w:orient="portrait"/>
          <w:pgMar w:top="1440" w:right="1701" w:bottom="1440" w:left="1701" w:header="851" w:footer="992"/>
          <w:pgNumType w:start="1"/>
          <w:bidi w:val="0"/>
        </w:sectPr>
      </w:pPr>
      <w:r>
        <w:rPr/>
        <w:fldChar w:fldCharType="end" w:fldLock="0"/>
      </w:r>
    </w:p>
    <w:p>
      <w:pPr>
        <w:pStyle w:val="正文首行缩进(页首行)"/>
        <w:ind w:firstLine="480"/>
      </w:pPr>
    </w:p>
    <w:p>
      <w:pPr>
        <w:pStyle w:val="标题 1"/>
        <w:numPr>
          <w:ilvl w:val="0"/>
          <w:numId w:val="7"/>
        </w:numPr>
        <w:rPr>
          <w:lang w:val="zh-TW" w:eastAsia="zh-TW"/>
        </w:rPr>
      </w:pPr>
      <w:bookmarkStart w:name="_Toc" w:id="0"/>
      <w:r>
        <w:rPr>
          <w:rFonts w:ascii="黑体" w:cs="黑体" w:hAnsi="黑体" w:eastAsia="黑体"/>
          <w:rtl w:val="0"/>
          <w:lang w:val="zh-TW" w:eastAsia="zh-TW"/>
        </w:rPr>
        <w:t>引言</w:t>
      </w:r>
      <w:bookmarkEnd w:id="0"/>
    </w:p>
    <w:p>
      <w:pPr>
        <w:pStyle w:val="标题 2"/>
        <w:numPr>
          <w:ilvl w:val="1"/>
          <w:numId w:val="7"/>
        </w:numPr>
        <w:rPr>
          <w:lang w:val="zh-TW" w:eastAsia="zh-TW"/>
        </w:rPr>
      </w:pPr>
      <w:bookmarkStart w:name="_Toc1" w:id="1"/>
      <w:r>
        <w:rPr>
          <w:rFonts w:ascii="黑体" w:cs="黑体" w:hAnsi="黑体" w:eastAsia="黑体"/>
          <w:rtl w:val="0"/>
          <w:lang w:val="zh-TW" w:eastAsia="zh-TW"/>
        </w:rPr>
        <w:t>设计目标</w:t>
      </w:r>
      <w:bookmarkEnd w:id="1"/>
    </w:p>
    <w:p>
      <w:pPr>
        <w:pStyle w:val="正文首行缩进"/>
        <w:ind w:firstLine="420"/>
        <w:rPr>
          <w:sz w:val="21"/>
          <w:szCs w:val="21"/>
          <w:lang w:val="zh-TW" w:eastAsia="zh-TW"/>
        </w:rPr>
      </w:pPr>
      <w:r>
        <w:rPr>
          <w:rFonts w:ascii="宋体" w:cs="宋体" w:hAnsi="宋体" w:eastAsia="宋体"/>
          <w:sz w:val="21"/>
          <w:szCs w:val="21"/>
          <w:rtl w:val="0"/>
          <w:lang w:val="zh-TW" w:eastAsia="zh-TW"/>
        </w:rPr>
        <w:t>本文档说明针对程序系统的接口设计、数据结构设计等撰写，为开发编码奠定基础。</w:t>
      </w:r>
    </w:p>
    <w:p>
      <w:pPr>
        <w:pStyle w:val="正文首行缩进"/>
        <w:ind w:firstLine="420"/>
        <w:rPr>
          <w:sz w:val="21"/>
          <w:szCs w:val="21"/>
          <w:lang w:val="zh-TW" w:eastAsia="zh-TW"/>
        </w:rPr>
      </w:pPr>
      <w:r>
        <w:rPr>
          <w:rFonts w:ascii="宋体" w:cs="宋体" w:hAnsi="宋体" w:eastAsia="宋体"/>
          <w:sz w:val="21"/>
          <w:szCs w:val="21"/>
          <w:rtl w:val="0"/>
          <w:lang w:val="zh-TW" w:eastAsia="zh-TW"/>
        </w:rPr>
        <w:t>本文档描述本地模型训练代码结构和相关接口设计以及代码之间的数据流的运行方式，方便专业用户理解语言模型训练和使用的规范，便于普通用户使用模型直接实现语法的检错训练和预测，包括内部语言模型编码解码接口设计细节，语料预处理形式的规范化，便于模型系统的训练和学习，使得一般用户迅速理解和使用该工具。</w:t>
      </w:r>
    </w:p>
    <w:p>
      <w:pPr>
        <w:pStyle w:val="标题 2"/>
        <w:numPr>
          <w:ilvl w:val="1"/>
          <w:numId w:val="7"/>
        </w:numPr>
        <w:rPr>
          <w:lang w:val="zh-TW" w:eastAsia="zh-TW"/>
        </w:rPr>
      </w:pPr>
      <w:bookmarkStart w:name="_Toc2" w:id="2"/>
      <w:r>
        <w:rPr>
          <w:rFonts w:ascii="黑体" w:cs="黑体" w:hAnsi="黑体" w:eastAsia="黑体"/>
          <w:rtl w:val="0"/>
          <w:lang w:val="zh-TW" w:eastAsia="zh-TW"/>
        </w:rPr>
        <w:t>适用范围</w:t>
      </w:r>
      <w:bookmarkEnd w:id="2"/>
    </w:p>
    <w:p>
      <w:pPr>
        <w:pStyle w:val="正文文本"/>
        <w:ind w:firstLine="420"/>
        <w:rPr>
          <w:sz w:val="21"/>
          <w:szCs w:val="21"/>
          <w:lang w:val="zh-TW" w:eastAsia="zh-TW"/>
        </w:rPr>
      </w:pPr>
      <w:r>
        <w:rPr>
          <w:rFonts w:ascii="宋体" w:cs="宋体" w:hAnsi="宋体" w:eastAsia="宋体"/>
          <w:sz w:val="21"/>
          <w:szCs w:val="21"/>
          <w:rtl w:val="0"/>
          <w:lang w:val="zh-TW" w:eastAsia="zh-TW"/>
        </w:rPr>
        <w:t>本文的主要读者为需要系统研究集成人员、深度学习图像分类与识别模型学习训练专家、模型成熟使用用户以及需要了解模型细节的相关人员。</w:t>
      </w:r>
    </w:p>
    <w:p>
      <w:pPr>
        <w:pStyle w:val="标题 2"/>
        <w:numPr>
          <w:ilvl w:val="1"/>
          <w:numId w:val="8"/>
        </w:numPr>
        <w:rPr>
          <w:lang w:val="zh-TW" w:eastAsia="zh-TW"/>
        </w:rPr>
      </w:pPr>
      <w:bookmarkStart w:name="_Toc3" w:id="3"/>
      <w:r>
        <w:rPr>
          <w:rFonts w:ascii="黑体" w:cs="黑体" w:hAnsi="黑体" w:eastAsia="黑体"/>
          <w:rtl w:val="0"/>
          <w:lang w:val="zh-TW" w:eastAsia="zh-TW"/>
        </w:rPr>
        <w:t>相关术语</w:t>
      </w:r>
      <w:bookmarkEnd w:id="3"/>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42"/>
        <w:gridCol w:w="6278"/>
      </w:tblGrid>
      <w:tr>
        <w:tblPrEx>
          <w:shd w:val="clear" w:color="auto" w:fill="ced7e7"/>
        </w:tblPrEx>
        <w:trPr>
          <w:trHeight w:val="350" w:hRule="atLeast"/>
        </w:trPr>
        <w:tc>
          <w:tcPr>
            <w:tcW w:type="dxa" w:w="2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24"/>
                <w:szCs w:val="24"/>
                <w:rtl w:val="0"/>
                <w:lang w:val="zh-TW" w:eastAsia="zh-TW"/>
              </w:rPr>
              <w:t>术语</w:t>
            </w:r>
          </w:p>
        </w:tc>
        <w:tc>
          <w:tcPr>
            <w:tcW w:type="dxa" w:w="6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24"/>
                <w:szCs w:val="24"/>
                <w:rtl w:val="0"/>
                <w:lang w:val="zh-TW" w:eastAsia="zh-TW"/>
              </w:rPr>
              <w:t>解释</w:t>
            </w:r>
          </w:p>
        </w:tc>
      </w:tr>
      <w:tr>
        <w:tblPrEx>
          <w:shd w:val="clear" w:color="auto" w:fill="ced7e7"/>
        </w:tblPrEx>
        <w:trPr>
          <w:trHeight w:val="221" w:hRule="atLeast"/>
        </w:trPr>
        <w:tc>
          <w:tcPr>
            <w:tcW w:type="dxa" w:w="2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tabs>
                <w:tab w:val="left" w:pos="3346"/>
              </w:tabs>
              <w:jc w:val="center"/>
            </w:pPr>
            <w:r>
              <w:rPr>
                <w:rtl w:val="0"/>
                <w:lang w:val="en-US"/>
              </w:rPr>
              <w:t>SSD</w:t>
            </w:r>
          </w:p>
        </w:tc>
        <w:tc>
          <w:tcPr>
            <w:tcW w:type="dxa" w:w="6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tabs>
                <w:tab w:val="left" w:pos="3346"/>
              </w:tabs>
            </w:pPr>
            <w:r>
              <w:rPr>
                <w:rtl w:val="0"/>
                <w:lang w:val="en-US"/>
              </w:rPr>
              <w:t>Single Shot MultiBox Detector</w:t>
            </w:r>
          </w:p>
        </w:tc>
      </w:tr>
      <w:tr>
        <w:tblPrEx>
          <w:shd w:val="clear" w:color="auto" w:fill="ced7e7"/>
        </w:tblPrEx>
        <w:trPr>
          <w:trHeight w:val="221" w:hRule="atLeast"/>
        </w:trPr>
        <w:tc>
          <w:tcPr>
            <w:tcW w:type="dxa" w:w="2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tabs>
                <w:tab w:val="left" w:pos="3346"/>
              </w:tabs>
              <w:jc w:val="center"/>
            </w:pPr>
            <w:r>
              <w:rPr>
                <w:rtl w:val="0"/>
                <w:lang w:val="en-US"/>
              </w:rPr>
              <w:t>Faster R-CNN</w:t>
            </w:r>
          </w:p>
        </w:tc>
        <w:tc>
          <w:tcPr>
            <w:tcW w:type="dxa" w:w="6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tl w:val="0"/>
                <w:lang w:val="en-US"/>
              </w:rPr>
              <w:t>Faster Regions with CNN features</w:t>
            </w:r>
          </w:p>
        </w:tc>
      </w:tr>
      <w:tr>
        <w:tblPrEx>
          <w:shd w:val="clear" w:color="auto" w:fill="ced7e7"/>
        </w:tblPrEx>
        <w:trPr>
          <w:trHeight w:val="221" w:hRule="atLeast"/>
        </w:trPr>
        <w:tc>
          <w:tcPr>
            <w:tcW w:type="dxa" w:w="2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tabs>
                <w:tab w:val="left" w:pos="3346"/>
              </w:tabs>
              <w:jc w:val="center"/>
            </w:pPr>
            <w:r>
              <w:rPr>
                <w:rtl w:val="0"/>
                <w:lang w:val="en-US"/>
              </w:rPr>
              <w:t>Mask R-CNN</w:t>
            </w:r>
          </w:p>
        </w:tc>
        <w:tc>
          <w:tcPr>
            <w:tcW w:type="dxa" w:w="6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tl w:val="0"/>
                <w:lang w:val="en-US"/>
              </w:rPr>
              <w:t>Mask Regions with CNN features</w:t>
            </w:r>
          </w:p>
        </w:tc>
      </w:tr>
      <w:tr>
        <w:tblPrEx>
          <w:shd w:val="clear" w:color="auto" w:fill="ced7e7"/>
        </w:tblPrEx>
        <w:trPr>
          <w:trHeight w:val="221" w:hRule="atLeast"/>
        </w:trPr>
        <w:tc>
          <w:tcPr>
            <w:tcW w:type="dxa" w:w="2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tabs>
                <w:tab w:val="left" w:pos="3346"/>
              </w:tabs>
              <w:jc w:val="center"/>
            </w:pPr>
            <w:r>
              <w:rPr>
                <w:rtl w:val="0"/>
                <w:lang w:val="en-US"/>
              </w:rPr>
              <w:t>RPN</w:t>
            </w:r>
          </w:p>
        </w:tc>
        <w:tc>
          <w:tcPr>
            <w:tcW w:type="dxa" w:w="6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pPr>
            <w:r>
              <w:rPr>
                <w:rtl w:val="0"/>
                <w:lang w:val="en-US"/>
              </w:rPr>
              <w:t>Region Proposal Network</w:t>
            </w:r>
          </w:p>
        </w:tc>
      </w:tr>
    </w:tbl>
    <w:p>
      <w:pPr>
        <w:pStyle w:val="标题 2"/>
        <w:numPr>
          <w:ilvl w:val="1"/>
          <w:numId w:val="8"/>
        </w:numPr>
        <w:spacing w:line="240" w:lineRule="auto"/>
        <w:rPr>
          <w:lang w:val="zh-TW" w:eastAsia="zh-TW"/>
        </w:rPr>
      </w:pPr>
    </w:p>
    <w:p>
      <w:pPr>
        <w:pStyle w:val="标题 2"/>
        <w:numPr>
          <w:ilvl w:val="1"/>
          <w:numId w:val="9"/>
        </w:numPr>
        <w:rPr>
          <w:lang w:val="zh-TW" w:eastAsia="zh-TW"/>
        </w:rPr>
      </w:pPr>
      <w:bookmarkStart w:name="_Toc4" w:id="4"/>
      <w:r>
        <w:rPr>
          <w:rFonts w:ascii="黑体" w:cs="黑体" w:hAnsi="黑体" w:eastAsia="黑体"/>
          <w:rtl w:val="0"/>
          <w:lang w:val="zh-TW" w:eastAsia="zh-TW"/>
        </w:rPr>
        <w:t>参考资料</w:t>
      </w:r>
      <w:bookmarkEnd w:id="4"/>
    </w:p>
    <w:p>
      <w:pPr>
        <w:pStyle w:val="正文 A"/>
        <w:spacing w:line="360" w:lineRule="auto"/>
        <w:jc w:val="left"/>
      </w:pPr>
      <w:r>
        <w:rPr>
          <w:rtl w:val="0"/>
          <w:lang w:val="en-US"/>
        </w:rPr>
        <w:t xml:space="preserve">[1] </w:t>
      </w:r>
      <w:r>
        <w:rPr>
          <w:rFonts w:ascii="宋体" w:cs="宋体" w:hAnsi="宋体" w:eastAsia="宋体"/>
          <w:rtl w:val="0"/>
          <w:lang w:val="zh-TW" w:eastAsia="zh-TW"/>
        </w:rPr>
        <w:t>黄凯奇</w:t>
      </w:r>
      <w:r>
        <w:rPr>
          <w:rtl w:val="0"/>
          <w:lang w:val="en-US"/>
        </w:rPr>
        <w:t xml:space="preserve">, </w:t>
      </w:r>
      <w:r>
        <w:rPr>
          <w:rFonts w:ascii="宋体" w:cs="宋体" w:hAnsi="宋体" w:eastAsia="宋体"/>
          <w:rtl w:val="0"/>
          <w:lang w:val="zh-TW" w:eastAsia="zh-TW"/>
        </w:rPr>
        <w:t>任伟强</w:t>
      </w:r>
      <w:r>
        <w:rPr>
          <w:rtl w:val="0"/>
          <w:lang w:val="en-US"/>
        </w:rPr>
        <w:t xml:space="preserve">, </w:t>
      </w:r>
      <w:r>
        <w:rPr>
          <w:rFonts w:ascii="宋体" w:cs="宋体" w:hAnsi="宋体" w:eastAsia="宋体"/>
          <w:rtl w:val="0"/>
          <w:lang w:val="zh-TW" w:eastAsia="zh-TW"/>
        </w:rPr>
        <w:t>谭铁牛</w:t>
      </w:r>
      <w:r>
        <w:rPr>
          <w:rtl w:val="0"/>
          <w:lang w:val="en-US"/>
        </w:rPr>
        <w:t xml:space="preserve">. </w:t>
      </w:r>
      <w:r>
        <w:rPr>
          <w:rFonts w:ascii="宋体" w:cs="宋体" w:hAnsi="宋体" w:eastAsia="宋体"/>
          <w:rtl w:val="0"/>
          <w:lang w:val="zh-TW" w:eastAsia="zh-TW"/>
        </w:rPr>
        <w:t>图像物体分类与检测算法综述</w:t>
      </w:r>
      <w:r>
        <w:rPr>
          <w:rtl w:val="0"/>
          <w:lang w:val="en-US"/>
        </w:rPr>
        <w:t xml:space="preserve">[J]. </w:t>
      </w:r>
      <w:r>
        <w:rPr>
          <w:rFonts w:ascii="宋体" w:cs="宋体" w:hAnsi="宋体" w:eastAsia="宋体"/>
          <w:rtl w:val="0"/>
          <w:lang w:val="zh-TW" w:eastAsia="zh-TW"/>
        </w:rPr>
        <w:t>计算机学报</w:t>
      </w:r>
      <w:r>
        <w:rPr>
          <w:rtl w:val="0"/>
          <w:lang w:val="en-US"/>
        </w:rPr>
        <w:t>, 2014, 37(6):1225-1240.</w:t>
      </w:r>
    </w:p>
    <w:p>
      <w:pPr>
        <w:pStyle w:val="正文 A"/>
        <w:spacing w:line="360" w:lineRule="auto"/>
      </w:pPr>
      <w:r>
        <w:rPr>
          <w:rtl w:val="0"/>
          <w:lang w:val="en-US"/>
        </w:rPr>
        <w:t xml:space="preserve">[2] </w:t>
      </w:r>
      <w:r>
        <w:rPr>
          <w:rFonts w:ascii="宋体" w:cs="宋体" w:hAnsi="宋体" w:eastAsia="宋体"/>
          <w:rtl w:val="0"/>
          <w:lang w:val="zh-TW" w:eastAsia="zh-TW"/>
        </w:rPr>
        <w:t>刘栋</w:t>
      </w:r>
      <w:r>
        <w:rPr>
          <w:rtl w:val="0"/>
          <w:lang w:val="en-US"/>
        </w:rPr>
        <w:t xml:space="preserve">, </w:t>
      </w:r>
      <w:r>
        <w:rPr>
          <w:rFonts w:ascii="宋体" w:cs="宋体" w:hAnsi="宋体" w:eastAsia="宋体"/>
          <w:rtl w:val="0"/>
          <w:lang w:val="zh-TW" w:eastAsia="zh-TW"/>
        </w:rPr>
        <w:t>李素</w:t>
      </w:r>
      <w:r>
        <w:rPr>
          <w:rtl w:val="0"/>
          <w:lang w:val="en-US"/>
        </w:rPr>
        <w:t xml:space="preserve">, </w:t>
      </w:r>
      <w:r>
        <w:rPr>
          <w:rFonts w:ascii="宋体" w:cs="宋体" w:hAnsi="宋体" w:eastAsia="宋体"/>
          <w:rtl w:val="0"/>
          <w:lang w:val="zh-TW" w:eastAsia="zh-TW"/>
        </w:rPr>
        <w:t>曹志冬</w:t>
      </w:r>
      <w:r>
        <w:rPr>
          <w:rtl w:val="0"/>
          <w:lang w:val="en-US"/>
        </w:rPr>
        <w:t xml:space="preserve">. </w:t>
      </w:r>
      <w:r>
        <w:rPr>
          <w:rFonts w:ascii="宋体" w:cs="宋体" w:hAnsi="宋体" w:eastAsia="宋体"/>
          <w:rtl w:val="0"/>
          <w:lang w:val="zh-TW" w:eastAsia="zh-TW"/>
        </w:rPr>
        <w:t>深度学习及其在图像物体分类与检测中的应用综述</w:t>
      </w:r>
      <w:r>
        <w:rPr>
          <w:rtl w:val="0"/>
          <w:lang w:val="en-US"/>
        </w:rPr>
        <w:t xml:space="preserve">[J]. </w:t>
      </w:r>
      <w:r>
        <w:rPr>
          <w:rFonts w:ascii="宋体" w:cs="宋体" w:hAnsi="宋体" w:eastAsia="宋体"/>
          <w:rtl w:val="0"/>
          <w:lang w:val="zh-TW" w:eastAsia="zh-TW"/>
        </w:rPr>
        <w:t>计算机科学</w:t>
      </w:r>
      <w:r>
        <w:rPr>
          <w:rtl w:val="0"/>
          <w:lang w:val="en-US"/>
        </w:rPr>
        <w:t>, 2016, 43(12):13-23.</w:t>
      </w:r>
    </w:p>
    <w:p>
      <w:pPr>
        <w:pStyle w:val="正文 A"/>
        <w:spacing w:line="360" w:lineRule="auto"/>
      </w:pPr>
      <w:r>
        <w:rPr>
          <w:rtl w:val="0"/>
          <w:lang w:val="en-US"/>
        </w:rPr>
        <w:t xml:space="preserve">[3] </w:t>
      </w:r>
      <w:r>
        <w:rPr>
          <w:rFonts w:ascii="宋体" w:cs="宋体" w:hAnsi="宋体" w:eastAsia="宋体"/>
          <w:rtl w:val="0"/>
          <w:lang w:val="zh-TW" w:eastAsia="zh-TW"/>
        </w:rPr>
        <w:t>周俊宇</w:t>
      </w:r>
      <w:r>
        <w:rPr>
          <w:rtl w:val="0"/>
          <w:lang w:val="en-US"/>
        </w:rPr>
        <w:t xml:space="preserve">, </w:t>
      </w:r>
      <w:r>
        <w:rPr>
          <w:rFonts w:ascii="宋体" w:cs="宋体" w:hAnsi="宋体" w:eastAsia="宋体"/>
          <w:rtl w:val="0"/>
          <w:lang w:val="zh-TW" w:eastAsia="zh-TW"/>
        </w:rPr>
        <w:t>赵艳明</w:t>
      </w:r>
      <w:r>
        <w:rPr>
          <w:rtl w:val="0"/>
          <w:lang w:val="en-US"/>
        </w:rPr>
        <w:t xml:space="preserve">. </w:t>
      </w:r>
      <w:r>
        <w:rPr>
          <w:rFonts w:ascii="宋体" w:cs="宋体" w:hAnsi="宋体" w:eastAsia="宋体"/>
          <w:rtl w:val="0"/>
          <w:lang w:val="zh-TW" w:eastAsia="zh-TW"/>
        </w:rPr>
        <w:t>卷积神经网络在图像分类和目标检测应用综述</w:t>
      </w:r>
      <w:r>
        <w:rPr>
          <w:rtl w:val="0"/>
          <w:lang w:val="en-US"/>
        </w:rPr>
        <w:t xml:space="preserve">[J]. </w:t>
      </w:r>
      <w:r>
        <w:rPr>
          <w:rFonts w:ascii="宋体" w:cs="宋体" w:hAnsi="宋体" w:eastAsia="宋体"/>
          <w:rtl w:val="0"/>
          <w:lang w:val="zh-TW" w:eastAsia="zh-TW"/>
        </w:rPr>
        <w:t>计算机工程与应用</w:t>
      </w:r>
      <w:r>
        <w:rPr>
          <w:rtl w:val="0"/>
          <w:lang w:val="en-US"/>
        </w:rPr>
        <w:t>, 2017, 53(13):34-41.</w:t>
      </w:r>
    </w:p>
    <w:p>
      <w:pPr>
        <w:pStyle w:val="正文 A"/>
        <w:spacing w:line="360" w:lineRule="auto"/>
      </w:pPr>
      <w:r>
        <w:rPr>
          <w:rtl w:val="0"/>
          <w:lang w:val="en-US"/>
        </w:rPr>
        <w:t xml:space="preserve">[4] </w:t>
      </w:r>
      <w:r>
        <w:rPr>
          <w:rFonts w:ascii="宋体" w:cs="宋体" w:hAnsi="宋体" w:eastAsia="宋体"/>
          <w:rtl w:val="0"/>
          <w:lang w:val="zh-TW" w:eastAsia="zh-TW"/>
        </w:rPr>
        <w:t>陈荣</w:t>
      </w:r>
      <w:r>
        <w:rPr>
          <w:rtl w:val="0"/>
          <w:lang w:val="en-US"/>
        </w:rPr>
        <w:t xml:space="preserve">, </w:t>
      </w:r>
      <w:r>
        <w:rPr>
          <w:rFonts w:ascii="宋体" w:cs="宋体" w:hAnsi="宋体" w:eastAsia="宋体"/>
          <w:rtl w:val="0"/>
          <w:lang w:val="zh-TW" w:eastAsia="zh-TW"/>
        </w:rPr>
        <w:t>曹永锋</w:t>
      </w:r>
      <w:r>
        <w:rPr>
          <w:rtl w:val="0"/>
          <w:lang w:val="en-US"/>
        </w:rPr>
        <w:t xml:space="preserve">, </w:t>
      </w:r>
      <w:r>
        <w:rPr>
          <w:rFonts w:ascii="宋体" w:cs="宋体" w:hAnsi="宋体" w:eastAsia="宋体"/>
          <w:rtl w:val="0"/>
          <w:lang w:val="zh-TW" w:eastAsia="zh-TW"/>
        </w:rPr>
        <w:t>孙洪</w:t>
      </w:r>
      <w:r>
        <w:rPr>
          <w:rtl w:val="0"/>
          <w:lang w:val="en-US"/>
        </w:rPr>
        <w:t xml:space="preserve">. </w:t>
      </w:r>
      <w:r>
        <w:rPr>
          <w:rFonts w:ascii="宋体" w:cs="宋体" w:hAnsi="宋体" w:eastAsia="宋体"/>
          <w:rtl w:val="0"/>
          <w:lang w:val="zh-TW" w:eastAsia="zh-TW"/>
        </w:rPr>
        <w:t>基于主动学习和半监督学习的多类图像分类</w:t>
      </w:r>
      <w:r>
        <w:rPr>
          <w:rtl w:val="0"/>
          <w:lang w:val="en-US"/>
        </w:rPr>
        <w:t xml:space="preserve">[J]. </w:t>
      </w:r>
      <w:r>
        <w:rPr>
          <w:rFonts w:ascii="宋体" w:cs="宋体" w:hAnsi="宋体" w:eastAsia="宋体"/>
          <w:rtl w:val="0"/>
          <w:lang w:val="zh-TW" w:eastAsia="zh-TW"/>
        </w:rPr>
        <w:t>自动化学报</w:t>
      </w:r>
      <w:r>
        <w:rPr>
          <w:rtl w:val="0"/>
          <w:lang w:val="en-US"/>
        </w:rPr>
        <w:t>, 2011, 37(8):954-962</w:t>
      </w:r>
    </w:p>
    <w:p>
      <w:pPr>
        <w:pStyle w:val="正文 A"/>
        <w:spacing w:line="360" w:lineRule="auto"/>
      </w:pPr>
      <w:r>
        <w:rPr>
          <w:rtl w:val="0"/>
          <w:lang w:val="en-US"/>
        </w:rPr>
        <w:t xml:space="preserve">[5] </w:t>
      </w:r>
      <w:r>
        <w:rPr>
          <w:rFonts w:ascii="宋体" w:cs="宋体" w:hAnsi="宋体" w:eastAsia="宋体"/>
          <w:rtl w:val="0"/>
          <w:lang w:val="zh-TW" w:eastAsia="zh-TW"/>
        </w:rPr>
        <w:t>张俊格</w:t>
      </w:r>
      <w:r>
        <w:rPr>
          <w:rtl w:val="0"/>
          <w:lang w:val="en-US"/>
        </w:rPr>
        <w:t xml:space="preserve">. </w:t>
      </w:r>
      <w:r>
        <w:rPr>
          <w:rFonts w:ascii="宋体" w:cs="宋体" w:hAnsi="宋体" w:eastAsia="宋体"/>
          <w:rtl w:val="0"/>
          <w:lang w:val="zh-TW" w:eastAsia="zh-TW"/>
        </w:rPr>
        <w:t>基于视觉结构表达与建模的物体检测研究</w:t>
      </w:r>
      <w:r>
        <w:rPr>
          <w:rtl w:val="0"/>
          <w:lang w:val="en-US"/>
        </w:rPr>
        <w:t xml:space="preserve">[D]. </w:t>
      </w:r>
      <w:r>
        <w:rPr>
          <w:rFonts w:ascii="宋体" w:cs="宋体" w:hAnsi="宋体" w:eastAsia="宋体"/>
          <w:rtl w:val="0"/>
          <w:lang w:val="zh-TW" w:eastAsia="zh-TW"/>
        </w:rPr>
        <w:t>中国科学院大学</w:t>
      </w:r>
      <w:r>
        <w:rPr>
          <w:rtl w:val="0"/>
          <w:lang w:val="en-US"/>
        </w:rPr>
        <w:t>, 2013.</w:t>
      </w:r>
    </w:p>
    <w:p>
      <w:pPr>
        <w:pStyle w:val="正文 A"/>
        <w:spacing w:line="360" w:lineRule="auto"/>
      </w:pPr>
      <w:r>
        <w:rPr>
          <w:rtl w:val="0"/>
          <w:lang w:val="en-US"/>
        </w:rPr>
        <w:t>[6] Wang X, Thome N, Cord M. Gaze latent support vector machine for image classification[C]// IEEE International Conference on Image Processing. IEEE, 2016:236-240.</w:t>
      </w:r>
    </w:p>
    <w:p>
      <w:pPr>
        <w:pStyle w:val="正文 A"/>
        <w:spacing w:line="360" w:lineRule="auto"/>
      </w:pPr>
      <w:r>
        <w:rPr>
          <w:rtl w:val="0"/>
          <w:lang w:val="en-US"/>
        </w:rPr>
        <w:t>[7] Nielsen F, Muzellec B, Nock R. Classification with mixtures of curved mahalanobis metrics[C]// IEEE International Conference on Image Processing. IEEE, 2016:241-245.</w:t>
      </w:r>
    </w:p>
    <w:p>
      <w:pPr>
        <w:pStyle w:val="标题 1"/>
        <w:numPr>
          <w:ilvl w:val="0"/>
          <w:numId w:val="10"/>
        </w:numPr>
        <w:rPr>
          <w:lang w:val="zh-TW" w:eastAsia="zh-TW"/>
        </w:rPr>
      </w:pPr>
      <w:bookmarkStart w:name="_Toc5" w:id="5"/>
      <w:r>
        <w:rPr>
          <w:rFonts w:ascii="黑体" w:cs="黑体" w:hAnsi="黑体" w:eastAsia="黑体"/>
          <w:rtl w:val="0"/>
          <w:lang w:val="zh-TW" w:eastAsia="zh-TW"/>
        </w:rPr>
        <w:t>分析设计</w:t>
      </w:r>
      <w:bookmarkEnd w:id="5"/>
    </w:p>
    <w:p>
      <w:pPr>
        <w:pStyle w:val="标题 2"/>
        <w:numPr>
          <w:ilvl w:val="1"/>
          <w:numId w:val="7"/>
        </w:numPr>
        <w:rPr>
          <w:lang w:val="zh-TW" w:eastAsia="zh-TW"/>
        </w:rPr>
      </w:pPr>
      <w:bookmarkStart w:name="_Toc6" w:id="6"/>
      <w:r>
        <w:rPr>
          <w:rFonts w:ascii="黑体" w:cs="黑体" w:hAnsi="黑体" w:eastAsia="黑体"/>
          <w:rtl w:val="0"/>
          <w:lang w:val="zh-TW" w:eastAsia="zh-TW"/>
        </w:rPr>
        <w:t>设计思想</w:t>
      </w:r>
      <w:bookmarkEnd w:id="6"/>
    </w:p>
    <w:p>
      <w:pPr>
        <w:pStyle w:val="正文首行缩进"/>
        <w:ind w:firstLine="420"/>
        <w:rPr>
          <w:sz w:val="21"/>
          <w:szCs w:val="21"/>
        </w:rPr>
      </w:pPr>
      <w:r>
        <w:rPr>
          <w:rFonts w:ascii="宋体" w:cs="宋体" w:hAnsi="宋体" w:eastAsia="宋体"/>
          <w:sz w:val="21"/>
          <w:szCs w:val="21"/>
          <w:rtl w:val="0"/>
          <w:lang w:val="zh-TW" w:eastAsia="zh-TW"/>
        </w:rPr>
        <w:t>基于已有的</w:t>
      </w:r>
      <w:r>
        <w:rPr>
          <w:sz w:val="21"/>
          <w:szCs w:val="21"/>
          <w:rtl w:val="0"/>
          <w:lang w:val="en-US"/>
        </w:rPr>
        <w:t>TensorFlow</w:t>
      </w:r>
      <w:r>
        <w:rPr>
          <w:rFonts w:ascii="宋体" w:cs="宋体" w:hAnsi="宋体" w:eastAsia="宋体"/>
          <w:sz w:val="21"/>
          <w:szCs w:val="21"/>
          <w:rtl w:val="0"/>
          <w:lang w:val="zh-TW" w:eastAsia="zh-TW"/>
        </w:rPr>
        <w:t>的</w:t>
      </w:r>
      <w:r>
        <w:rPr>
          <w:sz w:val="21"/>
          <w:szCs w:val="21"/>
          <w:rtl w:val="0"/>
          <w:lang w:val="en-US"/>
        </w:rPr>
        <w:t>SSD</w:t>
      </w:r>
      <w:r>
        <w:rPr>
          <w:rFonts w:ascii="宋体" w:cs="宋体" w:hAnsi="宋体" w:eastAsia="宋体"/>
          <w:sz w:val="21"/>
          <w:szCs w:val="21"/>
          <w:rtl w:val="0"/>
          <w:lang w:val="zh-TW" w:eastAsia="zh-TW"/>
        </w:rPr>
        <w:t>与</w:t>
      </w:r>
      <w:r>
        <w:rPr>
          <w:sz w:val="21"/>
          <w:szCs w:val="21"/>
          <w:rtl w:val="0"/>
          <w:lang w:val="en-US"/>
        </w:rPr>
        <w:t>Faster R-CNN</w:t>
      </w:r>
      <w:r>
        <w:rPr>
          <w:rFonts w:ascii="宋体" w:cs="宋体" w:hAnsi="宋体" w:eastAsia="宋体"/>
          <w:sz w:val="21"/>
          <w:szCs w:val="21"/>
          <w:rtl w:val="0"/>
          <w:lang w:val="zh-TW" w:eastAsia="zh-TW"/>
        </w:rPr>
        <w:t>、</w:t>
      </w:r>
      <w:r>
        <w:rPr>
          <w:sz w:val="21"/>
          <w:szCs w:val="21"/>
          <w:rtl w:val="0"/>
          <w:lang w:val="en-US"/>
        </w:rPr>
        <w:t>Mask R-CNN</w:t>
      </w:r>
      <w:r>
        <w:rPr>
          <w:rFonts w:ascii="宋体" w:cs="宋体" w:hAnsi="宋体" w:eastAsia="宋体"/>
          <w:sz w:val="21"/>
          <w:szCs w:val="21"/>
          <w:rtl w:val="0"/>
          <w:lang w:val="zh-TW" w:eastAsia="zh-TW"/>
        </w:rPr>
        <w:t>等多个算法中，对比多种算法模型的优缺点，得出准确率较高的模型，并使用图像训练数据集对该模型进行训练，最终完成相应接口的开发以及图像检测结果可视化界面。</w:t>
      </w:r>
    </w:p>
    <w:p>
      <w:pPr>
        <w:pStyle w:val="标题 2"/>
        <w:numPr>
          <w:ilvl w:val="1"/>
          <w:numId w:val="7"/>
        </w:numPr>
      </w:pPr>
      <w:bookmarkStart w:name="_Toc7" w:id="7"/>
      <w:r>
        <w:rPr>
          <w:rtl w:val="0"/>
          <w:lang w:val="en-US"/>
        </w:rPr>
        <w:t xml:space="preserve"> </w:t>
      </w:r>
      <w:r>
        <w:rPr>
          <w:rFonts w:ascii="黑体" w:cs="黑体" w:hAnsi="黑体" w:eastAsia="黑体"/>
          <w:rtl w:val="0"/>
          <w:lang w:val="zh-TW" w:eastAsia="zh-TW"/>
        </w:rPr>
        <w:t>模型训练接口设计</w:t>
      </w:r>
      <w:bookmarkEnd w:id="7"/>
    </w:p>
    <w:p>
      <w:pPr>
        <w:pStyle w:val="正文 A"/>
        <w:spacing w:line="360" w:lineRule="auto"/>
        <w:ind w:firstLine="420"/>
        <w:rPr>
          <w:lang w:val="zh-TW" w:eastAsia="zh-TW"/>
        </w:rPr>
      </w:pPr>
      <w:r>
        <w:rPr>
          <w:rFonts w:ascii="宋体" w:cs="宋体" w:hAnsi="宋体" w:eastAsia="宋体"/>
          <w:rtl w:val="0"/>
          <w:lang w:val="zh-TW" w:eastAsia="zh-TW"/>
        </w:rPr>
        <w:t>模型搭建完成后，针对训练集的数据进行训练与测试，以下是训练接口的详细设计。</w:t>
      </w:r>
    </w:p>
    <w:p>
      <w:pPr>
        <w:pStyle w:val="正文 A"/>
        <w:spacing w:line="360" w:lineRule="auto"/>
        <w:ind w:firstLine="420"/>
        <w:jc w:val="center"/>
      </w:pPr>
      <w:r>
        <w:drawing>
          <wp:inline distT="0" distB="0" distL="0" distR="0">
            <wp:extent cx="3791103" cy="215615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650.png"/>
                    <pic:cNvPicPr>
                      <a:picLocks noChangeAspect="1"/>
                    </pic:cNvPicPr>
                  </pic:nvPicPr>
                  <pic:blipFill>
                    <a:blip r:embed="rId6">
                      <a:extLst/>
                    </a:blip>
                    <a:stretch>
                      <a:fillRect/>
                    </a:stretch>
                  </pic:blipFill>
                  <pic:spPr>
                    <a:xfrm>
                      <a:off x="0" y="0"/>
                      <a:ext cx="3791103" cy="2156156"/>
                    </a:xfrm>
                    <a:prstGeom prst="rect">
                      <a:avLst/>
                    </a:prstGeom>
                    <a:ln w="12700" cap="flat">
                      <a:noFill/>
                      <a:miter lim="400000"/>
                    </a:ln>
                    <a:effectLst/>
                  </pic:spPr>
                </pic:pic>
              </a:graphicData>
            </a:graphic>
          </wp:inline>
        </w:drawing>
      </w:r>
    </w:p>
    <w:p>
      <w:pPr>
        <w:pStyle w:val="标题 3"/>
        <w:numPr>
          <w:ilvl w:val="2"/>
          <w:numId w:val="7"/>
        </w:numPr>
      </w:pPr>
      <w:bookmarkStart w:name="_Toc8" w:id="8"/>
      <w:r>
        <w:rPr>
          <w:rFonts w:cs="Arial Unicode MS" w:eastAsia="Arial Unicode MS"/>
          <w:rtl w:val="0"/>
          <w:lang w:val="en-US"/>
        </w:rPr>
        <w:t xml:space="preserve"> learn_runner</w:t>
      </w:r>
      <w:bookmarkEnd w:id="8"/>
    </w:p>
    <w:p>
      <w:pPr>
        <w:pStyle w:val="正文首行缩进"/>
        <w:ind w:firstLine="480"/>
        <w:rPr>
          <w:sz w:val="21"/>
          <w:szCs w:val="21"/>
        </w:rPr>
      </w:pPr>
      <w:r>
        <w:drawing>
          <wp:inline distT="0" distB="0" distL="0" distR="0">
            <wp:extent cx="4622571" cy="15750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ng"/>
                    <pic:cNvPicPr>
                      <a:picLocks noChangeAspect="1"/>
                    </pic:cNvPicPr>
                  </pic:nvPicPr>
                  <pic:blipFill>
                    <a:blip r:embed="rId7">
                      <a:extLst/>
                    </a:blip>
                    <a:stretch>
                      <a:fillRect/>
                    </a:stretch>
                  </pic:blipFill>
                  <pic:spPr>
                    <a:xfrm>
                      <a:off x="0" y="0"/>
                      <a:ext cx="4622571" cy="157506"/>
                    </a:xfrm>
                    <a:prstGeom prst="rect">
                      <a:avLst/>
                    </a:prstGeom>
                    <a:ln w="12700" cap="flat">
                      <a:noFill/>
                      <a:miter lim="400000"/>
                    </a:ln>
                    <a:effectLst/>
                  </pic:spPr>
                </pic:pic>
              </a:graphicData>
            </a:graphic>
          </wp:inline>
        </w:drawing>
      </w:r>
    </w:p>
    <w:p>
      <w:pPr>
        <w:pStyle w:val="正文首行缩进"/>
        <w:ind w:firstLine="480"/>
        <w:rPr>
          <w:sz w:val="21"/>
          <w:szCs w:val="21"/>
        </w:rPr>
      </w:pPr>
      <w:r>
        <w:drawing>
          <wp:inline distT="0" distB="0" distL="0" distR="0">
            <wp:extent cx="4301635" cy="7240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ng"/>
                    <pic:cNvPicPr>
                      <a:picLocks noChangeAspect="1"/>
                    </pic:cNvPicPr>
                  </pic:nvPicPr>
                  <pic:blipFill>
                    <a:blip r:embed="rId8">
                      <a:extLst/>
                    </a:blip>
                    <a:stretch>
                      <a:fillRect/>
                    </a:stretch>
                  </pic:blipFill>
                  <pic:spPr>
                    <a:xfrm>
                      <a:off x="0" y="0"/>
                      <a:ext cx="4301635" cy="724015"/>
                    </a:xfrm>
                    <a:prstGeom prst="rect">
                      <a:avLst/>
                    </a:prstGeom>
                    <a:ln w="12700" cap="flat">
                      <a:noFill/>
                      <a:miter lim="400000"/>
                    </a:ln>
                    <a:effectLst/>
                  </pic:spPr>
                </pic:pic>
              </a:graphicData>
            </a:graphic>
          </wp:inline>
        </w:drawing>
      </w:r>
    </w:p>
    <w:p>
      <w:pPr>
        <w:pStyle w:val="标题 3"/>
        <w:numPr>
          <w:ilvl w:val="2"/>
          <w:numId w:val="11"/>
        </w:numPr>
      </w:pPr>
      <w:bookmarkStart w:name="_Toc9" w:id="9"/>
      <w:r>
        <w:rPr>
          <w:rtl w:val="0"/>
          <w:lang w:val="en-US"/>
        </w:rPr>
        <w:t xml:space="preserve"> Estimator</w:t>
      </w:r>
      <w:r>
        <w:rPr>
          <w:rFonts w:ascii="黑体" w:cs="黑体" w:hAnsi="黑体" w:eastAsia="黑体"/>
          <w:rtl w:val="0"/>
          <w:lang w:val="zh-TW" w:eastAsia="zh-TW"/>
        </w:rPr>
        <w:t>（估算器）类</w:t>
      </w:r>
      <w:bookmarkEnd w:id="9"/>
    </w:p>
    <w:p>
      <w:pPr>
        <w:pStyle w:val="正文首行缩进"/>
        <w:ind w:firstLine="420"/>
        <w:rPr>
          <w:sz w:val="21"/>
          <w:szCs w:val="21"/>
        </w:rPr>
      </w:pPr>
      <w:r>
        <w:rPr>
          <w:sz w:val="21"/>
          <w:szCs w:val="21"/>
          <w:rtl w:val="0"/>
          <w:lang w:val="en-US"/>
        </w:rPr>
        <w:t>Estimator</w:t>
      </w:r>
      <w:r>
        <w:rPr>
          <w:rFonts w:ascii="宋体" w:cs="宋体" w:hAnsi="宋体" w:eastAsia="宋体"/>
          <w:sz w:val="21"/>
          <w:szCs w:val="21"/>
          <w:rtl w:val="0"/>
          <w:lang w:val="zh-TW" w:eastAsia="zh-TW"/>
        </w:rPr>
        <w:t>类代表了一个模型，以及如何对这个模型进行训练和评估。</w:t>
      </w:r>
    </w:p>
    <w:p>
      <w:pPr>
        <w:pStyle w:val="正文首行缩进"/>
        <w:ind w:firstLine="480"/>
      </w:pPr>
      <w:r>
        <w:drawing>
          <wp:inline distT="0" distB="0" distL="0" distR="0">
            <wp:extent cx="4288787" cy="159423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png"/>
                    <pic:cNvPicPr>
                      <a:picLocks noChangeAspect="1"/>
                    </pic:cNvPicPr>
                  </pic:nvPicPr>
                  <pic:blipFill>
                    <a:blip r:embed="rId9">
                      <a:extLst/>
                    </a:blip>
                    <a:stretch>
                      <a:fillRect/>
                    </a:stretch>
                  </pic:blipFill>
                  <pic:spPr>
                    <a:xfrm>
                      <a:off x="0" y="0"/>
                      <a:ext cx="4288787" cy="1594231"/>
                    </a:xfrm>
                    <a:prstGeom prst="rect">
                      <a:avLst/>
                    </a:prstGeom>
                    <a:ln w="12700" cap="flat">
                      <a:noFill/>
                      <a:miter lim="400000"/>
                    </a:ln>
                    <a:effectLst/>
                  </pic:spPr>
                </pic:pic>
              </a:graphicData>
            </a:graphic>
          </wp:inline>
        </w:drawing>
      </w:r>
    </w:p>
    <w:p>
      <w:pPr>
        <w:pStyle w:val="标题 3"/>
        <w:numPr>
          <w:ilvl w:val="2"/>
          <w:numId w:val="7"/>
        </w:numPr>
      </w:pPr>
      <w:bookmarkStart w:name="_Toc10" w:id="10"/>
      <w:r>
        <w:rPr>
          <w:rtl w:val="0"/>
          <w:lang w:val="en-US"/>
        </w:rPr>
        <w:t xml:space="preserve"> Experiment</w:t>
      </w:r>
      <w:r>
        <w:rPr>
          <w:rFonts w:ascii="黑体" w:cs="黑体" w:hAnsi="黑体" w:eastAsia="黑体"/>
          <w:rtl w:val="0"/>
          <w:lang w:val="zh-TW" w:eastAsia="zh-TW"/>
        </w:rPr>
        <w:t>（实验）类</w:t>
      </w:r>
      <w:bookmarkEnd w:id="10"/>
    </w:p>
    <w:p>
      <w:pPr>
        <w:pStyle w:val="正文首行缩进"/>
        <w:ind w:firstLine="420"/>
        <w:rPr>
          <w:sz w:val="21"/>
          <w:szCs w:val="21"/>
        </w:rPr>
      </w:pPr>
      <w:r>
        <w:rPr>
          <w:sz w:val="21"/>
          <w:szCs w:val="21"/>
          <w:rtl w:val="0"/>
          <w:lang w:val="en-US"/>
        </w:rPr>
        <w:t>Experiment</w:t>
      </w:r>
      <w:r>
        <w:rPr>
          <w:rFonts w:ascii="宋体" w:cs="宋体" w:hAnsi="宋体" w:eastAsia="宋体"/>
          <w:sz w:val="21"/>
          <w:szCs w:val="21"/>
          <w:rtl w:val="0"/>
          <w:lang w:val="zh-TW" w:eastAsia="zh-TW"/>
        </w:rPr>
        <w:t>类定义了如何训练模型。</w:t>
      </w:r>
    </w:p>
    <w:p>
      <w:pPr>
        <w:pStyle w:val="正文首行缩进"/>
        <w:ind w:firstLine="480"/>
        <w:rPr>
          <w:sz w:val="21"/>
          <w:szCs w:val="21"/>
        </w:rPr>
      </w:pPr>
      <w:r>
        <w:drawing>
          <wp:inline distT="0" distB="0" distL="0" distR="0">
            <wp:extent cx="4802338" cy="206307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png"/>
                    <pic:cNvPicPr>
                      <a:picLocks noChangeAspect="1"/>
                    </pic:cNvPicPr>
                  </pic:nvPicPr>
                  <pic:blipFill>
                    <a:blip r:embed="rId10">
                      <a:extLst/>
                    </a:blip>
                    <a:stretch>
                      <a:fillRect/>
                    </a:stretch>
                  </pic:blipFill>
                  <pic:spPr>
                    <a:xfrm>
                      <a:off x="0" y="0"/>
                      <a:ext cx="4802338" cy="2063070"/>
                    </a:xfrm>
                    <a:prstGeom prst="rect">
                      <a:avLst/>
                    </a:prstGeom>
                    <a:ln w="12700" cap="flat">
                      <a:noFill/>
                      <a:miter lim="400000"/>
                    </a:ln>
                    <a:effectLst/>
                  </pic:spPr>
                </pic:pic>
              </a:graphicData>
            </a:graphic>
          </wp:inline>
        </w:drawing>
      </w:r>
    </w:p>
    <w:p>
      <w:pPr>
        <w:pStyle w:val="标题 3"/>
        <w:numPr>
          <w:ilvl w:val="2"/>
          <w:numId w:val="7"/>
        </w:numPr>
      </w:pPr>
      <w:bookmarkStart w:name="_Toc11" w:id="11"/>
      <w:r>
        <w:rPr>
          <w:rFonts w:cs="Arial Unicode MS" w:eastAsia="Arial Unicode MS"/>
          <w:rtl w:val="0"/>
          <w:lang w:val="en-US"/>
        </w:rPr>
        <w:t>Train</w:t>
      </w:r>
      <w:bookmarkEnd w:id="11"/>
    </w:p>
    <w:p>
      <w:pPr>
        <w:pStyle w:val="正文首行缩进"/>
        <w:ind w:firstLine="420"/>
        <w:rPr>
          <w:sz w:val="21"/>
          <w:szCs w:val="21"/>
        </w:rPr>
      </w:pPr>
      <w:r>
        <w:rPr>
          <w:sz w:val="21"/>
          <w:szCs w:val="21"/>
          <w:rtl w:val="0"/>
          <w:lang w:val="en-US"/>
        </w:rPr>
        <w:t>Train</w:t>
      </w:r>
      <w:r>
        <w:rPr>
          <w:rFonts w:ascii="宋体" w:cs="宋体" w:hAnsi="宋体" w:eastAsia="宋体"/>
          <w:sz w:val="21"/>
          <w:szCs w:val="21"/>
          <w:rtl w:val="0"/>
          <w:lang w:val="zh-TW" w:eastAsia="zh-TW"/>
        </w:rPr>
        <w:t>是模型的训练方法。</w:t>
      </w:r>
    </w:p>
    <w:p>
      <w:pPr>
        <w:pStyle w:val="正文首行缩进"/>
        <w:ind w:firstLine="480"/>
      </w:pPr>
      <w:r>
        <w:drawing>
          <wp:inline distT="0" distB="0" distL="0" distR="0">
            <wp:extent cx="5399831" cy="550736"/>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11">
                      <a:extLst/>
                    </a:blip>
                    <a:stretch>
                      <a:fillRect/>
                    </a:stretch>
                  </pic:blipFill>
                  <pic:spPr>
                    <a:xfrm>
                      <a:off x="0" y="0"/>
                      <a:ext cx="5399831" cy="550736"/>
                    </a:xfrm>
                    <a:prstGeom prst="rect">
                      <a:avLst/>
                    </a:prstGeom>
                    <a:ln w="12700" cap="flat">
                      <a:noFill/>
                      <a:miter lim="400000"/>
                    </a:ln>
                    <a:effectLst/>
                  </pic:spPr>
                </pic:pic>
              </a:graphicData>
            </a:graphic>
          </wp:inline>
        </w:drawing>
      </w:r>
    </w:p>
    <w:p>
      <w:pPr>
        <w:pStyle w:val="标题 3"/>
        <w:numPr>
          <w:ilvl w:val="2"/>
          <w:numId w:val="7"/>
        </w:numPr>
        <w:bidi w:val="0"/>
        <w:ind w:right="0"/>
        <w:jc w:val="left"/>
        <w:rPr>
          <w:rtl w:val="0"/>
        </w:rPr>
      </w:pPr>
      <w:bookmarkStart w:name="_Toc12" w:id="12"/>
      <w:r>
        <w:rPr>
          <w:rtl w:val="0"/>
          <w:lang w:val="en-US"/>
        </w:rPr>
        <w:t>Evaluate</w:t>
      </w:r>
      <w:bookmarkEnd w:id="12"/>
    </w:p>
    <w:p>
      <w:pPr>
        <w:pStyle w:val="正文首行缩进"/>
        <w:ind w:firstLine="420"/>
        <w:rPr>
          <w:sz w:val="21"/>
          <w:szCs w:val="21"/>
        </w:rPr>
      </w:pPr>
      <w:r>
        <w:rPr>
          <w:sz w:val="21"/>
          <w:szCs w:val="21"/>
          <w:rtl w:val="0"/>
          <w:lang w:val="en-US"/>
        </w:rPr>
        <w:t>Evaluate</w:t>
      </w:r>
      <w:r>
        <w:rPr>
          <w:rFonts w:ascii="宋体" w:cs="宋体" w:hAnsi="宋体" w:eastAsia="宋体"/>
          <w:sz w:val="21"/>
          <w:szCs w:val="21"/>
          <w:rtl w:val="0"/>
          <w:lang w:val="zh-TW" w:eastAsia="zh-TW"/>
        </w:rPr>
        <w:t>是在模型训练时评估模型训练的方法。</w:t>
      </w:r>
    </w:p>
    <w:p>
      <w:pPr>
        <w:pStyle w:val="正文首行缩进"/>
        <w:ind w:firstLine="480"/>
        <w:rPr>
          <w:sz w:val="21"/>
          <w:szCs w:val="21"/>
        </w:rPr>
      </w:pPr>
      <w:r>
        <w:drawing>
          <wp:inline distT="0" distB="0" distL="0" distR="0">
            <wp:extent cx="5396627" cy="428549"/>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png"/>
                    <pic:cNvPicPr>
                      <a:picLocks noChangeAspect="1"/>
                    </pic:cNvPicPr>
                  </pic:nvPicPr>
                  <pic:blipFill>
                    <a:blip r:embed="rId12">
                      <a:extLst/>
                    </a:blip>
                    <a:stretch>
                      <a:fillRect/>
                    </a:stretch>
                  </pic:blipFill>
                  <pic:spPr>
                    <a:xfrm>
                      <a:off x="0" y="0"/>
                      <a:ext cx="5396627" cy="428549"/>
                    </a:xfrm>
                    <a:prstGeom prst="rect">
                      <a:avLst/>
                    </a:prstGeom>
                    <a:ln w="12700" cap="flat">
                      <a:noFill/>
                      <a:miter lim="400000"/>
                    </a:ln>
                    <a:effectLst/>
                  </pic:spPr>
                </pic:pic>
              </a:graphicData>
            </a:graphic>
          </wp:inline>
        </w:drawing>
      </w:r>
    </w:p>
    <w:p>
      <w:pPr>
        <w:pStyle w:val="标题 1"/>
        <w:numPr>
          <w:ilvl w:val="0"/>
          <w:numId w:val="7"/>
        </w:numPr>
        <w:rPr>
          <w:lang w:val="zh-TW" w:eastAsia="zh-TW"/>
        </w:rPr>
      </w:pPr>
      <w:bookmarkStart w:name="_Toc13" w:id="13"/>
      <w:r>
        <w:rPr>
          <w:rFonts w:ascii="黑体" w:cs="黑体" w:hAnsi="黑体" w:eastAsia="黑体"/>
          <w:rtl w:val="0"/>
          <w:lang w:val="zh-TW" w:eastAsia="zh-TW"/>
        </w:rPr>
        <w:t>接口参数使用规范</w:t>
      </w:r>
      <w:bookmarkEnd w:id="13"/>
    </w:p>
    <w:p>
      <w:pPr>
        <w:pStyle w:val="标题 2"/>
        <w:numPr>
          <w:ilvl w:val="1"/>
          <w:numId w:val="7"/>
        </w:numPr>
      </w:pPr>
      <w:bookmarkStart w:name="_Toc14" w:id="14"/>
      <w:r>
        <w:rPr>
          <w:rtl w:val="0"/>
          <w:lang w:val="en-US"/>
        </w:rPr>
        <w:t xml:space="preserve"> </w:t>
      </w:r>
      <w:r>
        <w:rPr>
          <w:rFonts w:ascii="黑体" w:cs="黑体" w:hAnsi="黑体" w:eastAsia="黑体"/>
          <w:rtl w:val="0"/>
          <w:lang w:val="zh-TW" w:eastAsia="zh-TW"/>
        </w:rPr>
        <w:t>参数规范化配置示例</w:t>
      </w:r>
      <w:bookmarkEnd w:id="14"/>
    </w:p>
    <w:p>
      <w:pPr>
        <w:pStyle w:val="正文 A"/>
      </w:pPr>
      <w:r>
        <w:drawing>
          <wp:inline distT="0" distB="0" distL="0" distR="0">
            <wp:extent cx="5396475" cy="1174433"/>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png"/>
                    <pic:cNvPicPr>
                      <a:picLocks noChangeAspect="1"/>
                    </pic:cNvPicPr>
                  </pic:nvPicPr>
                  <pic:blipFill>
                    <a:blip r:embed="rId13">
                      <a:extLst/>
                    </a:blip>
                    <a:stretch>
                      <a:fillRect/>
                    </a:stretch>
                  </pic:blipFill>
                  <pic:spPr>
                    <a:xfrm>
                      <a:off x="0" y="0"/>
                      <a:ext cx="5396475" cy="1174433"/>
                    </a:xfrm>
                    <a:prstGeom prst="rect">
                      <a:avLst/>
                    </a:prstGeom>
                    <a:ln w="12700" cap="flat">
                      <a:noFill/>
                      <a:miter lim="400000"/>
                    </a:ln>
                    <a:effectLst/>
                  </pic:spPr>
                </pic:pic>
              </a:graphicData>
            </a:graphic>
          </wp:inline>
        </w:drawing>
      </w:r>
    </w:p>
    <w:p>
      <w:pPr>
        <w:pStyle w:val="正文 A"/>
      </w:pPr>
      <w:r>
        <w:drawing>
          <wp:inline distT="0" distB="0" distL="0" distR="0">
            <wp:extent cx="5396103" cy="324886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png"/>
                    <pic:cNvPicPr>
                      <a:picLocks noChangeAspect="1"/>
                    </pic:cNvPicPr>
                  </pic:nvPicPr>
                  <pic:blipFill>
                    <a:blip r:embed="rId14">
                      <a:extLst/>
                    </a:blip>
                    <a:stretch>
                      <a:fillRect/>
                    </a:stretch>
                  </pic:blipFill>
                  <pic:spPr>
                    <a:xfrm>
                      <a:off x="0" y="0"/>
                      <a:ext cx="5396103" cy="3248865"/>
                    </a:xfrm>
                    <a:prstGeom prst="rect">
                      <a:avLst/>
                    </a:prstGeom>
                    <a:ln w="12700" cap="flat">
                      <a:noFill/>
                      <a:miter lim="400000"/>
                    </a:ln>
                    <a:effectLst/>
                  </pic:spPr>
                </pic:pic>
              </a:graphicData>
            </a:graphic>
          </wp:inline>
        </w:drawing>
      </w:r>
    </w:p>
    <w:sectPr>
      <w:headerReference w:type="default" r:id="rId15"/>
      <w:type w:val="oddPage"/>
      <w:pgSz w:w="11900" w:h="16840" w:orient="portrait"/>
      <w:pgMar w:top="1440" w:right="1701" w:bottom="1440" w:left="1701"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宋体">
    <w:charset w:val="00"/>
    <w:family w:val="roman"/>
    <w:pitch w:val="default"/>
  </w:font>
  <w:font w:name="Times">
    <w:charset w:val="00"/>
    <w:family w:val="roman"/>
    <w:pitch w:val="default"/>
  </w:font>
  <w:font w:name="楷体_GB2312">
    <w:charset w:val="00"/>
    <w:family w:val="roman"/>
    <w:pitch w:val="default"/>
  </w:font>
  <w:font w:name="黑体">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jc w:val="center"/>
    </w:pPr>
    <w:r>
      <w:rPr>
        <w:rtl w:val="0"/>
        <w:lang w:val="en-US"/>
      </w:rPr>
      <w:t>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40" w:hanging="3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74" w:hanging="36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838" w:hanging="5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404" w:hanging="70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971" w:hanging="8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3680" w:hanging="11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4247" w:hanging="1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14" w:hanging="14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5522" w:hanging="17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已导入的样式“1”"/>
  </w:abstractNum>
  <w:abstractNum w:abstractNumId="2">
    <w:multiLevelType w:val="hybridMultilevel"/>
    <w:styleLink w:val="已导入的样式“1”"/>
    <w:lvl w:ilvl="0">
      <w:start w:val="1"/>
      <w:numFmt w:val="decimal"/>
      <w:suff w:val="tab"/>
      <w:lvlText w:val="%1."/>
      <w:lvlJc w:val="left"/>
      <w:pPr>
        <w:tabs>
          <w:tab w:val="clear" w:pos="425"/>
        </w:tabs>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1418"/>
        </w:tabs>
        <w:ind w:left="1418" w:hanging="5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984" w:hanging="70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551" w:hanging="8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3260" w:hanging="11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827" w:hanging="1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394" w:hanging="14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5102" w:hanging="17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340" w:hanging="3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5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22" w:hanging="4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668" w:hanging="6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15" w:hanging="7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883" w:hanging="9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430" w:hanging="10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976" w:hanging="1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644" w:hanging="145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decimal"/>
        <w:suff w:val="tab"/>
        <w:lvlText w:val="%1."/>
        <w:lvlJc w:val="left"/>
        <w:pPr>
          <w:ind w:left="340" w:hanging="3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ind w:left="5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22" w:hanging="48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668" w:hanging="6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215" w:hanging="7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883" w:hanging="9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430" w:hanging="10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976" w:hanging="1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644" w:hanging="145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2"/>
    </w:lvlOverride>
  </w:num>
  <w:num w:numId="5">
    <w:abstractNumId w:val="0"/>
    <w:lvlOverride w:ilvl="0">
      <w:lvl w:ilvl="0">
        <w:start w:val="1"/>
        <w:numFmt w:val="decimal"/>
        <w:suff w:val="tab"/>
        <w:lvlText w:val="%1."/>
        <w:lvlJc w:val="left"/>
        <w:pPr>
          <w:ind w:left="340" w:hanging="3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574" w:hanging="3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680" w:hanging="4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404"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971"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3680"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4247" w:hanging="1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814" w:hanging="14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5522" w:hanging="17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num>
  <w:num w:numId="7">
    <w:abstractNumId w:val="1"/>
  </w:num>
  <w:num w:numId="8">
    <w:abstractNumId w:val="1"/>
    <w:lvlOverride w:ilvl="0">
      <w:lvl w:ilvl="0">
        <w:start w:val="1"/>
        <w:numFmt w:val="decimal"/>
        <w:suff w:val="tab"/>
        <w:lvlText w:val="%1."/>
        <w:lvlJc w:val="left"/>
        <w:pPr>
          <w:tabs>
            <w:tab w:val="clear" w:pos="425"/>
          </w:tabs>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tabs>
            <w:tab w:val="clear" w:pos="425"/>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clear" w:pos="425"/>
          </w:tabs>
          <w:ind w:left="993"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clear" w:pos="425"/>
          </w:tabs>
          <w:ind w:left="1559"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clear" w:pos="425"/>
          </w:tabs>
          <w:ind w:left="212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clear" w:pos="425"/>
          </w:tabs>
          <w:ind w:left="2835"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clear" w:pos="425"/>
          </w:tabs>
          <w:ind w:left="3402" w:hanging="1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clear" w:pos="425"/>
          </w:tabs>
          <w:ind w:left="3969" w:hanging="14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clear" w:pos="425"/>
          </w:tabs>
          <w:ind w:left="4677" w:hanging="17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1"/>
    <w:lvlOverride w:ilvl="0">
      <w:lvl w:ilvl="0">
        <w:start w:val="1"/>
        <w:numFmt w:val="decimal"/>
        <w:suff w:val="tab"/>
        <w:lvlText w:val="%1."/>
        <w:lvlJc w:val="left"/>
        <w:pPr>
          <w:tabs>
            <w:tab w:val="clear" w:pos="425"/>
          </w:tabs>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993"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559"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12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835" w:hanging="11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402" w:hanging="1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969" w:hanging="14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677" w:hanging="17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
    <w:lvlOverride w:ilvl="0">
      <w:startOverride w:val="2"/>
    </w:lvlOverride>
  </w:num>
  <w:num w:numId="11">
    <w:abstractNumId w:val="1"/>
    <w:lvlOverride w:ilvl="0">
      <w:lvl w:ilvl="0">
        <w:start w:val="1"/>
        <w:numFmt w:val="decimal"/>
        <w:suff w:val="tab"/>
        <w:lvlText w:val="%1."/>
        <w:lvlJc w:val="left"/>
        <w:pPr>
          <w:tabs>
            <w:tab w:val="clear" w:pos="425"/>
          </w:tabs>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630"/>
            <w:tab w:val="clear" w:pos="1418"/>
          </w:tabs>
          <w:ind w:left="1418"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630"/>
            <w:tab w:val="clear" w:pos="1418"/>
          </w:tabs>
          <w:ind w:left="2142" w:hanging="8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630"/>
            <w:tab w:val="clear" w:pos="1418"/>
          </w:tabs>
          <w:ind w:left="2709"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left" w:pos="630"/>
            <w:tab w:val="num" w:pos="3260"/>
            <w:tab w:val="clear" w:pos="1418"/>
          </w:tabs>
          <w:ind w:left="3418" w:hanging="1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left" w:pos="630"/>
            <w:tab w:val="num" w:pos="3827"/>
            <w:tab w:val="clear" w:pos="1418"/>
          </w:tabs>
          <w:ind w:left="3985" w:hanging="14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630"/>
            <w:tab w:val="clear" w:pos="1418"/>
          </w:tabs>
          <w:ind w:left="4552" w:hanging="1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left" w:pos="630"/>
            <w:tab w:val="num" w:pos="5102"/>
            <w:tab w:val="clear" w:pos="1418"/>
          </w:tabs>
          <w:ind w:left="5260" w:hanging="18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1"/>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14:textFill>
        <w14:solidFill>
          <w14:srgbClr w14:val="000000"/>
        </w14:solidFill>
      </w14:textFill>
    </w:rPr>
  </w:style>
  <w:style w:type="paragraph" w:styleId="正文居左">
    <w:name w:val="正文居左"/>
    <w:next w:val="正文居左"/>
    <w:pPr>
      <w:keepNext w:val="0"/>
      <w:keepLines w:val="0"/>
      <w:pageBreakBefore w:val="0"/>
      <w:widowControl w:val="0"/>
      <w:shd w:val="clear" w:color="auto" w:fill="auto"/>
      <w:suppressAutoHyphens w:val="0"/>
      <w:bidi w:val="0"/>
      <w:spacing w:before="0" w:after="0" w:line="36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vertAlign w:val="baseline"/>
      <w:lang w:val="en-US"/>
      <w14:textFill>
        <w14:solidFill>
          <w14:srgbClr w14:val="000000"/>
        </w14:solidFill>
      </w14:textFill>
    </w:rPr>
  </w:style>
  <w:style w:type="paragraph" w:styleId="特殊 Arial 一号 加粗 居中 行距: 最小值 15.6 磅">
    <w:name w:val="特殊 Arial 一号 加粗 居中 行距: 最小值 15.6 磅"/>
    <w:next w:val="正文 A"/>
    <w:pPr>
      <w:keepNext w:val="0"/>
      <w:keepLines w:val="0"/>
      <w:pageBreakBefore w:val="0"/>
      <w:widowControl w:val="0"/>
      <w:shd w:val="clear" w:color="auto" w:fill="auto"/>
      <w:suppressAutoHyphens w:val="0"/>
      <w:bidi w:val="0"/>
      <w:spacing w:before="0" w:after="0" w:line="312" w:lineRule="atLeast"/>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2"/>
      <w:position w:val="0"/>
      <w:sz w:val="52"/>
      <w:szCs w:val="52"/>
      <w:u w:val="none" w:color="000000"/>
      <w:vertAlign w:val="baseline"/>
      <w:lang w:val="en-US"/>
      <w14:textFill>
        <w14:solidFill>
          <w14:srgbClr w14:val="000000"/>
        </w14:solidFill>
      </w14:textFill>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 w:type="paragraph" w:styleId="正文居中 +加重 4号">
    <w:name w:val="正文居中 +加重 4号"/>
    <w:next w:val="正文居中 +加重 4号"/>
    <w:pPr>
      <w:keepNext w:val="0"/>
      <w:keepLines w:val="0"/>
      <w:pageBreakBefore w:val="0"/>
      <w:widowControl w:val="0"/>
      <w:shd w:val="clear" w:color="auto" w:fill="auto"/>
      <w:suppressAutoHyphens w:val="0"/>
      <w:bidi w:val="0"/>
      <w:spacing w:before="156" w:after="156" w:line="360" w:lineRule="auto"/>
      <w:ind w:left="0" w:right="0" w:firstLine="0"/>
      <w:jc w:val="center"/>
      <w:outlineLvl w:val="9"/>
    </w:pPr>
    <w:rPr>
      <w:rFonts w:ascii="黑体" w:cs="黑体" w:hAnsi="黑体" w:eastAsia="黑体"/>
      <w:b w:val="0"/>
      <w:bCs w:val="0"/>
      <w:i w:val="0"/>
      <w:iCs w:val="0"/>
      <w:caps w:val="0"/>
      <w:smallCaps w:val="0"/>
      <w:strike w:val="0"/>
      <w:dstrike w:val="0"/>
      <w:outline w:val="0"/>
      <w:color w:val="000000"/>
      <w:spacing w:val="0"/>
      <w:kern w:val="2"/>
      <w:position w:val="0"/>
      <w:sz w:val="28"/>
      <w:szCs w:val="28"/>
      <w:u w:val="none" w:color="000000"/>
      <w:vertAlign w:val="baseline"/>
      <w:lang w:val="en-US"/>
      <w14:textFill>
        <w14:solidFill>
          <w14:srgbClr w14:val="000000"/>
        </w14:solidFill>
      </w14:textFill>
    </w:rPr>
  </w:style>
  <w:style w:type="paragraph" w:styleId="TOC 1">
    <w:name w:val="TOC 1"/>
    <w:next w:val="TOC 1"/>
    <w:pPr>
      <w:keepNext w:val="0"/>
      <w:keepLines w:val="0"/>
      <w:pageBreakBefore w:val="0"/>
      <w:widowControl w:val="0"/>
      <w:shd w:val="clear" w:color="auto" w:fill="auto"/>
      <w:tabs>
        <w:tab w:val="left" w:pos="420"/>
        <w:tab w:val="right" w:pos="8478" w:leader="dot"/>
      </w:tabs>
      <w:suppressAutoHyphens w:val="0"/>
      <w:bidi w:val="0"/>
      <w:spacing w:before="120" w:after="120" w:line="360" w:lineRule="auto"/>
      <w:ind w:left="0" w:right="0" w:firstLine="0"/>
      <w:jc w:val="left"/>
      <w:outlineLvl w:val="9"/>
    </w:pPr>
    <w:rPr>
      <w:rFonts w:ascii="Times New Roman" w:cs="Times New Roman" w:hAnsi="Times New Roman" w:eastAsia="Times New Roman"/>
      <w:b w:val="1"/>
      <w:bCs w:val="1"/>
      <w:i w:val="0"/>
      <w:iCs w:val="0"/>
      <w:caps w:val="1"/>
      <w:strike w:val="0"/>
      <w:dstrike w:val="0"/>
      <w:outline w:val="0"/>
      <w:color w:val="000000"/>
      <w:spacing w:val="0"/>
      <w:kern w:val="2"/>
      <w:position w:val="0"/>
      <w:sz w:val="24"/>
      <w:szCs w:val="24"/>
      <w:u w:val="none" w:color="000000"/>
      <w:vertAlign w:val="baseline"/>
      <w:lang w:val="en-US"/>
      <w14:textFill>
        <w14:solidFill>
          <w14:srgbClr w14:val="000000"/>
        </w14:solidFill>
      </w14:textFill>
    </w:rPr>
  </w:style>
  <w:style w:type="paragraph" w:styleId="标题 1">
    <w:name w:val="标题 1"/>
    <w:next w:val="正文 A"/>
    <w:pPr>
      <w:keepNext w:val="1"/>
      <w:keepLines w:val="1"/>
      <w:pageBreakBefore w:val="0"/>
      <w:widowControl w:val="0"/>
      <w:shd w:val="clear" w:color="auto" w:fill="auto"/>
      <w:tabs>
        <w:tab w:val="left" w:pos="425"/>
      </w:tabs>
      <w:suppressAutoHyphens w:val="0"/>
      <w:bidi w:val="0"/>
      <w:spacing w:before="120" w:after="120" w:line="360" w:lineRule="auto"/>
      <w:ind w:left="0" w:right="0" w:firstLine="0"/>
      <w:jc w:val="left"/>
      <w:outlineLvl w:val="0"/>
    </w:pPr>
    <w:rPr>
      <w:rFonts w:ascii="Times New Roman" w:cs="Times New Roman" w:hAnsi="Times New Roman" w:eastAsia="Times New Roman"/>
      <w:b w:val="0"/>
      <w:bCs w:val="0"/>
      <w:i w:val="0"/>
      <w:iCs w:val="0"/>
      <w:caps w:val="0"/>
      <w:smallCaps w:val="0"/>
      <w:strike w:val="0"/>
      <w:dstrike w:val="0"/>
      <w:outline w:val="0"/>
      <w:color w:val="000000"/>
      <w:spacing w:val="0"/>
      <w:kern w:val="44"/>
      <w:position w:val="0"/>
      <w:sz w:val="30"/>
      <w:szCs w:val="30"/>
      <w:u w:val="none" w:color="000000"/>
      <w:vertAlign w:val="baseline"/>
      <w:lang w:val="en-US"/>
      <w14:textFill>
        <w14:solidFill>
          <w14:srgbClr w14:val="000000"/>
        </w14:solidFill>
      </w14:textFill>
    </w:rPr>
  </w:style>
  <w:style w:type="paragraph" w:styleId="TOC 2">
    <w:name w:val="TOC 2"/>
    <w:next w:val="TOC 2"/>
    <w:pPr>
      <w:keepNext w:val="0"/>
      <w:keepLines w:val="0"/>
      <w:pageBreakBefore w:val="0"/>
      <w:widowControl w:val="0"/>
      <w:shd w:val="clear" w:color="auto" w:fill="auto"/>
      <w:tabs>
        <w:tab w:val="left" w:pos="720"/>
        <w:tab w:val="right" w:pos="8478" w:leader="dot"/>
      </w:tabs>
      <w:suppressAutoHyphens w:val="0"/>
      <w:bidi w:val="0"/>
      <w:spacing w:before="0" w:after="0" w:line="360" w:lineRule="auto"/>
      <w:ind w:left="210" w:right="0" w:firstLine="0"/>
      <w:jc w:val="left"/>
      <w:outlineLvl w:val="9"/>
    </w:pPr>
    <w:rPr>
      <w:rFonts w:ascii="Times New Roman" w:cs="Times New Roman" w:hAnsi="Times New Roman" w:eastAsia="Times New Roman"/>
      <w:b w:val="0"/>
      <w:bCs w:val="0"/>
      <w:i w:val="0"/>
      <w:iCs w:val="0"/>
      <w:smallCaps w:val="1"/>
      <w:strike w:val="0"/>
      <w:dstrike w:val="0"/>
      <w:outline w:val="0"/>
      <w:color w:val="000000"/>
      <w:spacing w:val="0"/>
      <w:kern w:val="2"/>
      <w:position w:val="0"/>
      <w:sz w:val="24"/>
      <w:szCs w:val="24"/>
      <w:u w:val="none" w:color="000000"/>
      <w:vertAlign w:val="baseline"/>
      <w:lang w:val="en-US"/>
      <w14:textFill>
        <w14:solidFill>
          <w14:srgbClr w14:val="000000"/>
        </w14:solidFill>
      </w14:textFill>
    </w:rPr>
  </w:style>
  <w:style w:type="paragraph" w:styleId="标题 2">
    <w:name w:val="标题 2"/>
    <w:next w:val="正文首行缩进"/>
    <w:pPr>
      <w:keepNext w:val="1"/>
      <w:keepLines w:val="1"/>
      <w:pageBreakBefore w:val="0"/>
      <w:widowControl w:val="0"/>
      <w:shd w:val="clear" w:color="auto" w:fill="auto"/>
      <w:tabs>
        <w:tab w:val="left" w:pos="425"/>
      </w:tabs>
      <w:suppressAutoHyphens w:val="0"/>
      <w:bidi w:val="0"/>
      <w:spacing w:before="120" w:after="120" w:line="360" w:lineRule="auto"/>
      <w:ind w:left="0" w:right="0" w:firstLine="0"/>
      <w:jc w:val="both"/>
      <w:outlineLvl w:val="1"/>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8"/>
      <w:szCs w:val="28"/>
      <w:u w:val="none" w:color="000000"/>
      <w:vertAlign w:val="baseline"/>
      <w:lang w:val="en-US"/>
      <w14:textFill>
        <w14:solidFill>
          <w14:srgbClr w14:val="000000"/>
        </w14:solidFill>
      </w14:textFill>
    </w:rPr>
  </w:style>
  <w:style w:type="paragraph" w:styleId="正文首行缩进">
    <w:name w:val="正文首行缩进"/>
    <w:next w:val="正文首行缩进"/>
    <w:pPr>
      <w:keepNext w:val="0"/>
      <w:keepLines w:val="0"/>
      <w:pageBreakBefore w:val="0"/>
      <w:widowControl w:val="0"/>
      <w:shd w:val="clear" w:color="auto" w:fill="auto"/>
      <w:suppressAutoHyphens w:val="0"/>
      <w:bidi w:val="0"/>
      <w:spacing w:before="0" w:after="0" w:line="360" w:lineRule="auto"/>
      <w:ind w:left="0" w:right="0" w:firstLine="20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vertAlign w:val="baseline"/>
      <w:lang w:val="en-US"/>
      <w14:textFill>
        <w14:solidFill>
          <w14:srgbClr w14:val="000000"/>
        </w14:solidFill>
      </w14:textFill>
    </w:rPr>
  </w:style>
  <w:style w:type="paragraph" w:styleId="TOC 3">
    <w:name w:val="TOC 3"/>
    <w:next w:val="TOC 3"/>
    <w:pPr>
      <w:keepNext w:val="0"/>
      <w:keepLines w:val="0"/>
      <w:pageBreakBefore w:val="0"/>
      <w:widowControl w:val="0"/>
      <w:shd w:val="clear" w:color="auto" w:fill="auto"/>
      <w:tabs>
        <w:tab w:val="left" w:pos="1080"/>
        <w:tab w:val="right" w:pos="8478" w:leader="dot"/>
      </w:tabs>
      <w:suppressAutoHyphens w:val="0"/>
      <w:bidi w:val="0"/>
      <w:spacing w:before="0" w:after="0" w:line="360" w:lineRule="auto"/>
      <w:ind w:left="4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vertAlign w:val="baseline"/>
      <w:lang w:val="en-US"/>
      <w14:textFill>
        <w14:solidFill>
          <w14:srgbClr w14:val="000000"/>
        </w14:solidFill>
      </w14:textFill>
    </w:rPr>
  </w:style>
  <w:style w:type="paragraph" w:styleId="标题 3">
    <w:name w:val="标题 3"/>
    <w:next w:val="正文首行缩进"/>
    <w:pPr>
      <w:keepNext w:val="1"/>
      <w:keepLines w:val="1"/>
      <w:pageBreakBefore w:val="0"/>
      <w:widowControl w:val="0"/>
      <w:shd w:val="clear" w:color="auto" w:fill="auto"/>
      <w:tabs>
        <w:tab w:val="left" w:pos="630"/>
        <w:tab w:val="left" w:pos="1418"/>
      </w:tabs>
      <w:suppressAutoHyphens w:val="0"/>
      <w:bidi w:val="0"/>
      <w:spacing w:before="0" w:after="0" w:line="360" w:lineRule="auto"/>
      <w:ind w:left="0" w:right="0" w:firstLine="0"/>
      <w:jc w:val="left"/>
      <w:outlineLvl w:val="2"/>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vertAlign w:val="baseline"/>
      <w:lang w:val="en-US"/>
      <w14:textFill>
        <w14:solidFill>
          <w14:srgbClr w14:val="000000"/>
        </w14:solidFill>
      </w14:textFill>
    </w:rPr>
  </w:style>
  <w:style w:type="paragraph" w:styleId="正文首行缩进(页首行)">
    <w:name w:val="正文首行缩进(页首行)"/>
    <w:next w:val="正文首行缩进(页首行)"/>
    <w:pPr>
      <w:keepNext w:val="0"/>
      <w:keepLines w:val="0"/>
      <w:pageBreakBefore w:val="0"/>
      <w:widowControl w:val="0"/>
      <w:shd w:val="clear" w:color="auto" w:fill="auto"/>
      <w:suppressAutoHyphens w:val="0"/>
      <w:bidi w:val="0"/>
      <w:spacing w:before="0" w:after="0" w:line="60" w:lineRule="exact"/>
      <w:ind w:left="0" w:right="0" w:firstLine="20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vertAlign w:val="baseline"/>
      <w:lang w:val="en-US"/>
      <w14:textFill>
        <w14:solidFill>
          <w14:srgbClr w14:val="000000"/>
        </w14:solidFill>
      </w14:textFill>
    </w:rPr>
  </w:style>
  <w:style w:type="numbering" w:styleId="已导入的样式“1”">
    <w:name w:val="已导入的样式“1”"/>
    <w:pPr>
      <w:numPr>
        <w:numId w:val="6"/>
      </w:numPr>
    </w:pPr>
  </w:style>
  <w:style w:type="paragraph" w:styleId="正文文本">
    <w:name w:val="正文文本"/>
    <w:next w:val="正文文本"/>
    <w:pPr>
      <w:keepNext w:val="0"/>
      <w:keepLines w:val="0"/>
      <w:pageBreakBefore w:val="0"/>
      <w:widowControl w:val="0"/>
      <w:shd w:val="clear" w:color="auto" w:fill="auto"/>
      <w:suppressAutoHyphens w:val="0"/>
      <w:bidi w:val="0"/>
      <w:spacing w:before="0" w:after="0" w:line="36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eader" Target="header2.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