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B6896" w14:textId="77777777" w:rsidR="00803D50" w:rsidRPr="00803D50" w:rsidRDefault="00803D50" w:rsidP="00803D50">
      <w:pPr>
        <w:rPr>
          <w:b/>
          <w:bCs/>
        </w:rPr>
      </w:pPr>
      <w:r w:rsidRPr="00803D50">
        <w:rPr>
          <w:b/>
          <w:bCs/>
        </w:rPr>
        <w:t>Testing Strategy – Cinema Seat Reservation System (F#)</w:t>
      </w:r>
    </w:p>
    <w:p w14:paraId="1827F239" w14:textId="77777777" w:rsidR="00803D50" w:rsidRPr="00803D50" w:rsidRDefault="00803D50" w:rsidP="00803D50">
      <w:pPr>
        <w:rPr>
          <w:b/>
          <w:bCs/>
        </w:rPr>
      </w:pPr>
      <w:r w:rsidRPr="00803D50">
        <w:rPr>
          <w:b/>
          <w:bCs/>
        </w:rPr>
        <w:t>1. Testing Goals</w:t>
      </w:r>
    </w:p>
    <w:p w14:paraId="4F84433B" w14:textId="77777777" w:rsidR="00803D50" w:rsidRPr="00803D50" w:rsidRDefault="00803D50" w:rsidP="00803D50">
      <w:r w:rsidRPr="00803D50">
        <w:t>The goal of this testing strategy is to ensure that the Cinema Seat Reservation application behaves correctly and reliably.</w:t>
      </w:r>
    </w:p>
    <w:p w14:paraId="20141610" w14:textId="77777777" w:rsidR="00803D50" w:rsidRPr="00803D50" w:rsidRDefault="00803D50" w:rsidP="00803D50">
      <w:r w:rsidRPr="00803D50">
        <w:t>The main objectives are:</w:t>
      </w:r>
    </w:p>
    <w:p w14:paraId="3D9F1F4E" w14:textId="77777777" w:rsidR="00803D50" w:rsidRPr="00803D50" w:rsidRDefault="00803D50" w:rsidP="00803D50">
      <w:pPr>
        <w:numPr>
          <w:ilvl w:val="0"/>
          <w:numId w:val="1"/>
        </w:numPr>
      </w:pPr>
      <w:r w:rsidRPr="00803D50">
        <w:t>Seat booking logic behaves correctly across different halls and screenings</w:t>
      </w:r>
    </w:p>
    <w:p w14:paraId="1C80D5B8" w14:textId="77777777" w:rsidR="00803D50" w:rsidRPr="00803D50" w:rsidRDefault="00803D50" w:rsidP="00803D50">
      <w:pPr>
        <w:numPr>
          <w:ilvl w:val="0"/>
          <w:numId w:val="1"/>
        </w:numPr>
      </w:pPr>
      <w:r w:rsidRPr="00803D50">
        <w:t>Duplicate bookings are prevented within the same hall and screening</w:t>
      </w:r>
    </w:p>
    <w:p w14:paraId="1593BA47" w14:textId="77777777" w:rsidR="00803D50" w:rsidRPr="00803D50" w:rsidRDefault="00803D50" w:rsidP="00803D50">
      <w:pPr>
        <w:numPr>
          <w:ilvl w:val="0"/>
          <w:numId w:val="1"/>
        </w:numPr>
      </w:pPr>
      <w:r w:rsidRPr="00803D50">
        <w:t>Seat validation rules correctly enforce hall boundaries</w:t>
      </w:r>
    </w:p>
    <w:p w14:paraId="5F5E05BD" w14:textId="77777777" w:rsidR="00803D50" w:rsidRPr="00803D50" w:rsidRDefault="00803D50" w:rsidP="00803D50">
      <w:pPr>
        <w:numPr>
          <w:ilvl w:val="0"/>
          <w:numId w:val="1"/>
        </w:numPr>
      </w:pPr>
      <w:r w:rsidRPr="00803D50">
        <w:t>Core business rules are verified independently of infrastructure (database, UI)</w:t>
      </w:r>
    </w:p>
    <w:p w14:paraId="350F1C98" w14:textId="77777777" w:rsidR="00803D50" w:rsidRPr="00803D50" w:rsidRDefault="00803D50" w:rsidP="00803D50">
      <w:r w:rsidRPr="00803D50">
        <w:t xml:space="preserve">The tests focus on </w:t>
      </w:r>
      <w:r w:rsidRPr="00803D50">
        <w:rPr>
          <w:b/>
          <w:bCs/>
        </w:rPr>
        <w:t>correctness</w:t>
      </w:r>
      <w:r w:rsidRPr="00803D50">
        <w:t xml:space="preserve">, </w:t>
      </w:r>
      <w:r w:rsidRPr="00803D50">
        <w:rPr>
          <w:b/>
          <w:bCs/>
        </w:rPr>
        <w:t>isolation</w:t>
      </w:r>
      <w:r w:rsidRPr="00803D50">
        <w:t xml:space="preserve">, and </w:t>
      </w:r>
      <w:r w:rsidRPr="00803D50">
        <w:rPr>
          <w:b/>
          <w:bCs/>
        </w:rPr>
        <w:t>repeatability</w:t>
      </w:r>
      <w:r w:rsidRPr="00803D50">
        <w:t>.</w:t>
      </w:r>
    </w:p>
    <w:p w14:paraId="1FC8D381" w14:textId="77777777" w:rsidR="00803D50" w:rsidRPr="00803D50" w:rsidRDefault="00803D50" w:rsidP="00803D50">
      <w:r w:rsidRPr="00803D50">
        <w:pict w14:anchorId="353BF5DF">
          <v:rect id="_x0000_i1109" style="width:0;height:1.5pt" o:hralign="center" o:hrstd="t" o:hr="t" fillcolor="#a0a0a0" stroked="f"/>
        </w:pict>
      </w:r>
    </w:p>
    <w:p w14:paraId="7666BEFF" w14:textId="77777777" w:rsidR="00803D50" w:rsidRPr="00803D50" w:rsidRDefault="00803D50" w:rsidP="00803D50">
      <w:pPr>
        <w:rPr>
          <w:b/>
          <w:bCs/>
        </w:rPr>
      </w:pPr>
      <w:r w:rsidRPr="00803D50">
        <w:rPr>
          <w:b/>
          <w:bCs/>
        </w:rPr>
        <w:t>2. Testing Levels</w:t>
      </w:r>
    </w:p>
    <w:p w14:paraId="5EBA333F" w14:textId="77777777" w:rsidR="00803D50" w:rsidRPr="00803D50" w:rsidRDefault="00803D50" w:rsidP="00803D50">
      <w:pPr>
        <w:rPr>
          <w:b/>
          <w:bCs/>
        </w:rPr>
      </w:pPr>
      <w:r w:rsidRPr="00803D50">
        <w:rPr>
          <w:b/>
          <w:bCs/>
        </w:rPr>
        <w:t>2.1 Unit Testing</w:t>
      </w:r>
    </w:p>
    <w:p w14:paraId="284CE668" w14:textId="77777777" w:rsidR="00803D50" w:rsidRPr="00803D50" w:rsidRDefault="00803D50" w:rsidP="00803D50">
      <w:proofErr w:type="gramStart"/>
      <w:r w:rsidRPr="00803D50">
        <w:t>The majority of</w:t>
      </w:r>
      <w:proofErr w:type="gramEnd"/>
      <w:r w:rsidRPr="00803D50">
        <w:t xml:space="preserve"> tests are </w:t>
      </w:r>
      <w:r w:rsidRPr="00803D50">
        <w:rPr>
          <w:b/>
          <w:bCs/>
        </w:rPr>
        <w:t>unit tests</w:t>
      </w:r>
      <w:r w:rsidRPr="00803D50">
        <w:t xml:space="preserve">, written using </w:t>
      </w:r>
      <w:proofErr w:type="spellStart"/>
      <w:r w:rsidRPr="00803D50">
        <w:rPr>
          <w:b/>
          <w:bCs/>
        </w:rPr>
        <w:t>xUnit</w:t>
      </w:r>
      <w:proofErr w:type="spellEnd"/>
      <w:r w:rsidRPr="00803D50">
        <w:t>.</w:t>
      </w:r>
    </w:p>
    <w:p w14:paraId="292FFA8D" w14:textId="77777777" w:rsidR="00803D50" w:rsidRPr="00803D50" w:rsidRDefault="00803D50" w:rsidP="00803D50">
      <w:r w:rsidRPr="00803D50">
        <w:t>Unit tests verify:</w:t>
      </w:r>
    </w:p>
    <w:p w14:paraId="30ABB3BD" w14:textId="77777777" w:rsidR="00803D50" w:rsidRPr="00803D50" w:rsidRDefault="00803D50" w:rsidP="00803D50">
      <w:pPr>
        <w:numPr>
          <w:ilvl w:val="0"/>
          <w:numId w:val="2"/>
        </w:numPr>
      </w:pPr>
      <w:r w:rsidRPr="00803D50">
        <w:t>Individual functions</w:t>
      </w:r>
    </w:p>
    <w:p w14:paraId="461B1C32" w14:textId="77777777" w:rsidR="00803D50" w:rsidRPr="00803D50" w:rsidRDefault="00803D50" w:rsidP="00803D50">
      <w:pPr>
        <w:numPr>
          <w:ilvl w:val="0"/>
          <w:numId w:val="2"/>
        </w:numPr>
      </w:pPr>
      <w:r w:rsidRPr="00803D50">
        <w:t>Business rules</w:t>
      </w:r>
    </w:p>
    <w:p w14:paraId="19158F65" w14:textId="77777777" w:rsidR="00803D50" w:rsidRPr="00803D50" w:rsidRDefault="00803D50" w:rsidP="00803D50">
      <w:pPr>
        <w:numPr>
          <w:ilvl w:val="0"/>
          <w:numId w:val="2"/>
        </w:numPr>
      </w:pPr>
      <w:r w:rsidRPr="00803D50">
        <w:t>Edge cases</w:t>
      </w:r>
    </w:p>
    <w:p w14:paraId="6B2AD860" w14:textId="77777777" w:rsidR="00803D50" w:rsidRPr="00803D50" w:rsidRDefault="00803D50" w:rsidP="00803D50">
      <w:pPr>
        <w:numPr>
          <w:ilvl w:val="0"/>
          <w:numId w:val="2"/>
        </w:numPr>
      </w:pPr>
      <w:r w:rsidRPr="00803D50">
        <w:t xml:space="preserve">Deterministic </w:t>
      </w:r>
      <w:proofErr w:type="spellStart"/>
      <w:r w:rsidRPr="00803D50">
        <w:t>behavior</w:t>
      </w:r>
      <w:proofErr w:type="spellEnd"/>
    </w:p>
    <w:p w14:paraId="65BBCE0A" w14:textId="77777777" w:rsidR="00803D50" w:rsidRPr="00803D50" w:rsidRDefault="00803D50" w:rsidP="00803D50">
      <w:r w:rsidRPr="00803D50">
        <w:t>No external dependencies (such as databases or APIs) are used. All dependencies are mocked to keep tests fast and reliable.</w:t>
      </w:r>
    </w:p>
    <w:p w14:paraId="70DC3683" w14:textId="77777777" w:rsidR="00803D50" w:rsidRPr="00803D50" w:rsidRDefault="00803D50" w:rsidP="00803D50">
      <w:r w:rsidRPr="00803D50">
        <w:pict w14:anchorId="58542D6C">
          <v:rect id="_x0000_i1110" style="width:0;height:1.5pt" o:hralign="center" o:hrstd="t" o:hr="t" fillcolor="#a0a0a0" stroked="f"/>
        </w:pict>
      </w:r>
    </w:p>
    <w:p w14:paraId="4B243A79" w14:textId="77777777" w:rsidR="00803D50" w:rsidRPr="00803D50" w:rsidRDefault="00803D50" w:rsidP="00803D50">
      <w:pPr>
        <w:rPr>
          <w:b/>
          <w:bCs/>
        </w:rPr>
      </w:pPr>
      <w:r w:rsidRPr="00803D50">
        <w:rPr>
          <w:b/>
          <w:bCs/>
        </w:rPr>
        <w:t>3. Booking Logic Testing Strategy</w:t>
      </w:r>
    </w:p>
    <w:p w14:paraId="47E4099A" w14:textId="77777777" w:rsidR="00803D50" w:rsidRPr="00803D50" w:rsidRDefault="00803D50" w:rsidP="00803D50">
      <w:pPr>
        <w:rPr>
          <w:b/>
          <w:bCs/>
        </w:rPr>
      </w:pPr>
      <w:r w:rsidRPr="00803D50">
        <w:rPr>
          <w:b/>
          <w:bCs/>
        </w:rPr>
        <w:t>3.1 Scope</w:t>
      </w:r>
    </w:p>
    <w:p w14:paraId="12512407" w14:textId="77777777" w:rsidR="00803D50" w:rsidRPr="00803D50" w:rsidRDefault="00803D50" w:rsidP="00803D50">
      <w:r w:rsidRPr="00803D50">
        <w:t xml:space="preserve">The booking tests validate the </w:t>
      </w:r>
      <w:proofErr w:type="spellStart"/>
      <w:r w:rsidRPr="00803D50">
        <w:t>behavior</w:t>
      </w:r>
      <w:proofErr w:type="spellEnd"/>
      <w:r w:rsidRPr="00803D50">
        <w:t xml:space="preserve"> of seat reservation based on the following inputs:</w:t>
      </w:r>
    </w:p>
    <w:p w14:paraId="4DDFD42B" w14:textId="77777777" w:rsidR="00803D50" w:rsidRPr="00803D50" w:rsidRDefault="00803D50" w:rsidP="00803D50">
      <w:pPr>
        <w:numPr>
          <w:ilvl w:val="0"/>
          <w:numId w:val="3"/>
        </w:numPr>
      </w:pPr>
      <w:proofErr w:type="spellStart"/>
      <w:r w:rsidRPr="00803D50">
        <w:t>SeatId</w:t>
      </w:r>
      <w:proofErr w:type="spellEnd"/>
    </w:p>
    <w:p w14:paraId="1EDB553B" w14:textId="77777777" w:rsidR="00803D50" w:rsidRPr="00803D50" w:rsidRDefault="00803D50" w:rsidP="00803D50">
      <w:pPr>
        <w:numPr>
          <w:ilvl w:val="0"/>
          <w:numId w:val="3"/>
        </w:numPr>
      </w:pPr>
      <w:proofErr w:type="spellStart"/>
      <w:r w:rsidRPr="00803D50">
        <w:t>HallId</w:t>
      </w:r>
      <w:proofErr w:type="spellEnd"/>
    </w:p>
    <w:p w14:paraId="5F618994" w14:textId="77777777" w:rsidR="00803D50" w:rsidRPr="00803D50" w:rsidRDefault="00803D50" w:rsidP="00803D50">
      <w:pPr>
        <w:numPr>
          <w:ilvl w:val="0"/>
          <w:numId w:val="3"/>
        </w:numPr>
      </w:pPr>
      <w:proofErr w:type="spellStart"/>
      <w:r w:rsidRPr="00803D50">
        <w:t>ScreeningId</w:t>
      </w:r>
      <w:proofErr w:type="spellEnd"/>
    </w:p>
    <w:p w14:paraId="3BE7E81B" w14:textId="77777777" w:rsidR="00803D50" w:rsidRPr="00803D50" w:rsidRDefault="00803D50" w:rsidP="00803D50">
      <w:r w:rsidRPr="00803D50">
        <w:t xml:space="preserve">The expected </w:t>
      </w:r>
      <w:proofErr w:type="spellStart"/>
      <w:r w:rsidRPr="00803D50">
        <w:t>behavior</w:t>
      </w:r>
      <w:proofErr w:type="spellEnd"/>
      <w:r w:rsidRPr="00803D50">
        <w:t xml:space="preserve"> is:</w:t>
      </w:r>
    </w:p>
    <w:p w14:paraId="4AC01884" w14:textId="77777777" w:rsidR="00803D50" w:rsidRPr="00803D50" w:rsidRDefault="00803D50" w:rsidP="00803D50">
      <w:pPr>
        <w:numPr>
          <w:ilvl w:val="0"/>
          <w:numId w:val="4"/>
        </w:numPr>
      </w:pPr>
      <w:r w:rsidRPr="00803D50">
        <w:t xml:space="preserve">A seat can be booked only once per </w:t>
      </w:r>
      <w:r w:rsidRPr="00803D50">
        <w:rPr>
          <w:b/>
          <w:bCs/>
        </w:rPr>
        <w:t>hall and screening</w:t>
      </w:r>
    </w:p>
    <w:p w14:paraId="46796F72" w14:textId="77777777" w:rsidR="00803D50" w:rsidRPr="00803D50" w:rsidRDefault="00803D50" w:rsidP="00803D50">
      <w:pPr>
        <w:numPr>
          <w:ilvl w:val="0"/>
          <w:numId w:val="4"/>
        </w:numPr>
      </w:pPr>
      <w:r w:rsidRPr="00803D50">
        <w:t xml:space="preserve">The same seat may be booked in a </w:t>
      </w:r>
      <w:r w:rsidRPr="00803D50">
        <w:rPr>
          <w:b/>
          <w:bCs/>
        </w:rPr>
        <w:t>different hall or different screening</w:t>
      </w:r>
    </w:p>
    <w:p w14:paraId="3BB54D0B" w14:textId="77777777" w:rsidR="00803D50" w:rsidRPr="00803D50" w:rsidRDefault="00803D50" w:rsidP="00803D50">
      <w:r w:rsidRPr="00803D50">
        <w:pict w14:anchorId="305F7807">
          <v:rect id="_x0000_i1111" style="width:0;height:1.5pt" o:hralign="center" o:hrstd="t" o:hr="t" fillcolor="#a0a0a0" stroked="f"/>
        </w:pict>
      </w:r>
    </w:p>
    <w:p w14:paraId="355976AA" w14:textId="77777777" w:rsidR="00803D50" w:rsidRPr="00803D50" w:rsidRDefault="00803D50" w:rsidP="00803D50">
      <w:pPr>
        <w:rPr>
          <w:b/>
          <w:bCs/>
        </w:rPr>
      </w:pPr>
      <w:r w:rsidRPr="00803D50">
        <w:rPr>
          <w:b/>
          <w:bCs/>
        </w:rPr>
        <w:lastRenderedPageBreak/>
        <w:t>3.2 Mock-Based Testing</w:t>
      </w:r>
    </w:p>
    <w:p w14:paraId="442A1F2A" w14:textId="77777777" w:rsidR="00803D50" w:rsidRPr="00803D50" w:rsidRDefault="00803D50" w:rsidP="00803D50">
      <w:r w:rsidRPr="00803D50">
        <w:t xml:space="preserve">Instead of using a real database or repository, a </w:t>
      </w:r>
      <w:r w:rsidRPr="00803D50">
        <w:rPr>
          <w:b/>
          <w:bCs/>
        </w:rPr>
        <w:t>mock booking function</w:t>
      </w:r>
      <w:r w:rsidRPr="00803D50">
        <w:t xml:space="preserve"> is used:</w:t>
      </w:r>
    </w:p>
    <w:p w14:paraId="1EFA6C12" w14:textId="77777777" w:rsidR="00803D50" w:rsidRPr="00803D50" w:rsidRDefault="00803D50" w:rsidP="00803D50">
      <w:r w:rsidRPr="00803D50">
        <w:t xml:space="preserve">let mutable </w:t>
      </w:r>
      <w:proofErr w:type="spellStart"/>
      <w:r w:rsidRPr="00803D50">
        <w:t>bookedSeats</w:t>
      </w:r>
      <w:proofErr w:type="spellEnd"/>
      <w:r w:rsidRPr="00803D50">
        <w:t xml:space="preserve"> = </w:t>
      </w:r>
      <w:proofErr w:type="spellStart"/>
      <w:r w:rsidRPr="00803D50">
        <w:t>Set.empty</w:t>
      </w:r>
      <w:proofErr w:type="spellEnd"/>
      <w:r w:rsidRPr="00803D50">
        <w:t>&lt;int * int * int&gt;</w:t>
      </w:r>
    </w:p>
    <w:p w14:paraId="0810B1E7" w14:textId="77777777" w:rsidR="00803D50" w:rsidRPr="00803D50" w:rsidRDefault="00803D50" w:rsidP="00803D50">
      <w:r w:rsidRPr="00803D50">
        <w:t>This approach provides:</w:t>
      </w:r>
    </w:p>
    <w:p w14:paraId="0385A9B6" w14:textId="77777777" w:rsidR="00803D50" w:rsidRPr="00803D50" w:rsidRDefault="00803D50" w:rsidP="00803D50">
      <w:pPr>
        <w:numPr>
          <w:ilvl w:val="0"/>
          <w:numId w:val="5"/>
        </w:numPr>
      </w:pPr>
      <w:r w:rsidRPr="00803D50">
        <w:t>Fast execution</w:t>
      </w:r>
    </w:p>
    <w:p w14:paraId="39CC66D6" w14:textId="77777777" w:rsidR="00803D50" w:rsidRPr="00803D50" w:rsidRDefault="00803D50" w:rsidP="00803D50">
      <w:pPr>
        <w:numPr>
          <w:ilvl w:val="0"/>
          <w:numId w:val="5"/>
        </w:numPr>
      </w:pPr>
      <w:r w:rsidRPr="00803D50">
        <w:t>No external dependencies</w:t>
      </w:r>
    </w:p>
    <w:p w14:paraId="7191F0A9" w14:textId="77777777" w:rsidR="00803D50" w:rsidRPr="00803D50" w:rsidRDefault="00803D50" w:rsidP="00803D50">
      <w:pPr>
        <w:numPr>
          <w:ilvl w:val="0"/>
          <w:numId w:val="5"/>
        </w:numPr>
      </w:pPr>
      <w:r w:rsidRPr="00803D50">
        <w:t>Full control over booking state during tests</w:t>
      </w:r>
    </w:p>
    <w:p w14:paraId="06CA8A32" w14:textId="77777777" w:rsidR="00803D50" w:rsidRPr="00803D50" w:rsidRDefault="00803D50" w:rsidP="00803D50">
      <w:r w:rsidRPr="00803D50">
        <w:t>The mock simulates:</w:t>
      </w:r>
    </w:p>
    <w:p w14:paraId="23244AF3" w14:textId="77777777" w:rsidR="00803D50" w:rsidRPr="00803D50" w:rsidRDefault="00803D50" w:rsidP="00803D50">
      <w:pPr>
        <w:numPr>
          <w:ilvl w:val="0"/>
          <w:numId w:val="6"/>
        </w:numPr>
      </w:pPr>
      <w:r w:rsidRPr="00803D50">
        <w:t>Successful bookings (Booked Guid)</w:t>
      </w:r>
    </w:p>
    <w:p w14:paraId="425C1B40" w14:textId="77777777" w:rsidR="00803D50" w:rsidRPr="00803D50" w:rsidRDefault="00803D50" w:rsidP="00803D50">
      <w:pPr>
        <w:numPr>
          <w:ilvl w:val="0"/>
          <w:numId w:val="6"/>
        </w:numPr>
      </w:pPr>
      <w:r w:rsidRPr="00803D50">
        <w:t>Failed bookings (</w:t>
      </w:r>
      <w:proofErr w:type="spellStart"/>
      <w:r w:rsidRPr="00803D50">
        <w:t>AlreadyBooked</w:t>
      </w:r>
      <w:proofErr w:type="spellEnd"/>
      <w:r w:rsidRPr="00803D50">
        <w:t>)</w:t>
      </w:r>
    </w:p>
    <w:p w14:paraId="628E5152" w14:textId="77777777" w:rsidR="00803D50" w:rsidRPr="00803D50" w:rsidRDefault="00803D50" w:rsidP="00803D50">
      <w:r w:rsidRPr="00803D50">
        <w:pict w14:anchorId="598C7EAE">
          <v:rect id="_x0000_i1112" style="width:0;height:1.5pt" o:hralign="center" o:hrstd="t" o:hr="t" fillcolor="#a0a0a0" stroked="f"/>
        </w:pict>
      </w:r>
    </w:p>
    <w:p w14:paraId="08D2A649" w14:textId="77777777" w:rsidR="00803D50" w:rsidRPr="00803D50" w:rsidRDefault="00803D50" w:rsidP="00803D50">
      <w:pPr>
        <w:rPr>
          <w:b/>
          <w:bCs/>
        </w:rPr>
      </w:pPr>
      <w:r w:rsidRPr="00803D50">
        <w:rPr>
          <w:b/>
          <w:bCs/>
        </w:rPr>
        <w:t>3.3 Test Scenarios Covered</w:t>
      </w:r>
    </w:p>
    <w:p w14:paraId="1441FCCA" w14:textId="7A745421" w:rsidR="00803D50" w:rsidRPr="00803D50" w:rsidRDefault="00803D50" w:rsidP="00803D50">
      <w:pPr>
        <w:rPr>
          <w:b/>
          <w:bCs/>
        </w:rPr>
      </w:pPr>
      <w:r w:rsidRPr="00803D50">
        <w:rPr>
          <w:b/>
          <w:bCs/>
        </w:rPr>
        <w:t xml:space="preserve"> Scenario 1: Booking a Free Seat</w:t>
      </w:r>
    </w:p>
    <w:p w14:paraId="428B82B0" w14:textId="77777777" w:rsidR="00803D50" w:rsidRPr="00803D50" w:rsidRDefault="00803D50" w:rsidP="00803D50">
      <w:r w:rsidRPr="00803D50">
        <w:rPr>
          <w:b/>
          <w:bCs/>
        </w:rPr>
        <w:t>Test:</w:t>
      </w:r>
      <w:r w:rsidRPr="00803D50">
        <w:br/>
        <w:t>“Booking a free seat should return Some GUID”</w:t>
      </w:r>
    </w:p>
    <w:p w14:paraId="7D216157" w14:textId="77777777" w:rsidR="00803D50" w:rsidRPr="00803D50" w:rsidRDefault="00803D50" w:rsidP="00803D50">
      <w:r w:rsidRPr="00803D50">
        <w:rPr>
          <w:b/>
          <w:bCs/>
        </w:rPr>
        <w:t>Purpose:</w:t>
      </w:r>
    </w:p>
    <w:p w14:paraId="04A04AC8" w14:textId="77777777" w:rsidR="00803D50" w:rsidRPr="00803D50" w:rsidRDefault="00803D50" w:rsidP="00803D50">
      <w:pPr>
        <w:numPr>
          <w:ilvl w:val="0"/>
          <w:numId w:val="7"/>
        </w:numPr>
      </w:pPr>
      <w:r w:rsidRPr="00803D50">
        <w:t>Verifies that a new booking succeeds</w:t>
      </w:r>
    </w:p>
    <w:p w14:paraId="14619E05" w14:textId="77777777" w:rsidR="00803D50" w:rsidRPr="00803D50" w:rsidRDefault="00803D50" w:rsidP="00803D50">
      <w:pPr>
        <w:numPr>
          <w:ilvl w:val="0"/>
          <w:numId w:val="7"/>
        </w:numPr>
      </w:pPr>
      <w:r w:rsidRPr="00803D50">
        <w:t>Confirms that a successful booking returns a unique identifier</w:t>
      </w:r>
    </w:p>
    <w:p w14:paraId="7FF7E49A" w14:textId="77777777" w:rsidR="00803D50" w:rsidRPr="00803D50" w:rsidRDefault="00803D50" w:rsidP="00803D50">
      <w:r w:rsidRPr="00803D50">
        <w:pict w14:anchorId="7DE4C6C1">
          <v:rect id="_x0000_i1113" style="width:0;height:1.5pt" o:hralign="center" o:hrstd="t" o:hr="t" fillcolor="#a0a0a0" stroked="f"/>
        </w:pict>
      </w:r>
    </w:p>
    <w:p w14:paraId="6409F063" w14:textId="0D43BB47" w:rsidR="00803D50" w:rsidRPr="00803D50" w:rsidRDefault="00803D50" w:rsidP="00803D50">
      <w:pPr>
        <w:rPr>
          <w:b/>
          <w:bCs/>
        </w:rPr>
      </w:pPr>
      <w:r w:rsidRPr="00803D50">
        <w:rPr>
          <w:b/>
          <w:bCs/>
        </w:rPr>
        <w:t xml:space="preserve"> Scenario 2: Booking an Already Booked Seat</w:t>
      </w:r>
    </w:p>
    <w:p w14:paraId="6C57FD53" w14:textId="77777777" w:rsidR="00803D50" w:rsidRPr="00803D50" w:rsidRDefault="00803D50" w:rsidP="00803D50">
      <w:r w:rsidRPr="00803D50">
        <w:rPr>
          <w:b/>
          <w:bCs/>
        </w:rPr>
        <w:t>Test:</w:t>
      </w:r>
      <w:r w:rsidRPr="00803D50">
        <w:br/>
        <w:t>“Booking an already booked seat in same hall and screening should return None”</w:t>
      </w:r>
    </w:p>
    <w:p w14:paraId="069E408F" w14:textId="77777777" w:rsidR="00803D50" w:rsidRPr="00803D50" w:rsidRDefault="00803D50" w:rsidP="00803D50">
      <w:r w:rsidRPr="00803D50">
        <w:rPr>
          <w:b/>
          <w:bCs/>
        </w:rPr>
        <w:t>Purpose:</w:t>
      </w:r>
    </w:p>
    <w:p w14:paraId="001F548B" w14:textId="77777777" w:rsidR="00803D50" w:rsidRPr="00803D50" w:rsidRDefault="00803D50" w:rsidP="00803D50">
      <w:pPr>
        <w:numPr>
          <w:ilvl w:val="0"/>
          <w:numId w:val="8"/>
        </w:numPr>
      </w:pPr>
      <w:r w:rsidRPr="00803D50">
        <w:t>Ensures idempotency</w:t>
      </w:r>
    </w:p>
    <w:p w14:paraId="4CFAFA83" w14:textId="77777777" w:rsidR="00803D50" w:rsidRPr="00803D50" w:rsidRDefault="00803D50" w:rsidP="00803D50">
      <w:pPr>
        <w:numPr>
          <w:ilvl w:val="0"/>
          <w:numId w:val="8"/>
        </w:numPr>
      </w:pPr>
      <w:r w:rsidRPr="00803D50">
        <w:t>Prevents double-booking within the same hall and screening</w:t>
      </w:r>
    </w:p>
    <w:p w14:paraId="53695F43" w14:textId="77777777" w:rsidR="00803D50" w:rsidRPr="00803D50" w:rsidRDefault="00803D50" w:rsidP="00803D50">
      <w:r w:rsidRPr="00803D50">
        <w:pict w14:anchorId="4CA9C962">
          <v:rect id="_x0000_i1114" style="width:0;height:1.5pt" o:hralign="center" o:hrstd="t" o:hr="t" fillcolor="#a0a0a0" stroked="f"/>
        </w:pict>
      </w:r>
    </w:p>
    <w:p w14:paraId="0C78763E" w14:textId="30DC44AF" w:rsidR="00803D50" w:rsidRPr="00803D50" w:rsidRDefault="00803D50" w:rsidP="00803D50">
      <w:pPr>
        <w:rPr>
          <w:b/>
          <w:bCs/>
        </w:rPr>
      </w:pPr>
      <w:r w:rsidRPr="00803D50">
        <w:rPr>
          <w:b/>
          <w:bCs/>
        </w:rPr>
        <w:t xml:space="preserve"> Scenario 3: Same Seat, Different Context</w:t>
      </w:r>
    </w:p>
    <w:p w14:paraId="045CE764" w14:textId="77777777" w:rsidR="00803D50" w:rsidRPr="00803D50" w:rsidRDefault="00803D50" w:rsidP="00803D50">
      <w:r w:rsidRPr="00803D50">
        <w:rPr>
          <w:b/>
          <w:bCs/>
        </w:rPr>
        <w:t>Test:</w:t>
      </w:r>
      <w:r w:rsidRPr="00803D50">
        <w:br/>
        <w:t>“Booking same seat in different hall or screening should succeed”</w:t>
      </w:r>
    </w:p>
    <w:p w14:paraId="7B25AA03" w14:textId="77777777" w:rsidR="00803D50" w:rsidRPr="00803D50" w:rsidRDefault="00803D50" w:rsidP="00803D50">
      <w:r w:rsidRPr="00803D50">
        <w:rPr>
          <w:b/>
          <w:bCs/>
        </w:rPr>
        <w:t>Purpose:</w:t>
      </w:r>
    </w:p>
    <w:p w14:paraId="6EF82841" w14:textId="77777777" w:rsidR="00803D50" w:rsidRPr="00803D50" w:rsidRDefault="00803D50" w:rsidP="00803D50">
      <w:pPr>
        <w:numPr>
          <w:ilvl w:val="0"/>
          <w:numId w:val="9"/>
        </w:numPr>
      </w:pPr>
      <w:r w:rsidRPr="00803D50">
        <w:t>Confirms correct scoping of bookings</w:t>
      </w:r>
    </w:p>
    <w:p w14:paraId="412D267F" w14:textId="77777777" w:rsidR="00803D50" w:rsidRPr="00803D50" w:rsidRDefault="00803D50" w:rsidP="00803D50">
      <w:pPr>
        <w:numPr>
          <w:ilvl w:val="0"/>
          <w:numId w:val="9"/>
        </w:numPr>
      </w:pPr>
      <w:r w:rsidRPr="00803D50">
        <w:t>Ensures hall and screening are part of the uniqueness constraint</w:t>
      </w:r>
    </w:p>
    <w:p w14:paraId="7C2AAABA" w14:textId="77777777" w:rsidR="00803D50" w:rsidRPr="00803D50" w:rsidRDefault="00803D50" w:rsidP="00803D50">
      <w:r w:rsidRPr="00803D50">
        <w:lastRenderedPageBreak/>
        <w:pict w14:anchorId="289F8467">
          <v:rect id="_x0000_i1115" style="width:0;height:1.5pt" o:hralign="center" o:hrstd="t" o:hr="t" fillcolor="#a0a0a0" stroked="f"/>
        </w:pict>
      </w:r>
    </w:p>
    <w:p w14:paraId="0BE4A48C" w14:textId="77777777" w:rsidR="00803D50" w:rsidRPr="00803D50" w:rsidRDefault="00803D50" w:rsidP="00803D50">
      <w:pPr>
        <w:rPr>
          <w:b/>
          <w:bCs/>
        </w:rPr>
      </w:pPr>
      <w:r w:rsidRPr="00803D50">
        <w:rPr>
          <w:b/>
          <w:bCs/>
        </w:rPr>
        <w:t>3.4 Assertions Used</w:t>
      </w:r>
    </w:p>
    <w:p w14:paraId="5D8955D1" w14:textId="77777777" w:rsidR="00803D50" w:rsidRPr="00803D50" w:rsidRDefault="00803D50" w:rsidP="00803D50">
      <w:pPr>
        <w:numPr>
          <w:ilvl w:val="0"/>
          <w:numId w:val="10"/>
        </w:numPr>
      </w:pPr>
      <w:proofErr w:type="spellStart"/>
      <w:r w:rsidRPr="00803D50">
        <w:t>Assert.True</w:t>
      </w:r>
      <w:proofErr w:type="spellEnd"/>
      <w:r w:rsidRPr="00803D50">
        <w:t>(</w:t>
      </w:r>
      <w:proofErr w:type="spellStart"/>
      <w:proofErr w:type="gramStart"/>
      <w:r w:rsidRPr="00803D50">
        <w:t>result.IsSome</w:t>
      </w:r>
      <w:proofErr w:type="spellEnd"/>
      <w:proofErr w:type="gramEnd"/>
      <w:r w:rsidRPr="00803D50">
        <w:t>) → successful booking</w:t>
      </w:r>
    </w:p>
    <w:p w14:paraId="78AE0D49" w14:textId="77777777" w:rsidR="00803D50" w:rsidRPr="00803D50" w:rsidRDefault="00803D50" w:rsidP="00803D50">
      <w:pPr>
        <w:numPr>
          <w:ilvl w:val="0"/>
          <w:numId w:val="10"/>
        </w:numPr>
      </w:pPr>
      <w:proofErr w:type="spellStart"/>
      <w:r w:rsidRPr="00803D50">
        <w:t>Assert.True</w:t>
      </w:r>
      <w:proofErr w:type="spellEnd"/>
      <w:r w:rsidRPr="00803D50">
        <w:t>(</w:t>
      </w:r>
      <w:proofErr w:type="spellStart"/>
      <w:proofErr w:type="gramStart"/>
      <w:r w:rsidRPr="00803D50">
        <w:t>result.IsNone</w:t>
      </w:r>
      <w:proofErr w:type="spellEnd"/>
      <w:proofErr w:type="gramEnd"/>
      <w:r w:rsidRPr="00803D50">
        <w:t>) → booking rejection</w:t>
      </w:r>
    </w:p>
    <w:p w14:paraId="4840ABF8" w14:textId="77777777" w:rsidR="00803D50" w:rsidRPr="00803D50" w:rsidRDefault="00803D50" w:rsidP="00803D50">
      <w:r w:rsidRPr="00803D50">
        <w:t>These assertions keep the tests expressive and aligned with domain intent.</w:t>
      </w:r>
    </w:p>
    <w:p w14:paraId="74122C12" w14:textId="77777777" w:rsidR="00803D50" w:rsidRPr="00803D50" w:rsidRDefault="00803D50" w:rsidP="00803D50">
      <w:r w:rsidRPr="00803D50">
        <w:pict w14:anchorId="0AA7280E">
          <v:rect id="_x0000_i1116" style="width:0;height:1.5pt" o:hralign="center" o:hrstd="t" o:hr="t" fillcolor="#a0a0a0" stroked="f"/>
        </w:pict>
      </w:r>
    </w:p>
    <w:p w14:paraId="7831ACB7" w14:textId="77777777" w:rsidR="00803D50" w:rsidRPr="00803D50" w:rsidRDefault="00803D50" w:rsidP="00803D50">
      <w:pPr>
        <w:rPr>
          <w:b/>
          <w:bCs/>
        </w:rPr>
      </w:pPr>
      <w:r w:rsidRPr="00803D50">
        <w:rPr>
          <w:b/>
          <w:bCs/>
        </w:rPr>
        <w:t>4. Seat Validation Testing Strategy</w:t>
      </w:r>
    </w:p>
    <w:p w14:paraId="24BBE430" w14:textId="77777777" w:rsidR="00803D50" w:rsidRPr="00803D50" w:rsidRDefault="00803D50" w:rsidP="00803D50">
      <w:pPr>
        <w:rPr>
          <w:b/>
          <w:bCs/>
        </w:rPr>
      </w:pPr>
      <w:r w:rsidRPr="00803D50">
        <w:rPr>
          <w:b/>
          <w:bCs/>
        </w:rPr>
        <w:t>4.1 Scope</w:t>
      </w:r>
    </w:p>
    <w:p w14:paraId="572DDB14" w14:textId="77777777" w:rsidR="00803D50" w:rsidRPr="00803D50" w:rsidRDefault="00803D50" w:rsidP="00803D50">
      <w:r w:rsidRPr="00803D50">
        <w:t>Seat validation ensures that seat coordinates fall within hall boundaries.</w:t>
      </w:r>
    </w:p>
    <w:p w14:paraId="153A7FB6" w14:textId="77777777" w:rsidR="00803D50" w:rsidRPr="00803D50" w:rsidRDefault="00803D50" w:rsidP="00803D50">
      <w:r w:rsidRPr="00803D50">
        <w:t xml:space="preserve">row &gt;= 0 &amp;&amp; row &lt; </w:t>
      </w:r>
      <w:proofErr w:type="spellStart"/>
      <w:r w:rsidRPr="00803D50">
        <w:t>hallRows</w:t>
      </w:r>
      <w:proofErr w:type="spellEnd"/>
      <w:r w:rsidRPr="00803D50">
        <w:t xml:space="preserve"> &amp;&amp;</w:t>
      </w:r>
    </w:p>
    <w:p w14:paraId="00421CBF" w14:textId="77777777" w:rsidR="00803D50" w:rsidRPr="00803D50" w:rsidRDefault="00803D50" w:rsidP="00803D50">
      <w:r w:rsidRPr="00803D50">
        <w:t xml:space="preserve">col &gt;= 0 &amp;&amp; col &lt; </w:t>
      </w:r>
      <w:proofErr w:type="spellStart"/>
      <w:r w:rsidRPr="00803D50">
        <w:t>hallCols</w:t>
      </w:r>
      <w:proofErr w:type="spellEnd"/>
    </w:p>
    <w:p w14:paraId="035584A3" w14:textId="77777777" w:rsidR="00803D50" w:rsidRPr="00803D50" w:rsidRDefault="00803D50" w:rsidP="00803D50">
      <w:r w:rsidRPr="00803D50">
        <w:t>This logic prevents:</w:t>
      </w:r>
    </w:p>
    <w:p w14:paraId="02CE0C01" w14:textId="77777777" w:rsidR="00803D50" w:rsidRPr="00803D50" w:rsidRDefault="00803D50" w:rsidP="00803D50">
      <w:pPr>
        <w:numPr>
          <w:ilvl w:val="0"/>
          <w:numId w:val="11"/>
        </w:numPr>
      </w:pPr>
      <w:r w:rsidRPr="00803D50">
        <w:t>Negative indices</w:t>
      </w:r>
    </w:p>
    <w:p w14:paraId="35AF3959" w14:textId="77777777" w:rsidR="00803D50" w:rsidRPr="00803D50" w:rsidRDefault="00803D50" w:rsidP="00803D50">
      <w:pPr>
        <w:numPr>
          <w:ilvl w:val="0"/>
          <w:numId w:val="11"/>
        </w:numPr>
      </w:pPr>
      <w:r w:rsidRPr="00803D50">
        <w:t>Out-of-range seat selections</w:t>
      </w:r>
    </w:p>
    <w:p w14:paraId="1E37DABA" w14:textId="77777777" w:rsidR="00803D50" w:rsidRPr="00803D50" w:rsidRDefault="00803D50" w:rsidP="00803D50">
      <w:r w:rsidRPr="00803D50">
        <w:pict w14:anchorId="49B8633F">
          <v:rect id="_x0000_i1117" style="width:0;height:1.5pt" o:hralign="center" o:hrstd="t" o:hr="t" fillcolor="#a0a0a0" stroked="f"/>
        </w:pict>
      </w:r>
    </w:p>
    <w:p w14:paraId="5FCEE1AB" w14:textId="77777777" w:rsidR="00803D50" w:rsidRPr="00803D50" w:rsidRDefault="00803D50" w:rsidP="00803D50">
      <w:pPr>
        <w:rPr>
          <w:b/>
          <w:bCs/>
        </w:rPr>
      </w:pPr>
      <w:r w:rsidRPr="00803D50">
        <w:rPr>
          <w:b/>
          <w:bCs/>
        </w:rPr>
        <w:t>4.2 Test Types Used</w:t>
      </w:r>
    </w:p>
    <w:p w14:paraId="1EB43DA2" w14:textId="16E6D73F" w:rsidR="00803D50" w:rsidRPr="00803D50" w:rsidRDefault="00803D50" w:rsidP="00803D50">
      <w:pPr>
        <w:rPr>
          <w:b/>
          <w:bCs/>
        </w:rPr>
      </w:pPr>
      <w:r w:rsidRPr="00803D50">
        <w:rPr>
          <w:b/>
          <w:bCs/>
        </w:rPr>
        <w:t>Fact Tests</w:t>
      </w:r>
    </w:p>
    <w:p w14:paraId="03AD2188" w14:textId="77777777" w:rsidR="00803D50" w:rsidRPr="00803D50" w:rsidRDefault="00803D50" w:rsidP="00803D50">
      <w:r w:rsidRPr="00803D50">
        <w:t>Used for:</w:t>
      </w:r>
    </w:p>
    <w:p w14:paraId="23EC224B" w14:textId="77777777" w:rsidR="00803D50" w:rsidRPr="00803D50" w:rsidRDefault="00803D50" w:rsidP="00803D50">
      <w:pPr>
        <w:numPr>
          <w:ilvl w:val="0"/>
          <w:numId w:val="12"/>
        </w:numPr>
      </w:pPr>
      <w:r w:rsidRPr="00803D50">
        <w:t>Clearly valid cases</w:t>
      </w:r>
    </w:p>
    <w:p w14:paraId="34EC6074" w14:textId="77777777" w:rsidR="00803D50" w:rsidRPr="00803D50" w:rsidRDefault="00803D50" w:rsidP="00803D50">
      <w:pPr>
        <w:numPr>
          <w:ilvl w:val="0"/>
          <w:numId w:val="12"/>
        </w:numPr>
      </w:pPr>
      <w:r w:rsidRPr="00803D50">
        <w:t>Single expected outcomes</w:t>
      </w:r>
    </w:p>
    <w:p w14:paraId="6B3D075F" w14:textId="77777777" w:rsidR="00803D50" w:rsidRPr="00803D50" w:rsidRDefault="00803D50" w:rsidP="00803D50">
      <w:r w:rsidRPr="00803D50">
        <w:rPr>
          <w:b/>
          <w:bCs/>
        </w:rPr>
        <w:t>Example:</w:t>
      </w:r>
    </w:p>
    <w:p w14:paraId="1F50C16C" w14:textId="77777777" w:rsidR="00803D50" w:rsidRPr="00803D50" w:rsidRDefault="00803D50" w:rsidP="00803D50">
      <w:r w:rsidRPr="00803D50">
        <w:t>[&lt;Fact&gt;]</w:t>
      </w:r>
    </w:p>
    <w:p w14:paraId="78191416" w14:textId="77777777" w:rsidR="00803D50" w:rsidRPr="00803D50" w:rsidRDefault="00803D50" w:rsidP="00803D50">
      <w:r w:rsidRPr="00803D50">
        <w:t>let ``Valid seat coordinates should return true`` ()</w:t>
      </w:r>
    </w:p>
    <w:p w14:paraId="7524979C" w14:textId="77777777" w:rsidR="00803D50" w:rsidRPr="00803D50" w:rsidRDefault="00803D50" w:rsidP="00803D50">
      <w:r w:rsidRPr="00803D50">
        <w:pict w14:anchorId="41C450A3">
          <v:rect id="_x0000_i1118" style="width:0;height:1.5pt" o:hralign="center" o:hrstd="t" o:hr="t" fillcolor="#a0a0a0" stroked="f"/>
        </w:pict>
      </w:r>
    </w:p>
    <w:p w14:paraId="17D9332F" w14:textId="7F4ECEF0" w:rsidR="00803D50" w:rsidRPr="00803D50" w:rsidRDefault="00803D50" w:rsidP="00803D50">
      <w:pPr>
        <w:rPr>
          <w:b/>
          <w:bCs/>
        </w:rPr>
      </w:pPr>
      <w:r w:rsidRPr="00803D50">
        <w:rPr>
          <w:b/>
          <w:bCs/>
        </w:rPr>
        <w:t>Theory Tests</w:t>
      </w:r>
    </w:p>
    <w:p w14:paraId="028D6121" w14:textId="77777777" w:rsidR="00803D50" w:rsidRPr="00803D50" w:rsidRDefault="00803D50" w:rsidP="00803D50">
      <w:r w:rsidRPr="00803D50">
        <w:t>Used for:</w:t>
      </w:r>
    </w:p>
    <w:p w14:paraId="04D3D44E" w14:textId="77777777" w:rsidR="00803D50" w:rsidRPr="00803D50" w:rsidRDefault="00803D50" w:rsidP="00803D50">
      <w:pPr>
        <w:numPr>
          <w:ilvl w:val="0"/>
          <w:numId w:val="13"/>
        </w:numPr>
      </w:pPr>
      <w:r w:rsidRPr="00803D50">
        <w:t>Multiple invalid input combinations</w:t>
      </w:r>
    </w:p>
    <w:p w14:paraId="4D847959" w14:textId="77777777" w:rsidR="00803D50" w:rsidRPr="00803D50" w:rsidRDefault="00803D50" w:rsidP="00803D50">
      <w:pPr>
        <w:numPr>
          <w:ilvl w:val="0"/>
          <w:numId w:val="13"/>
        </w:numPr>
      </w:pPr>
      <w:r w:rsidRPr="00803D50">
        <w:t>Boundary testing</w:t>
      </w:r>
    </w:p>
    <w:p w14:paraId="6E3020F7" w14:textId="77777777" w:rsidR="00803D50" w:rsidRPr="00803D50" w:rsidRDefault="00803D50" w:rsidP="00803D50">
      <w:r w:rsidRPr="00803D50">
        <w:rPr>
          <w:b/>
          <w:bCs/>
        </w:rPr>
        <w:t>Example:</w:t>
      </w:r>
    </w:p>
    <w:p w14:paraId="476D85E3" w14:textId="77777777" w:rsidR="00803D50" w:rsidRPr="00803D50" w:rsidRDefault="00803D50" w:rsidP="00803D50">
      <w:r w:rsidRPr="00803D50">
        <w:t>[&lt;Theory&gt;]</w:t>
      </w:r>
    </w:p>
    <w:p w14:paraId="4FB62D81" w14:textId="77777777" w:rsidR="00803D50" w:rsidRPr="00803D50" w:rsidRDefault="00803D50" w:rsidP="00803D50">
      <w:r w:rsidRPr="00803D50">
        <w:t>[&lt;</w:t>
      </w:r>
      <w:proofErr w:type="spellStart"/>
      <w:proofErr w:type="gramStart"/>
      <w:r w:rsidRPr="00803D50">
        <w:t>InlineData</w:t>
      </w:r>
      <w:proofErr w:type="spellEnd"/>
      <w:r w:rsidRPr="00803D50">
        <w:t>(</w:t>
      </w:r>
      <w:proofErr w:type="gramEnd"/>
      <w:r w:rsidRPr="00803D50">
        <w:t>-1,0)&gt;]</w:t>
      </w:r>
    </w:p>
    <w:p w14:paraId="1AFC981D" w14:textId="77777777" w:rsidR="00803D50" w:rsidRPr="00803D50" w:rsidRDefault="00803D50" w:rsidP="00803D50">
      <w:r w:rsidRPr="00803D50">
        <w:lastRenderedPageBreak/>
        <w:t>[&lt;</w:t>
      </w:r>
      <w:proofErr w:type="spellStart"/>
      <w:proofErr w:type="gramStart"/>
      <w:r w:rsidRPr="00803D50">
        <w:t>InlineData</w:t>
      </w:r>
      <w:proofErr w:type="spellEnd"/>
      <w:r w:rsidRPr="00803D50">
        <w:t>(</w:t>
      </w:r>
      <w:proofErr w:type="gramEnd"/>
      <w:r w:rsidRPr="00803D50">
        <w:t>5,2)&gt;]</w:t>
      </w:r>
    </w:p>
    <w:p w14:paraId="676459BD" w14:textId="77777777" w:rsidR="00803D50" w:rsidRPr="00803D50" w:rsidRDefault="00803D50" w:rsidP="00803D50">
      <w:r w:rsidRPr="00803D50">
        <w:t>This improves:</w:t>
      </w:r>
    </w:p>
    <w:p w14:paraId="0FD39343" w14:textId="77777777" w:rsidR="00803D50" w:rsidRPr="00803D50" w:rsidRDefault="00803D50" w:rsidP="00803D50">
      <w:pPr>
        <w:numPr>
          <w:ilvl w:val="0"/>
          <w:numId w:val="14"/>
        </w:numPr>
      </w:pPr>
      <w:r w:rsidRPr="00803D50">
        <w:t>Test coverage</w:t>
      </w:r>
    </w:p>
    <w:p w14:paraId="42C51E86" w14:textId="77777777" w:rsidR="00803D50" w:rsidRPr="00803D50" w:rsidRDefault="00803D50" w:rsidP="00803D50">
      <w:pPr>
        <w:numPr>
          <w:ilvl w:val="0"/>
          <w:numId w:val="14"/>
        </w:numPr>
      </w:pPr>
      <w:r w:rsidRPr="00803D50">
        <w:t>Readability</w:t>
      </w:r>
    </w:p>
    <w:p w14:paraId="1F30C277" w14:textId="77777777" w:rsidR="00803D50" w:rsidRPr="00803D50" w:rsidRDefault="00803D50" w:rsidP="00803D50">
      <w:pPr>
        <w:numPr>
          <w:ilvl w:val="0"/>
          <w:numId w:val="14"/>
        </w:numPr>
      </w:pPr>
      <w:r w:rsidRPr="00803D50">
        <w:t>Maintainability</w:t>
      </w:r>
    </w:p>
    <w:p w14:paraId="2CA10328" w14:textId="77777777" w:rsidR="00803D50" w:rsidRPr="00803D50" w:rsidRDefault="00803D50" w:rsidP="00803D50">
      <w:r w:rsidRPr="00803D50">
        <w:pict w14:anchorId="23565482">
          <v:rect id="_x0000_i1119" style="width:0;height:1.5pt" o:hralign="center" o:hrstd="t" o:hr="t" fillcolor="#a0a0a0" stroked="f"/>
        </w:pict>
      </w:r>
    </w:p>
    <w:p w14:paraId="3802EAA7" w14:textId="77777777" w:rsidR="00803D50" w:rsidRPr="00803D50" w:rsidRDefault="00803D50" w:rsidP="00803D50">
      <w:pPr>
        <w:rPr>
          <w:b/>
          <w:bCs/>
        </w:rPr>
      </w:pPr>
      <w:r w:rsidRPr="00803D50">
        <w:rPr>
          <w:b/>
          <w:bCs/>
        </w:rPr>
        <w:t>4.3 Edge Cases Covered</w:t>
      </w:r>
    </w:p>
    <w:p w14:paraId="62F0C954" w14:textId="77777777" w:rsidR="00803D50" w:rsidRPr="00803D50" w:rsidRDefault="00803D50" w:rsidP="00803D50">
      <w:pPr>
        <w:numPr>
          <w:ilvl w:val="0"/>
          <w:numId w:val="15"/>
        </w:numPr>
      </w:pPr>
      <w:r w:rsidRPr="00803D50">
        <w:t>Negative row or column</w:t>
      </w:r>
    </w:p>
    <w:p w14:paraId="4A68925A" w14:textId="77777777" w:rsidR="00803D50" w:rsidRPr="00803D50" w:rsidRDefault="00803D50" w:rsidP="00803D50">
      <w:pPr>
        <w:numPr>
          <w:ilvl w:val="0"/>
          <w:numId w:val="15"/>
        </w:numPr>
      </w:pPr>
      <w:r w:rsidRPr="00803D50">
        <w:t>Row equal to hall size</w:t>
      </w:r>
    </w:p>
    <w:p w14:paraId="28C363AF" w14:textId="77777777" w:rsidR="00803D50" w:rsidRPr="00803D50" w:rsidRDefault="00803D50" w:rsidP="00803D50">
      <w:pPr>
        <w:numPr>
          <w:ilvl w:val="0"/>
          <w:numId w:val="15"/>
        </w:numPr>
      </w:pPr>
      <w:r w:rsidRPr="00803D50">
        <w:t>Column equal to hall size</w:t>
      </w:r>
    </w:p>
    <w:p w14:paraId="6AD3F402" w14:textId="77777777" w:rsidR="00803D50" w:rsidRPr="00803D50" w:rsidRDefault="00803D50" w:rsidP="00803D50">
      <w:r w:rsidRPr="00803D50">
        <w:t>These are common sources of off-by-one errors.</w:t>
      </w:r>
    </w:p>
    <w:p w14:paraId="6044DCD9" w14:textId="77777777" w:rsidR="00803D50" w:rsidRPr="00803D50" w:rsidRDefault="00803D50" w:rsidP="00803D50">
      <w:r w:rsidRPr="00803D50">
        <w:pict w14:anchorId="41F4CA28">
          <v:rect id="_x0000_i1120" style="width:0;height:1.5pt" o:hralign="center" o:hrstd="t" o:hr="t" fillcolor="#a0a0a0" stroked="f"/>
        </w:pict>
      </w:r>
    </w:p>
    <w:p w14:paraId="4CD94EDE" w14:textId="77777777" w:rsidR="00803D50" w:rsidRPr="00803D50" w:rsidRDefault="00803D50" w:rsidP="00803D50">
      <w:pPr>
        <w:rPr>
          <w:b/>
          <w:bCs/>
        </w:rPr>
      </w:pPr>
      <w:r w:rsidRPr="00803D50">
        <w:rPr>
          <w:b/>
          <w:bCs/>
        </w:rPr>
        <w:t>5. Test Design Principles Applied</w:t>
      </w:r>
    </w:p>
    <w:p w14:paraId="47B372EA" w14:textId="7232A290" w:rsidR="00803D50" w:rsidRPr="00803D50" w:rsidRDefault="00803D50" w:rsidP="00803D50">
      <w:pPr>
        <w:rPr>
          <w:b/>
          <w:bCs/>
        </w:rPr>
      </w:pPr>
      <w:r w:rsidRPr="00803D50">
        <w:rPr>
          <w:b/>
          <w:bCs/>
        </w:rPr>
        <w:t xml:space="preserve"> Isolation</w:t>
      </w:r>
    </w:p>
    <w:p w14:paraId="4A4C53CC" w14:textId="77777777" w:rsidR="00803D50" w:rsidRPr="00803D50" w:rsidRDefault="00803D50" w:rsidP="00803D50">
      <w:pPr>
        <w:numPr>
          <w:ilvl w:val="0"/>
          <w:numId w:val="16"/>
        </w:numPr>
      </w:pPr>
      <w:r w:rsidRPr="00803D50">
        <w:t>Each test is independent</w:t>
      </w:r>
    </w:p>
    <w:p w14:paraId="6D379C50" w14:textId="77777777" w:rsidR="00803D50" w:rsidRPr="00803D50" w:rsidRDefault="00803D50" w:rsidP="00803D50">
      <w:pPr>
        <w:numPr>
          <w:ilvl w:val="0"/>
          <w:numId w:val="16"/>
        </w:numPr>
      </w:pPr>
      <w:r w:rsidRPr="00803D50">
        <w:t>State is reset per test using local mutable variables</w:t>
      </w:r>
    </w:p>
    <w:p w14:paraId="097495CA" w14:textId="1D4B70C9" w:rsidR="00803D50" w:rsidRPr="00803D50" w:rsidRDefault="00803D50" w:rsidP="00803D50">
      <w:pPr>
        <w:rPr>
          <w:b/>
          <w:bCs/>
        </w:rPr>
      </w:pPr>
      <w:r w:rsidRPr="00803D50">
        <w:rPr>
          <w:b/>
          <w:bCs/>
        </w:rPr>
        <w:t xml:space="preserve"> Determinism</w:t>
      </w:r>
    </w:p>
    <w:p w14:paraId="58A30913" w14:textId="77777777" w:rsidR="00803D50" w:rsidRPr="00803D50" w:rsidRDefault="00803D50" w:rsidP="00803D50">
      <w:pPr>
        <w:numPr>
          <w:ilvl w:val="0"/>
          <w:numId w:val="17"/>
        </w:numPr>
      </w:pPr>
      <w:r w:rsidRPr="00803D50">
        <w:t>Tests always produce the same result</w:t>
      </w:r>
    </w:p>
    <w:p w14:paraId="019FFB91" w14:textId="77777777" w:rsidR="00803D50" w:rsidRPr="00803D50" w:rsidRDefault="00803D50" w:rsidP="00803D50">
      <w:pPr>
        <w:numPr>
          <w:ilvl w:val="0"/>
          <w:numId w:val="17"/>
        </w:numPr>
      </w:pPr>
      <w:r w:rsidRPr="00803D50">
        <w:t>No randomness except GUID generation (which is not asserted directly)</w:t>
      </w:r>
    </w:p>
    <w:p w14:paraId="71829F19" w14:textId="77AC0512" w:rsidR="00803D50" w:rsidRPr="00803D50" w:rsidRDefault="00803D50" w:rsidP="00803D50">
      <w:pPr>
        <w:rPr>
          <w:b/>
          <w:bCs/>
        </w:rPr>
      </w:pPr>
      <w:r w:rsidRPr="00803D50">
        <w:rPr>
          <w:b/>
          <w:bCs/>
        </w:rPr>
        <w:t xml:space="preserve"> Readability</w:t>
      </w:r>
    </w:p>
    <w:p w14:paraId="3B1E6F7B" w14:textId="77777777" w:rsidR="00803D50" w:rsidRPr="00803D50" w:rsidRDefault="00803D50" w:rsidP="00803D50">
      <w:pPr>
        <w:numPr>
          <w:ilvl w:val="0"/>
          <w:numId w:val="18"/>
        </w:numPr>
      </w:pPr>
      <w:r w:rsidRPr="00803D50">
        <w:t>Descriptive test names</w:t>
      </w:r>
    </w:p>
    <w:p w14:paraId="19A78832" w14:textId="77777777" w:rsidR="00803D50" w:rsidRPr="00803D50" w:rsidRDefault="00803D50" w:rsidP="00803D50">
      <w:pPr>
        <w:numPr>
          <w:ilvl w:val="0"/>
          <w:numId w:val="18"/>
        </w:numPr>
      </w:pPr>
      <w:r w:rsidRPr="00803D50">
        <w:t>Clear Arrange / Act / Assert structure</w:t>
      </w:r>
    </w:p>
    <w:p w14:paraId="4B2096B8" w14:textId="38CBA5FF" w:rsidR="00803D50" w:rsidRPr="00803D50" w:rsidRDefault="00803D50" w:rsidP="00803D50">
      <w:pPr>
        <w:rPr>
          <w:b/>
          <w:bCs/>
        </w:rPr>
      </w:pPr>
      <w:r w:rsidRPr="00803D50">
        <w:rPr>
          <w:b/>
          <w:bCs/>
        </w:rPr>
        <w:t xml:space="preserve"> Domain-Driven Design</w:t>
      </w:r>
    </w:p>
    <w:p w14:paraId="3C42DF4B" w14:textId="77777777" w:rsidR="00803D50" w:rsidRPr="00803D50" w:rsidRDefault="00803D50" w:rsidP="00803D50">
      <w:pPr>
        <w:numPr>
          <w:ilvl w:val="0"/>
          <w:numId w:val="19"/>
        </w:numPr>
      </w:pPr>
      <w:r w:rsidRPr="00803D50">
        <w:t>Tests reflect real-world cinema booking rules</w:t>
      </w:r>
    </w:p>
    <w:p w14:paraId="6C7D20E7" w14:textId="77777777" w:rsidR="00803D50" w:rsidRPr="00803D50" w:rsidRDefault="00803D50" w:rsidP="00803D50">
      <w:pPr>
        <w:numPr>
          <w:ilvl w:val="0"/>
          <w:numId w:val="19"/>
        </w:numPr>
      </w:pPr>
      <w:r w:rsidRPr="00803D50">
        <w:t xml:space="preserve">Focus on business </w:t>
      </w:r>
      <w:proofErr w:type="spellStart"/>
      <w:r w:rsidRPr="00803D50">
        <w:t>behavior</w:t>
      </w:r>
      <w:proofErr w:type="spellEnd"/>
      <w:r w:rsidRPr="00803D50">
        <w:t xml:space="preserve"> rather than implementation details</w:t>
      </w:r>
    </w:p>
    <w:p w14:paraId="176423E6" w14:textId="77777777" w:rsidR="00803D50" w:rsidRPr="00803D50" w:rsidRDefault="00803D50" w:rsidP="00803D50">
      <w:r w:rsidRPr="00803D50">
        <w:pict w14:anchorId="66FC2C95">
          <v:rect id="_x0000_i1121" style="width:0;height:1.5pt" o:hralign="center" o:hrstd="t" o:hr="t" fillcolor="#a0a0a0" stroked="f"/>
        </w:pict>
      </w:r>
    </w:p>
    <w:p w14:paraId="77C1EA45" w14:textId="77777777" w:rsidR="00803D50" w:rsidRPr="00803D50" w:rsidRDefault="00803D50" w:rsidP="00803D50">
      <w:pPr>
        <w:rPr>
          <w:b/>
          <w:bCs/>
        </w:rPr>
      </w:pPr>
      <w:r w:rsidRPr="00803D50">
        <w:rPr>
          <w:b/>
          <w:bCs/>
        </w:rPr>
        <w:t>6. Out-of-Scope (Future Testing)</w:t>
      </w:r>
    </w:p>
    <w:p w14:paraId="6545505A" w14:textId="77777777" w:rsidR="00803D50" w:rsidRPr="00803D50" w:rsidRDefault="00803D50" w:rsidP="00803D50">
      <w:r w:rsidRPr="00803D50">
        <w:t>The following are not implemented but recommended for future improvements:</w:t>
      </w:r>
    </w:p>
    <w:p w14:paraId="2F286D21" w14:textId="77777777" w:rsidR="00803D50" w:rsidRPr="00803D50" w:rsidRDefault="00803D50" w:rsidP="00803D50">
      <w:pPr>
        <w:numPr>
          <w:ilvl w:val="0"/>
          <w:numId w:val="20"/>
        </w:numPr>
      </w:pPr>
      <w:r w:rsidRPr="00803D50">
        <w:t>Integration tests with a real database</w:t>
      </w:r>
    </w:p>
    <w:p w14:paraId="3CEF5C10" w14:textId="77777777" w:rsidR="00803D50" w:rsidRPr="00803D50" w:rsidRDefault="00803D50" w:rsidP="00803D50">
      <w:pPr>
        <w:numPr>
          <w:ilvl w:val="0"/>
          <w:numId w:val="20"/>
        </w:numPr>
      </w:pPr>
      <w:r w:rsidRPr="00803D50">
        <w:t>Concurrency and race condition testing</w:t>
      </w:r>
    </w:p>
    <w:p w14:paraId="45AB99D2" w14:textId="77777777" w:rsidR="00803D50" w:rsidRPr="00803D50" w:rsidRDefault="00803D50" w:rsidP="00803D50">
      <w:pPr>
        <w:numPr>
          <w:ilvl w:val="0"/>
          <w:numId w:val="20"/>
        </w:numPr>
      </w:pPr>
      <w:r w:rsidRPr="00803D50">
        <w:t xml:space="preserve">Property-based testing using </w:t>
      </w:r>
      <w:proofErr w:type="spellStart"/>
      <w:r w:rsidRPr="00803D50">
        <w:t>FsCheck</w:t>
      </w:r>
      <w:proofErr w:type="spellEnd"/>
    </w:p>
    <w:p w14:paraId="6338D61E" w14:textId="77777777" w:rsidR="00803D50" w:rsidRPr="00803D50" w:rsidRDefault="00803D50" w:rsidP="00803D50">
      <w:pPr>
        <w:numPr>
          <w:ilvl w:val="0"/>
          <w:numId w:val="20"/>
        </w:numPr>
      </w:pPr>
      <w:r w:rsidRPr="00803D50">
        <w:lastRenderedPageBreak/>
        <w:t>End-to-end booking workflows</w:t>
      </w:r>
    </w:p>
    <w:p w14:paraId="167B2C05" w14:textId="77777777" w:rsidR="00803D50" w:rsidRPr="00803D50" w:rsidRDefault="00803D50" w:rsidP="00803D50">
      <w:pPr>
        <w:numPr>
          <w:ilvl w:val="0"/>
          <w:numId w:val="20"/>
        </w:numPr>
      </w:pPr>
      <w:r w:rsidRPr="00803D50">
        <w:t>Performance and load testing</w:t>
      </w:r>
    </w:p>
    <w:p w14:paraId="0E547D9B" w14:textId="77777777" w:rsidR="00803D50" w:rsidRPr="00803D50" w:rsidRDefault="00803D50" w:rsidP="00803D50">
      <w:r w:rsidRPr="00803D50">
        <w:pict w14:anchorId="734737FA">
          <v:rect id="_x0000_i1122" style="width:0;height:1.5pt" o:hralign="center" o:hrstd="t" o:hr="t" fillcolor="#a0a0a0" stroked="f"/>
        </w:pict>
      </w:r>
    </w:p>
    <w:p w14:paraId="5A636937" w14:textId="77777777" w:rsidR="00803D50" w:rsidRPr="00803D50" w:rsidRDefault="00803D50" w:rsidP="00803D50">
      <w:pPr>
        <w:rPr>
          <w:b/>
          <w:bCs/>
        </w:rPr>
      </w:pPr>
      <w:r w:rsidRPr="00803D50">
        <w:rPr>
          <w:b/>
          <w:bCs/>
        </w:rPr>
        <w:t>7. Summary</w:t>
      </w:r>
    </w:p>
    <w:p w14:paraId="32C84EE1" w14:textId="77777777" w:rsidR="00803D50" w:rsidRPr="00803D50" w:rsidRDefault="00803D50" w:rsidP="00803D50">
      <w:r w:rsidRPr="00803D50">
        <w:t>This testing strategy ensures that:</w:t>
      </w:r>
    </w:p>
    <w:p w14:paraId="4986D6CB" w14:textId="77777777" w:rsidR="00803D50" w:rsidRPr="00803D50" w:rsidRDefault="00803D50" w:rsidP="00803D50">
      <w:pPr>
        <w:numPr>
          <w:ilvl w:val="0"/>
          <w:numId w:val="21"/>
        </w:numPr>
      </w:pPr>
      <w:r w:rsidRPr="00803D50">
        <w:t>Core booking rules are enforced</w:t>
      </w:r>
    </w:p>
    <w:p w14:paraId="54EB0768" w14:textId="77777777" w:rsidR="00803D50" w:rsidRPr="00803D50" w:rsidRDefault="00803D50" w:rsidP="00803D50">
      <w:pPr>
        <w:numPr>
          <w:ilvl w:val="0"/>
          <w:numId w:val="21"/>
        </w:numPr>
      </w:pPr>
      <w:r w:rsidRPr="00803D50">
        <w:t>Seat validation logic is reliable</w:t>
      </w:r>
    </w:p>
    <w:p w14:paraId="5787FC91" w14:textId="77777777" w:rsidR="00803D50" w:rsidRPr="00803D50" w:rsidRDefault="00803D50" w:rsidP="00803D50">
      <w:pPr>
        <w:numPr>
          <w:ilvl w:val="0"/>
          <w:numId w:val="21"/>
        </w:numPr>
      </w:pPr>
      <w:r w:rsidRPr="00803D50">
        <w:t>Business logic is verified independently of infrastructure</w:t>
      </w:r>
    </w:p>
    <w:p w14:paraId="16F13413" w14:textId="77777777" w:rsidR="00803D50" w:rsidRPr="00803D50" w:rsidRDefault="00803D50" w:rsidP="00803D50">
      <w:pPr>
        <w:numPr>
          <w:ilvl w:val="0"/>
          <w:numId w:val="21"/>
        </w:numPr>
      </w:pPr>
      <w:r w:rsidRPr="00803D50">
        <w:t>Tests remain fast, maintainable, and expressive</w:t>
      </w:r>
    </w:p>
    <w:p w14:paraId="3E6777DF" w14:textId="77777777" w:rsidR="00803D50" w:rsidRPr="00803D50" w:rsidRDefault="00803D50" w:rsidP="00803D50">
      <w:r w:rsidRPr="00803D50">
        <w:t xml:space="preserve">The approach follows </w:t>
      </w:r>
      <w:r w:rsidRPr="00803D50">
        <w:rPr>
          <w:b/>
          <w:bCs/>
        </w:rPr>
        <w:t>functional programming best practices</w:t>
      </w:r>
      <w:r w:rsidRPr="00803D50">
        <w:t xml:space="preserve"> and aligns well with </w:t>
      </w:r>
      <w:r w:rsidRPr="00803D50">
        <w:rPr>
          <w:b/>
          <w:bCs/>
        </w:rPr>
        <w:t xml:space="preserve">F# and </w:t>
      </w:r>
      <w:proofErr w:type="spellStart"/>
      <w:r w:rsidRPr="00803D50">
        <w:rPr>
          <w:b/>
          <w:bCs/>
        </w:rPr>
        <w:t>xUnit</w:t>
      </w:r>
      <w:proofErr w:type="spellEnd"/>
      <w:r w:rsidRPr="00803D50">
        <w:rPr>
          <w:b/>
          <w:bCs/>
        </w:rPr>
        <w:t xml:space="preserve"> testing conventions</w:t>
      </w:r>
      <w:r w:rsidRPr="00803D50">
        <w:t>.</w:t>
      </w:r>
    </w:p>
    <w:p w14:paraId="6AD4A8C8" w14:textId="77777777" w:rsidR="00CA4165" w:rsidRDefault="00CA4165"/>
    <w:sectPr w:rsidR="00CA41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15FD3"/>
    <w:multiLevelType w:val="multilevel"/>
    <w:tmpl w:val="C236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A0914"/>
    <w:multiLevelType w:val="multilevel"/>
    <w:tmpl w:val="E1C4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D2768"/>
    <w:multiLevelType w:val="multilevel"/>
    <w:tmpl w:val="0A82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95E4E"/>
    <w:multiLevelType w:val="multilevel"/>
    <w:tmpl w:val="5CB8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A0CA5"/>
    <w:multiLevelType w:val="multilevel"/>
    <w:tmpl w:val="7D9E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C141F"/>
    <w:multiLevelType w:val="multilevel"/>
    <w:tmpl w:val="615E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859E9"/>
    <w:multiLevelType w:val="multilevel"/>
    <w:tmpl w:val="0BFC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550414"/>
    <w:multiLevelType w:val="multilevel"/>
    <w:tmpl w:val="4E12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E703D4"/>
    <w:multiLevelType w:val="multilevel"/>
    <w:tmpl w:val="0DCE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3F51FA"/>
    <w:multiLevelType w:val="multilevel"/>
    <w:tmpl w:val="3C20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CF4635"/>
    <w:multiLevelType w:val="multilevel"/>
    <w:tmpl w:val="604C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5442EF"/>
    <w:multiLevelType w:val="multilevel"/>
    <w:tmpl w:val="FE8E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5725BC"/>
    <w:multiLevelType w:val="multilevel"/>
    <w:tmpl w:val="AF9C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713BE1"/>
    <w:multiLevelType w:val="multilevel"/>
    <w:tmpl w:val="CC04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1847DD"/>
    <w:multiLevelType w:val="multilevel"/>
    <w:tmpl w:val="487C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737AE5"/>
    <w:multiLevelType w:val="multilevel"/>
    <w:tmpl w:val="F08C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975A2C"/>
    <w:multiLevelType w:val="multilevel"/>
    <w:tmpl w:val="4C3E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5270FB"/>
    <w:multiLevelType w:val="multilevel"/>
    <w:tmpl w:val="3F78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927493"/>
    <w:multiLevelType w:val="multilevel"/>
    <w:tmpl w:val="1BDC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E234E2"/>
    <w:multiLevelType w:val="multilevel"/>
    <w:tmpl w:val="1E5E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3860A6"/>
    <w:multiLevelType w:val="multilevel"/>
    <w:tmpl w:val="F2E6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880148">
    <w:abstractNumId w:val="10"/>
  </w:num>
  <w:num w:numId="2" w16cid:durableId="630984491">
    <w:abstractNumId w:val="9"/>
  </w:num>
  <w:num w:numId="3" w16cid:durableId="486358366">
    <w:abstractNumId w:val="7"/>
  </w:num>
  <w:num w:numId="4" w16cid:durableId="621154421">
    <w:abstractNumId w:val="2"/>
  </w:num>
  <w:num w:numId="5" w16cid:durableId="1207718103">
    <w:abstractNumId w:val="3"/>
  </w:num>
  <w:num w:numId="6" w16cid:durableId="86539649">
    <w:abstractNumId w:val="0"/>
  </w:num>
  <w:num w:numId="7" w16cid:durableId="531382528">
    <w:abstractNumId w:val="8"/>
  </w:num>
  <w:num w:numId="8" w16cid:durableId="917791146">
    <w:abstractNumId w:val="19"/>
  </w:num>
  <w:num w:numId="9" w16cid:durableId="1823085788">
    <w:abstractNumId w:val="20"/>
  </w:num>
  <w:num w:numId="10" w16cid:durableId="224031668">
    <w:abstractNumId w:val="18"/>
  </w:num>
  <w:num w:numId="11" w16cid:durableId="951791042">
    <w:abstractNumId w:val="1"/>
  </w:num>
  <w:num w:numId="12" w16cid:durableId="2004433818">
    <w:abstractNumId w:val="12"/>
  </w:num>
  <w:num w:numId="13" w16cid:durableId="1382290129">
    <w:abstractNumId w:val="13"/>
  </w:num>
  <w:num w:numId="14" w16cid:durableId="777454687">
    <w:abstractNumId w:val="4"/>
  </w:num>
  <w:num w:numId="15" w16cid:durableId="1453133686">
    <w:abstractNumId w:val="16"/>
  </w:num>
  <w:num w:numId="16" w16cid:durableId="1048147496">
    <w:abstractNumId w:val="15"/>
  </w:num>
  <w:num w:numId="17" w16cid:durableId="1287153198">
    <w:abstractNumId w:val="11"/>
  </w:num>
  <w:num w:numId="18" w16cid:durableId="1753354614">
    <w:abstractNumId w:val="14"/>
  </w:num>
  <w:num w:numId="19" w16cid:durableId="1083143291">
    <w:abstractNumId w:val="6"/>
  </w:num>
  <w:num w:numId="20" w16cid:durableId="1614092326">
    <w:abstractNumId w:val="17"/>
  </w:num>
  <w:num w:numId="21" w16cid:durableId="7759081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D50"/>
    <w:rsid w:val="002263D1"/>
    <w:rsid w:val="00803D50"/>
    <w:rsid w:val="00CA4165"/>
    <w:rsid w:val="00CE1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501EB"/>
  <w15:chartTrackingRefBased/>
  <w15:docId w15:val="{5B5EB11B-89B1-42DC-A4D8-EE7B05E6B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3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D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D5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D5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D50"/>
    <w:rPr>
      <w:rFonts w:eastAsiaTheme="majorEastAsia" w:cstheme="majorBidi"/>
      <w:color w:val="0F4761" w:themeColor="accent1" w:themeShade="BF"/>
      <w:sz w:val="28"/>
      <w:szCs w:val="28"/>
      <w:lang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D50"/>
    <w:rPr>
      <w:rFonts w:eastAsiaTheme="majorEastAsia" w:cstheme="majorBidi"/>
      <w:i/>
      <w:iCs/>
      <w:color w:val="0F4761" w:themeColor="accent1" w:themeShade="BF"/>
      <w:lang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D50"/>
    <w:rPr>
      <w:rFonts w:eastAsiaTheme="majorEastAsia" w:cstheme="majorBidi"/>
      <w:color w:val="0F4761" w:themeColor="accent1" w:themeShade="BF"/>
      <w:lang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D50"/>
    <w:rPr>
      <w:rFonts w:eastAsiaTheme="majorEastAsia" w:cstheme="majorBidi"/>
      <w:i/>
      <w:iCs/>
      <w:color w:val="595959" w:themeColor="text1" w:themeTint="A6"/>
      <w:lang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D50"/>
    <w:rPr>
      <w:rFonts w:eastAsiaTheme="majorEastAsia" w:cstheme="majorBidi"/>
      <w:color w:val="595959" w:themeColor="text1" w:themeTint="A6"/>
      <w:lang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D50"/>
    <w:rPr>
      <w:rFonts w:eastAsiaTheme="majorEastAsia" w:cstheme="majorBidi"/>
      <w:i/>
      <w:iCs/>
      <w:color w:val="272727" w:themeColor="text1" w:themeTint="D8"/>
      <w:lang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D50"/>
    <w:rPr>
      <w:rFonts w:eastAsiaTheme="majorEastAsia" w:cstheme="majorBidi"/>
      <w:color w:val="272727" w:themeColor="text1" w:themeTint="D8"/>
      <w:lang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803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D50"/>
    <w:rPr>
      <w:rFonts w:asciiTheme="majorHAnsi" w:eastAsiaTheme="majorEastAsia" w:hAnsiTheme="majorHAnsi" w:cstheme="majorBidi"/>
      <w:spacing w:val="-10"/>
      <w:kern w:val="28"/>
      <w:sz w:val="56"/>
      <w:szCs w:val="56"/>
      <w:lang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D50"/>
    <w:rPr>
      <w:rFonts w:eastAsiaTheme="majorEastAsia" w:cstheme="majorBidi"/>
      <w:color w:val="595959" w:themeColor="text1" w:themeTint="A6"/>
      <w:spacing w:val="15"/>
      <w:sz w:val="28"/>
      <w:szCs w:val="28"/>
      <w:lang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803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D50"/>
    <w:rPr>
      <w:i/>
      <w:iCs/>
      <w:color w:val="404040" w:themeColor="text1" w:themeTint="BF"/>
      <w:lang w:bidi="ar-EG"/>
    </w:rPr>
  </w:style>
  <w:style w:type="paragraph" w:styleId="ListParagraph">
    <w:name w:val="List Paragraph"/>
    <w:basedOn w:val="Normal"/>
    <w:uiPriority w:val="34"/>
    <w:qFormat/>
    <w:rsid w:val="00803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D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D50"/>
    <w:rPr>
      <w:i/>
      <w:iCs/>
      <w:color w:val="0F4761" w:themeColor="accent1" w:themeShade="BF"/>
      <w:lang w:bidi="ar-EG"/>
    </w:rPr>
  </w:style>
  <w:style w:type="character" w:styleId="IntenseReference">
    <w:name w:val="Intense Reference"/>
    <w:basedOn w:val="DefaultParagraphFont"/>
    <w:uiPriority w:val="32"/>
    <w:qFormat/>
    <w:rsid w:val="00803D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629</Words>
  <Characters>3588</Characters>
  <Application>Microsoft Office Word</Application>
  <DocSecurity>0</DocSecurity>
  <Lines>29</Lines>
  <Paragraphs>8</Paragraphs>
  <ScaleCrop>false</ScaleCrop>
  <Company/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Dalia_20220146</dc:creator>
  <cp:keywords/>
  <dc:description/>
  <cp:lastModifiedBy>Dalia_20220146</cp:lastModifiedBy>
  <cp:revision>1</cp:revision>
  <dcterms:created xsi:type="dcterms:W3CDTF">2025-12-13T18:02:00Z</dcterms:created>
  <dcterms:modified xsi:type="dcterms:W3CDTF">2025-12-13T18:08:00Z</dcterms:modified>
</cp:coreProperties>
</file>