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Explorer AI - Business Overview</w:t>
      </w:r>
    </w:p>
    <w:p>
      <w:pPr>
        <w:pStyle w:val="Heading1"/>
      </w:pPr>
      <w:r>
        <w:t>Overview</w:t>
      </w:r>
    </w:p>
    <w:p>
      <w:r>
        <w:t>Travel Explorer AI is a smart platform designed to help users discover, plan, and book experiences locally and globally. It combines place discovery, booking systems, and AI-powered recommendations into one seamless mobile application.</w:t>
      </w:r>
    </w:p>
    <w:p>
      <w:pPr>
        <w:pStyle w:val="Heading1"/>
      </w:pPr>
      <w:r>
        <w:t>Problem</w:t>
      </w:r>
    </w:p>
    <w:p>
      <w:r>
        <w:t>Users struggle to find high-quality places efficiently. Existing solutions like maps or review apps lack personalization, while traditional tourism services are expensive and limited.</w:t>
      </w:r>
    </w:p>
    <w:p>
      <w:pPr>
        <w:pStyle w:val="Heading1"/>
      </w:pPr>
      <w:r>
        <w:t>Solution</w:t>
      </w:r>
    </w:p>
    <w:p>
      <w:r>
        <w:t>A unified mobile app that offers:</w:t>
        <w:br/>
        <w:t>- Place discovery (restaurants, cafes, tourism)</w:t>
        <w:br/>
        <w:t>- Booking system</w:t>
        <w:br/>
        <w:t>- AI travel assistant</w:t>
        <w:br/>
        <w:t>- Multi-country expansion capability</w:t>
      </w:r>
    </w:p>
    <w:p>
      <w:pPr>
        <w:pStyle w:val="Heading1"/>
      </w:pPr>
      <w:r>
        <w:t>Unique Value Proposition</w:t>
      </w:r>
    </w:p>
    <w:p>
      <w:r>
        <w:t>A single platform that combines discovery, booking, and intelligent recommendations based on user preferences and mood.</w:t>
      </w:r>
    </w:p>
    <w:p>
      <w:pPr>
        <w:pStyle w:val="Heading1"/>
      </w:pPr>
      <w:r>
        <w:t>Experience-Based Categories</w:t>
      </w:r>
    </w:p>
    <w:p>
      <w:r>
        <w:t>The platform introduces a unique experience system allowing users to explore based on mood:</w:t>
        <w:br/>
        <w:t>- Adrenaline (adventures, extreme sports)</w:t>
        <w:br/>
        <w:t>- Relaxation (cafes, spas, calm places)</w:t>
        <w:br/>
        <w:t>- Nature (forests, parks, hiking)</w:t>
        <w:br/>
        <w:t>- Valleys (wadi experiences)</w:t>
        <w:br/>
        <w:t>- Water (beaches, lakes, resorts)</w:t>
        <w:br/>
        <w:t>- Nightlife (lounges, clubs)</w:t>
        <w:br/>
        <w:t>- Food experiences</w:t>
        <w:br/>
        <w:t>- Instagram spots</w:t>
      </w:r>
    </w:p>
    <w:p>
      <w:pPr>
        <w:pStyle w:val="Heading1"/>
      </w:pPr>
      <w:r>
        <w:t>Business Model</w:t>
      </w:r>
    </w:p>
    <w:p>
      <w:r>
        <w:t>- Booking commissions (5–20%)</w:t>
        <w:br/>
        <w:t>- Featured listings</w:t>
        <w:br/>
        <w:t>- Subscription plans for businesses</w:t>
        <w:br/>
        <w:t>- Premium AI travel planning</w:t>
      </w:r>
    </w:p>
    <w:p>
      <w:pPr>
        <w:pStyle w:val="Heading1"/>
      </w:pPr>
      <w:r>
        <w:t>Market</w:t>
      </w:r>
    </w:p>
    <w:p>
      <w:r>
        <w:t>Targeting tourists and local users in Jordan, with expansion plans to Turkey, Egypt, Gulf countries, and Malaysia.</w:t>
      </w:r>
    </w:p>
    <w:p>
      <w:pPr>
        <w:pStyle w:val="Heading1"/>
      </w:pPr>
      <w:r>
        <w:t>Technology</w:t>
      </w:r>
    </w:p>
    <w:p>
      <w:r>
        <w:t>Built using Flutter for mobile apps and Firebase for backend services, with future AI integration.</w:t>
      </w:r>
    </w:p>
    <w:p>
      <w:pPr>
        <w:pStyle w:val="Heading1"/>
      </w:pPr>
      <w:r>
        <w:t>Execution Plan</w:t>
      </w:r>
    </w:p>
    <w:p>
      <w:r>
        <w:t>Phase 1: MVP in Jordan</w:t>
        <w:br/>
        <w:t>Phase 2: Monetization and partnerships</w:t>
        <w:br/>
        <w:t>Phase 3: AI integration</w:t>
        <w:br/>
        <w:t>Phase 4: Regional expansion</w:t>
      </w:r>
    </w:p>
    <w:p>
      <w:pPr>
        <w:pStyle w:val="Heading1"/>
      </w:pPr>
      <w:r>
        <w:t>Vision</w:t>
      </w:r>
    </w:p>
    <w:p>
      <w:r>
        <w:t>To become the leading AI-powered travel and experience platform in the Middle East and beyond.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