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16E63" w14:textId="77777777" w:rsidR="004C0DB1" w:rsidRDefault="00FD0808" w:rsidP="00FD0808">
      <w:pPr>
        <w:jc w:val="center"/>
      </w:pPr>
      <w:r>
        <w:rPr>
          <w:noProof/>
          <w:lang w:eastAsia="en-GB"/>
        </w:rPr>
        <w:drawing>
          <wp:inline distT="0" distB="0" distL="0" distR="0" wp14:anchorId="68807812" wp14:editId="238B3384">
            <wp:extent cx="2854448" cy="668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ob-c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249" cy="6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129" w14:textId="77777777" w:rsidR="00FD0808" w:rsidRDefault="00FD0808" w:rsidP="00FD0808">
      <w:pPr>
        <w:jc w:val="center"/>
      </w:pPr>
    </w:p>
    <w:p w14:paraId="2CF76987" w14:textId="77777777" w:rsidR="00D2100C" w:rsidRDefault="00D2100C" w:rsidP="00FD0808">
      <w:pPr>
        <w:jc w:val="center"/>
        <w:rPr>
          <w:rFonts w:ascii="Times" w:hAnsi="Times"/>
          <w:sz w:val="50"/>
          <w:szCs w:val="50"/>
        </w:rPr>
      </w:pPr>
      <w:r>
        <w:rPr>
          <w:rFonts w:ascii="Times" w:hAnsi="Times"/>
          <w:sz w:val="50"/>
          <w:szCs w:val="50"/>
        </w:rPr>
        <w:t>Entity tagging of seminar announcements</w:t>
      </w:r>
    </w:p>
    <w:p w14:paraId="2A982C66" w14:textId="77777777" w:rsidR="00D2100C" w:rsidRDefault="00D2100C" w:rsidP="00D2100C">
      <w:pPr>
        <w:jc w:val="right"/>
        <w:rPr>
          <w:rFonts w:ascii="Times" w:hAnsi="Times"/>
          <w:sz w:val="28"/>
          <w:szCs w:val="28"/>
        </w:rPr>
      </w:pPr>
      <w:r w:rsidRPr="00D2100C">
        <w:rPr>
          <w:rFonts w:ascii="Times" w:hAnsi="Times"/>
          <w:sz w:val="28"/>
          <w:szCs w:val="28"/>
        </w:rPr>
        <w:t xml:space="preserve">Csongor Barabasi </w:t>
      </w:r>
      <w:r>
        <w:rPr>
          <w:rFonts w:ascii="Times" w:hAnsi="Times"/>
          <w:sz w:val="28"/>
          <w:szCs w:val="28"/>
        </w:rPr>
        <w:t>–</w:t>
      </w:r>
      <w:r w:rsidRPr="00D2100C">
        <w:rPr>
          <w:rFonts w:ascii="Times" w:hAnsi="Times"/>
          <w:sz w:val="28"/>
          <w:szCs w:val="28"/>
        </w:rPr>
        <w:t xml:space="preserve"> 1636980</w:t>
      </w:r>
    </w:p>
    <w:p w14:paraId="2AEBFC0E" w14:textId="77777777" w:rsidR="00D2100C" w:rsidRDefault="00D2100C" w:rsidP="00D2100C">
      <w:pPr>
        <w:jc w:val="right"/>
        <w:rPr>
          <w:rFonts w:ascii="Times" w:hAnsi="Times"/>
          <w:sz w:val="28"/>
          <w:szCs w:val="28"/>
        </w:rPr>
      </w:pPr>
    </w:p>
    <w:p w14:paraId="3A316500" w14:textId="5C1DA039" w:rsidR="00D2100C" w:rsidRDefault="00FB641B" w:rsidP="00D2100C">
      <w:pPr>
        <w:pStyle w:val="ListParagraph"/>
        <w:numPr>
          <w:ilvl w:val="0"/>
          <w:numId w:val="4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Outlining the T</w:t>
      </w:r>
      <w:r w:rsidR="00D2100C" w:rsidRPr="00D2100C">
        <w:rPr>
          <w:rFonts w:ascii="Times" w:hAnsi="Times"/>
          <w:b/>
          <w:sz w:val="32"/>
          <w:szCs w:val="32"/>
        </w:rPr>
        <w:t>ask</w:t>
      </w:r>
    </w:p>
    <w:p w14:paraId="13FC8885" w14:textId="77777777" w:rsidR="004F6C83" w:rsidRDefault="004F6C83" w:rsidP="00D2100C">
      <w:pPr>
        <w:ind w:left="720"/>
        <w:rPr>
          <w:rFonts w:ascii="Times" w:hAnsi="Times"/>
        </w:rPr>
      </w:pPr>
    </w:p>
    <w:p w14:paraId="5A0E0FC9" w14:textId="77777777" w:rsidR="00D2100C" w:rsidRDefault="00D2100C" w:rsidP="00D2100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The task was, given 300 tagged emails, to build a tagger which will be able to tag 300 untagged emails accurately, in the same way the tagged emails were tagged. The corpus was tagged specifically with </w:t>
      </w:r>
      <w:proofErr w:type="spellStart"/>
      <w:r>
        <w:rPr>
          <w:rFonts w:ascii="Times" w:hAnsi="Times"/>
        </w:rPr>
        <w:t>stime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etime</w:t>
      </w:r>
      <w:proofErr w:type="spellEnd"/>
      <w:r>
        <w:rPr>
          <w:rFonts w:ascii="Times" w:hAnsi="Times"/>
        </w:rPr>
        <w:t>, sentence, paragraph, location and speaker tags.</w:t>
      </w:r>
    </w:p>
    <w:p w14:paraId="6E0E372C" w14:textId="77777777" w:rsidR="002E5E57" w:rsidRDefault="002E5E57" w:rsidP="00D2100C">
      <w:pPr>
        <w:ind w:left="720"/>
        <w:rPr>
          <w:rFonts w:ascii="Times" w:hAnsi="Times"/>
        </w:rPr>
      </w:pPr>
    </w:p>
    <w:p w14:paraId="3421D45C" w14:textId="604CDCB3" w:rsidR="002E5E57" w:rsidRPr="002E5E57" w:rsidRDefault="00FB641B" w:rsidP="002E5E57">
      <w:pPr>
        <w:pStyle w:val="ListParagraph"/>
        <w:numPr>
          <w:ilvl w:val="0"/>
          <w:numId w:val="4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Data P</w:t>
      </w:r>
      <w:r w:rsidR="002E5E57">
        <w:rPr>
          <w:rFonts w:ascii="Times" w:hAnsi="Times"/>
          <w:b/>
          <w:sz w:val="32"/>
          <w:szCs w:val="32"/>
        </w:rPr>
        <w:t>re-</w:t>
      </w:r>
      <w:r>
        <w:rPr>
          <w:rFonts w:ascii="Times" w:hAnsi="Times"/>
          <w:b/>
          <w:sz w:val="32"/>
          <w:szCs w:val="32"/>
        </w:rPr>
        <w:t>P</w:t>
      </w:r>
      <w:r w:rsidR="002E5E57">
        <w:rPr>
          <w:rFonts w:ascii="Times" w:hAnsi="Times"/>
          <w:b/>
          <w:sz w:val="32"/>
          <w:szCs w:val="32"/>
        </w:rPr>
        <w:t>rocessing</w:t>
      </w:r>
    </w:p>
    <w:p w14:paraId="3267857A" w14:textId="77777777" w:rsidR="002E5E57" w:rsidRDefault="002E5E57" w:rsidP="00D2100C">
      <w:pPr>
        <w:ind w:left="720"/>
        <w:rPr>
          <w:rFonts w:ascii="Times" w:hAnsi="Times"/>
        </w:rPr>
      </w:pPr>
    </w:p>
    <w:p w14:paraId="2DAAC3C7" w14:textId="77777777" w:rsidR="00D23CC4" w:rsidRDefault="002E5E57" w:rsidP="00D2100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A76432">
        <w:rPr>
          <w:rFonts w:ascii="Times" w:hAnsi="Times"/>
        </w:rPr>
        <w:t xml:space="preserve">first step was reading the corpus. This was done using </w:t>
      </w:r>
      <w:proofErr w:type="spellStart"/>
      <w:r w:rsidR="00A76432" w:rsidRPr="00A76432">
        <w:rPr>
          <w:rFonts w:ascii="Times" w:hAnsi="Times"/>
          <w:i/>
        </w:rPr>
        <w:t>WordListCorpusReader</w:t>
      </w:r>
      <w:proofErr w:type="spellEnd"/>
      <w:r w:rsidR="00A76432">
        <w:rPr>
          <w:rFonts w:ascii="Times" w:hAnsi="Times"/>
          <w:i/>
        </w:rPr>
        <w:t xml:space="preserve"> </w:t>
      </w:r>
      <w:r w:rsidR="00A76432">
        <w:rPr>
          <w:rFonts w:ascii="Times" w:hAnsi="Times"/>
        </w:rPr>
        <w:t xml:space="preserve">from </w:t>
      </w:r>
      <w:r w:rsidR="00A76432" w:rsidRPr="00A76432">
        <w:rPr>
          <w:rFonts w:ascii="Times" w:hAnsi="Times"/>
          <w:i/>
        </w:rPr>
        <w:t>NLTK</w:t>
      </w:r>
      <w:r w:rsidR="00A76432">
        <w:rPr>
          <w:rFonts w:ascii="Times" w:hAnsi="Times"/>
        </w:rPr>
        <w:t xml:space="preserve">. </w:t>
      </w:r>
      <w:r w:rsidR="00863B07">
        <w:rPr>
          <w:rFonts w:ascii="Times" w:hAnsi="Times"/>
        </w:rPr>
        <w:t xml:space="preserve">Then, using the </w:t>
      </w:r>
      <w:r w:rsidR="00863B07">
        <w:rPr>
          <w:rFonts w:ascii="Times" w:hAnsi="Times"/>
          <w:i/>
        </w:rPr>
        <w:t>raw</w:t>
      </w:r>
      <w:r w:rsidR="00863B07">
        <w:rPr>
          <w:rFonts w:ascii="Times" w:hAnsi="Times"/>
        </w:rPr>
        <w:t xml:space="preserve"> property of the corpus reader, we could retrieve all the emails, concatenated. Before splitting it into email chunks, a cleaning process was done, where sequences of two or more characters like </w:t>
      </w:r>
      <w:r w:rsidR="00863B07">
        <w:rPr>
          <w:rFonts w:ascii="Times" w:hAnsi="Times"/>
          <w:i/>
        </w:rPr>
        <w:t xml:space="preserve">‘=, ~, %, -, _, *, </w:t>
      </w:r>
      <w:r w:rsidR="00863B07">
        <w:rPr>
          <w:rFonts w:ascii="Times" w:hAnsi="Times"/>
        </w:rPr>
        <w:t>|</w:t>
      </w:r>
      <w:r w:rsidR="00863B07">
        <w:rPr>
          <w:rFonts w:ascii="Times" w:hAnsi="Times"/>
          <w:i/>
        </w:rPr>
        <w:t xml:space="preserve">’ </w:t>
      </w:r>
      <w:r w:rsidR="00863B07">
        <w:rPr>
          <w:rFonts w:ascii="Times" w:hAnsi="Times"/>
        </w:rPr>
        <w:t>were removed.</w:t>
      </w:r>
      <w:r w:rsidR="00857353">
        <w:rPr>
          <w:rFonts w:ascii="Times" w:hAnsi="Times"/>
        </w:rPr>
        <w:t xml:space="preserve"> </w:t>
      </w:r>
      <w:r w:rsidR="00863B07">
        <w:rPr>
          <w:rFonts w:ascii="Times" w:hAnsi="Times"/>
        </w:rPr>
        <w:t>Next step involved splitting this long text of 300 emails into emails</w:t>
      </w:r>
      <w:r w:rsidR="00F87FE0">
        <w:rPr>
          <w:rFonts w:ascii="Times" w:hAnsi="Times"/>
        </w:rPr>
        <w:t xml:space="preserve"> chunks</w:t>
      </w:r>
      <w:r w:rsidR="00863B07">
        <w:rPr>
          <w:rFonts w:ascii="Times" w:hAnsi="Times"/>
        </w:rPr>
        <w:t xml:space="preserve">, and then split up each email into a header and a body part, which was then stored in an </w:t>
      </w:r>
      <w:r w:rsidR="00863B07">
        <w:rPr>
          <w:rFonts w:ascii="Times" w:hAnsi="Times"/>
          <w:i/>
        </w:rPr>
        <w:t>Email</w:t>
      </w:r>
      <w:r w:rsidR="00863B07">
        <w:rPr>
          <w:rFonts w:ascii="Times" w:hAnsi="Times"/>
        </w:rPr>
        <w:t xml:space="preserve"> object. Finding each email was done with the regular expression </w:t>
      </w:r>
    </w:p>
    <w:p w14:paraId="64AB8FDA" w14:textId="77777777" w:rsidR="00D23CC4" w:rsidRDefault="00D23CC4" w:rsidP="00D23CC4">
      <w:pPr>
        <w:spacing w:before="120" w:after="120"/>
        <w:ind w:left="720"/>
        <w:jc w:val="center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&lt;</m:t>
          </m:r>
          <w:hyperlink r:id="rId6" w:history="1">
            <m:r>
              <w:rPr>
                <w:rStyle w:val="Hyperlink"/>
                <w:rFonts w:ascii="Cambria Math" w:hAnsi="Cambria Math"/>
              </w:rPr>
              <m:t>.*?@.*?</m:t>
            </m:r>
          </w:hyperlink>
          <m:r>
            <w:rPr>
              <w:rFonts w:ascii="Cambria Math" w:hAnsi="Cambria Math"/>
            </w:rPr>
            <m:t>\nType&gt;</m:t>
          </m:r>
        </m:oMath>
      </m:oMathPara>
    </w:p>
    <w:p w14:paraId="1A60EE27" w14:textId="24BA861F" w:rsidR="002E5E57" w:rsidRDefault="00863B07" w:rsidP="00D2100C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split the text according to each email’s header. Then, by splitting each email according to the word </w:t>
      </w:r>
      <w:r>
        <w:rPr>
          <w:rFonts w:ascii="Times" w:hAnsi="Times"/>
          <w:i/>
        </w:rPr>
        <w:t>‘Abstract’</w:t>
      </w:r>
      <w:r>
        <w:rPr>
          <w:rFonts w:ascii="Times" w:hAnsi="Times"/>
        </w:rPr>
        <w:t xml:space="preserve">, I was able to split each email into a header and body part. </w:t>
      </w:r>
      <w:r w:rsidR="00F87FE0">
        <w:rPr>
          <w:rFonts w:ascii="Times" w:hAnsi="Times"/>
        </w:rPr>
        <w:t xml:space="preserve">The result of the pre-processing part was a list of </w:t>
      </w:r>
      <w:r w:rsidR="00F87FE0">
        <w:rPr>
          <w:rFonts w:ascii="Times" w:hAnsi="Times"/>
          <w:i/>
        </w:rPr>
        <w:t>Email</w:t>
      </w:r>
      <w:r w:rsidR="00F87FE0">
        <w:rPr>
          <w:rFonts w:ascii="Times" w:hAnsi="Times"/>
        </w:rPr>
        <w:t xml:space="preserve"> objects.</w:t>
      </w:r>
    </w:p>
    <w:p w14:paraId="01A1F6D7" w14:textId="77777777" w:rsidR="00140988" w:rsidRDefault="00140988" w:rsidP="00D2100C">
      <w:pPr>
        <w:ind w:left="720"/>
        <w:rPr>
          <w:rFonts w:ascii="Times" w:hAnsi="Times"/>
        </w:rPr>
      </w:pPr>
    </w:p>
    <w:p w14:paraId="3D874636" w14:textId="2916159F" w:rsidR="00140988" w:rsidRDefault="00FB641B" w:rsidP="00140988">
      <w:pPr>
        <w:pStyle w:val="ListParagraph"/>
        <w:numPr>
          <w:ilvl w:val="0"/>
          <w:numId w:val="4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Sentence and Paragraph T</w:t>
      </w:r>
      <w:r w:rsidR="00140988">
        <w:rPr>
          <w:rFonts w:ascii="Times" w:hAnsi="Times"/>
          <w:b/>
          <w:sz w:val="32"/>
          <w:szCs w:val="32"/>
        </w:rPr>
        <w:t>agging</w:t>
      </w:r>
    </w:p>
    <w:p w14:paraId="4B3266DA" w14:textId="77777777" w:rsidR="00140988" w:rsidRDefault="00140988" w:rsidP="00140988">
      <w:pPr>
        <w:rPr>
          <w:rFonts w:ascii="Times" w:hAnsi="Times"/>
          <w:b/>
          <w:sz w:val="32"/>
          <w:szCs w:val="32"/>
        </w:rPr>
      </w:pPr>
    </w:p>
    <w:p w14:paraId="11295855" w14:textId="56A85D08" w:rsidR="00140988" w:rsidRDefault="00140988" w:rsidP="00140988">
      <w:pPr>
        <w:ind w:left="720"/>
        <w:rPr>
          <w:rFonts w:ascii="Times" w:hAnsi="Times"/>
        </w:rPr>
      </w:pPr>
      <w:r>
        <w:rPr>
          <w:rFonts w:ascii="Times" w:hAnsi="Times"/>
        </w:rPr>
        <w:t>In the given corpus paragraphs</w:t>
      </w:r>
      <w:r w:rsidR="00D23CC4">
        <w:rPr>
          <w:rFonts w:ascii="Times" w:hAnsi="Times"/>
        </w:rPr>
        <w:t xml:space="preserve"> can be identified as being separated by two newline characters. Hence, I could obtain a list of paragraphs from each email body by splitting the text as</w:t>
      </w:r>
      <w:r w:rsidR="00AE0166">
        <w:rPr>
          <w:rFonts w:ascii="Times" w:hAnsi="Times"/>
        </w:rPr>
        <w:t>:</w:t>
      </w:r>
    </w:p>
    <w:p w14:paraId="315459DF" w14:textId="37A5E31E" w:rsidR="00D23CC4" w:rsidRPr="00D23CC4" w:rsidRDefault="00D23CC4" w:rsidP="00D23CC4">
      <w:pPr>
        <w:spacing w:before="120" w:after="120"/>
        <w:ind w:left="720"/>
        <w:jc w:val="center"/>
        <w:rPr>
          <w:rFonts w:ascii="Times" w:eastAsiaTheme="minorEastAsia" w:hAnsi="Times"/>
          <w:i/>
        </w:rPr>
      </w:pPr>
      <m:oMathPara>
        <m:oMath>
          <m:r>
            <w:rPr>
              <w:rFonts w:ascii="Cambria Math" w:eastAsiaTheme="minorEastAsia" w:hAnsi="Cambria Math"/>
            </w:rPr>
            <m:t>text.split('</m:t>
          </m:r>
          <m:r>
            <w:rPr>
              <w:rFonts w:ascii="Cambria Math" w:hAnsi="Cambria Math"/>
            </w:rPr>
            <m:t>\n\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52C4AC4" w14:textId="6E6D6D1A" w:rsidR="00D23CC4" w:rsidRDefault="00AE0166" w:rsidP="00D23CC4">
      <w:pPr>
        <w:ind w:left="720"/>
        <w:rPr>
          <w:rFonts w:ascii="Times" w:hAnsi="Times"/>
        </w:rPr>
      </w:pPr>
      <w:r>
        <w:rPr>
          <w:rFonts w:ascii="Times" w:hAnsi="Times"/>
        </w:rPr>
        <w:t>Sentence tagging was as simple as paragraph tagging.</w:t>
      </w:r>
      <w:r w:rsidR="009A0C0E">
        <w:rPr>
          <w:rFonts w:ascii="Times" w:hAnsi="Times"/>
        </w:rPr>
        <w:t xml:space="preserve"> Using </w:t>
      </w:r>
      <w:r w:rsidR="009A0C0E" w:rsidRPr="009A0C0E">
        <w:rPr>
          <w:rFonts w:ascii="Times" w:hAnsi="Times"/>
          <w:i/>
        </w:rPr>
        <w:t>NLTK’s</w:t>
      </w:r>
      <w:r w:rsidR="009A0C0E">
        <w:rPr>
          <w:rFonts w:ascii="Times" w:hAnsi="Times"/>
          <w:i/>
        </w:rPr>
        <w:t xml:space="preserve"> </w:t>
      </w:r>
      <w:r w:rsidR="009A0C0E">
        <w:rPr>
          <w:rFonts w:ascii="Times" w:hAnsi="Times"/>
        </w:rPr>
        <w:t xml:space="preserve">built-in </w:t>
      </w:r>
      <w:proofErr w:type="spellStart"/>
      <w:r w:rsidR="009A0C0E">
        <w:rPr>
          <w:rFonts w:ascii="Times" w:hAnsi="Times"/>
          <w:i/>
        </w:rPr>
        <w:t>sent_tokenize</w:t>
      </w:r>
      <w:proofErr w:type="spellEnd"/>
      <w:r w:rsidR="009A0C0E">
        <w:rPr>
          <w:rFonts w:ascii="Times" w:hAnsi="Times"/>
          <w:i/>
        </w:rPr>
        <w:t xml:space="preserve"> </w:t>
      </w:r>
      <w:r w:rsidR="00036152">
        <w:rPr>
          <w:rFonts w:ascii="Times" w:hAnsi="Times"/>
        </w:rPr>
        <w:t xml:space="preserve">function, which uses an instance of </w:t>
      </w:r>
      <w:proofErr w:type="spellStart"/>
      <w:r w:rsidR="00036152" w:rsidRPr="00036152">
        <w:rPr>
          <w:rFonts w:ascii="Times" w:hAnsi="Times"/>
          <w:i/>
        </w:rPr>
        <w:t>PunktSentenceTokenizer</w:t>
      </w:r>
      <w:proofErr w:type="spellEnd"/>
      <w:r w:rsidR="00036152">
        <w:rPr>
          <w:rFonts w:ascii="Times" w:hAnsi="Times"/>
        </w:rPr>
        <w:t>, I was able to split the text into sentences and tag them accordingly.</w:t>
      </w:r>
    </w:p>
    <w:p w14:paraId="2438A29D" w14:textId="77777777" w:rsidR="00FB641B" w:rsidRDefault="00FB641B" w:rsidP="00D23CC4">
      <w:pPr>
        <w:ind w:left="720"/>
        <w:rPr>
          <w:rFonts w:ascii="Times" w:hAnsi="Times"/>
        </w:rPr>
      </w:pPr>
    </w:p>
    <w:p w14:paraId="2BC32D9D" w14:textId="2D8BCFDB" w:rsidR="00FB641B" w:rsidRDefault="00FB641B" w:rsidP="00FB641B">
      <w:pPr>
        <w:pStyle w:val="ListParagraph"/>
        <w:numPr>
          <w:ilvl w:val="0"/>
          <w:numId w:val="4"/>
        </w:num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Information Extraction from Header</w:t>
      </w:r>
    </w:p>
    <w:p w14:paraId="32BFADE9" w14:textId="77777777" w:rsidR="00FB641B" w:rsidRDefault="00FB641B" w:rsidP="00FB641B">
      <w:pPr>
        <w:rPr>
          <w:rFonts w:ascii="Times" w:hAnsi="Times"/>
          <w:b/>
          <w:sz w:val="32"/>
          <w:szCs w:val="32"/>
        </w:rPr>
      </w:pPr>
    </w:p>
    <w:p w14:paraId="2AD71614" w14:textId="41009C0C" w:rsidR="00FB641B" w:rsidRDefault="00FB641B" w:rsidP="00FB641B">
      <w:pPr>
        <w:ind w:left="720"/>
        <w:rPr>
          <w:rFonts w:ascii="Times" w:hAnsi="Times"/>
        </w:rPr>
      </w:pPr>
      <w:r>
        <w:rPr>
          <w:rFonts w:ascii="Times" w:hAnsi="Times"/>
        </w:rPr>
        <w:t>The header was a valuable source of information, since it provided details about start- and end-time, as well as details about the speaker. Most of this extraction was done using regular expressions.</w:t>
      </w:r>
    </w:p>
    <w:p w14:paraId="2A600731" w14:textId="5599A1DA" w:rsidR="00FB641B" w:rsidRDefault="000C205F" w:rsidP="00CB7A10">
      <w:pPr>
        <w:pStyle w:val="ListParagraph"/>
        <w:numPr>
          <w:ilvl w:val="1"/>
          <w:numId w:val="4"/>
        </w:numPr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lastRenderedPageBreak/>
        <w:t xml:space="preserve"> Time Tagging</w:t>
      </w:r>
    </w:p>
    <w:p w14:paraId="1154E1C4" w14:textId="77777777" w:rsidR="009C6910" w:rsidRDefault="009C6910" w:rsidP="009C6910">
      <w:pPr>
        <w:ind w:left="360"/>
        <w:rPr>
          <w:rFonts w:ascii="Times" w:hAnsi="Times"/>
          <w:b/>
          <w:sz w:val="28"/>
          <w:szCs w:val="28"/>
        </w:rPr>
      </w:pPr>
    </w:p>
    <w:p w14:paraId="2B241175" w14:textId="5820ABBD" w:rsidR="009C6910" w:rsidRDefault="00FD21B1" w:rsidP="009C6910">
      <w:pPr>
        <w:ind w:left="360"/>
        <w:rPr>
          <w:rFonts w:ascii="Times" w:hAnsi="Times"/>
        </w:rPr>
      </w:pPr>
      <w:proofErr w:type="gramStart"/>
      <w:r>
        <w:rPr>
          <w:rFonts w:ascii="Times" w:hAnsi="Times"/>
        </w:rPr>
        <w:t>First</w:t>
      </w:r>
      <w:proofErr w:type="gramEnd"/>
      <w:r>
        <w:rPr>
          <w:rFonts w:ascii="Times" w:hAnsi="Times"/>
        </w:rPr>
        <w:t xml:space="preserve"> I extract the line which gives information about time using the regex</w:t>
      </w:r>
    </w:p>
    <w:p w14:paraId="43315F45" w14:textId="35738E86" w:rsidR="00FD21B1" w:rsidRPr="00FD21B1" w:rsidRDefault="00FD21B1" w:rsidP="00FD21B1">
      <w:pPr>
        <w:spacing w:before="120" w:after="120"/>
        <w:ind w:left="360"/>
        <w:jc w:val="center"/>
        <w:rPr>
          <w:rFonts w:ascii="Times" w:eastAsiaTheme="minorEastAsia" w:hAnsi="Times"/>
        </w:rPr>
      </w:pPr>
      <m:oMathPara>
        <m:oMath>
          <m:r>
            <w:rPr>
              <w:rFonts w:ascii="Cambria Math" w:hAnsi="Cambria Math"/>
            </w:rPr>
            <m:t>Time.*\n</m:t>
          </m:r>
        </m:oMath>
      </m:oMathPara>
    </w:p>
    <w:p w14:paraId="2DDBD146" w14:textId="1E77B542" w:rsidR="00FD21B1" w:rsidRDefault="00FD21B1" w:rsidP="00FD21B1">
      <w:pPr>
        <w:spacing w:before="120" w:after="120"/>
        <w:ind w:left="360"/>
        <w:rPr>
          <w:rFonts w:ascii="Times" w:hAnsi="Times"/>
        </w:rPr>
      </w:pPr>
      <w:r>
        <w:rPr>
          <w:rFonts w:ascii="Times" w:hAnsi="Times"/>
        </w:rPr>
        <w:t>Then we extract all the existing timestamps from this line using the regular expression</w:t>
      </w:r>
    </w:p>
    <w:p w14:paraId="7D63063E" w14:textId="74D11943" w:rsidR="00FD21B1" w:rsidRDefault="00FD21B1" w:rsidP="00FD21B1">
      <w:pPr>
        <w:spacing w:before="120" w:after="120"/>
        <w:ind w:left="360"/>
        <w:jc w:val="center"/>
        <w:rPr>
          <w:rFonts w:ascii="Times" w:eastAsiaTheme="minorEastAsia" w:hAnsi="Times"/>
          <w:i/>
        </w:rPr>
      </w:pPr>
      <m:oMath>
        <m:r>
          <w:rPr>
            <w:rFonts w:ascii="Cambria Math" w:hAnsi="Cambria Math"/>
          </w:rPr>
          <m:t>\b(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0-9</m:t>
            </m:r>
          </m:e>
        </m:d>
        <m:r>
          <w:rPr>
            <w:rFonts w:ascii="Cambria Math" w:hAnsi="Cambria Math"/>
          </w:rPr>
          <m:t>+: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0-9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0-9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APap</m:t>
            </m:r>
          </m:e>
        </m:d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?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  <m:r>
          <w:rPr>
            <w:rFonts w:ascii="Cambria Math" w:hAnsi="Cambria Math"/>
          </w:rPr>
          <m:t>)\b</m:t>
        </m:r>
      </m:oMath>
      <w:r>
        <w:rPr>
          <w:rFonts w:ascii="Times" w:eastAsiaTheme="minorEastAsia" w:hAnsi="Times"/>
          <w:i/>
        </w:rPr>
        <w:t xml:space="preserve"> </w:t>
      </w:r>
    </w:p>
    <w:p w14:paraId="4B6EAC20" w14:textId="511A145F" w:rsidR="00FD21B1" w:rsidRDefault="00FD21B1" w:rsidP="00FD21B1">
      <w:pPr>
        <w:spacing w:before="120" w:after="120"/>
        <w:ind w:left="360"/>
        <w:rPr>
          <w:rFonts w:ascii="Times" w:eastAsiaTheme="minorEastAsia" w:hAnsi="Times"/>
          <w:i/>
        </w:rPr>
      </w:pPr>
    </w:p>
    <w:p w14:paraId="708C6177" w14:textId="318169B8" w:rsidR="00FD21B1" w:rsidRPr="00FD21B1" w:rsidRDefault="00FD21B1" w:rsidP="00FD21B1">
      <w:pPr>
        <w:spacing w:before="120" w:after="120"/>
        <w:ind w:left="36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Next, I checked whether there were one or two timestamps found. If there was only one, it was tagged as </w:t>
      </w:r>
      <w:proofErr w:type="spellStart"/>
      <w:r>
        <w:rPr>
          <w:rFonts w:ascii="Times" w:eastAsiaTheme="minorEastAsia" w:hAnsi="Times"/>
          <w:i/>
        </w:rPr>
        <w:t>stime</w:t>
      </w:r>
      <w:proofErr w:type="spellEnd"/>
      <w:r>
        <w:rPr>
          <w:rFonts w:ascii="Times" w:eastAsiaTheme="minorEastAsia" w:hAnsi="Times"/>
        </w:rPr>
        <w:t xml:space="preserve">, if there were two than the first was tagged </w:t>
      </w:r>
      <w:proofErr w:type="spellStart"/>
      <w:r>
        <w:rPr>
          <w:rFonts w:ascii="Times" w:eastAsiaTheme="minorEastAsia" w:hAnsi="Times"/>
          <w:i/>
        </w:rPr>
        <w:t>stime</w:t>
      </w:r>
      <w:proofErr w:type="spellEnd"/>
      <w:r>
        <w:rPr>
          <w:rFonts w:ascii="Times" w:eastAsiaTheme="minorEastAsia" w:hAnsi="Times"/>
        </w:rPr>
        <w:t xml:space="preserve"> and the second as </w:t>
      </w:r>
      <w:proofErr w:type="spellStart"/>
      <w:r>
        <w:rPr>
          <w:rFonts w:ascii="Times" w:eastAsiaTheme="minorEastAsia" w:hAnsi="Times"/>
          <w:i/>
        </w:rPr>
        <w:t>etime</w:t>
      </w:r>
      <w:proofErr w:type="spellEnd"/>
      <w:r>
        <w:rPr>
          <w:rFonts w:ascii="Times" w:eastAsiaTheme="minorEastAsia" w:hAnsi="Times"/>
        </w:rPr>
        <w:t xml:space="preserve">. </w:t>
      </w:r>
      <w:proofErr w:type="gramStart"/>
      <w:r>
        <w:rPr>
          <w:rFonts w:ascii="Times" w:eastAsiaTheme="minorEastAsia" w:hAnsi="Times"/>
        </w:rPr>
        <w:t>Next</w:t>
      </w:r>
      <w:proofErr w:type="gramEnd"/>
      <w:r>
        <w:rPr>
          <w:rFonts w:ascii="Times" w:eastAsiaTheme="minorEastAsia" w:hAnsi="Times"/>
        </w:rPr>
        <w:t xml:space="preserve"> I scanned through the body and looked for all the </w:t>
      </w:r>
      <w:proofErr w:type="spellStart"/>
      <w:r>
        <w:rPr>
          <w:rFonts w:ascii="Times" w:eastAsiaTheme="minorEastAsia" w:hAnsi="Times"/>
        </w:rPr>
        <w:t>occurences</w:t>
      </w:r>
      <w:proofErr w:type="spellEnd"/>
      <w:r>
        <w:rPr>
          <w:rFonts w:ascii="Times" w:eastAsiaTheme="minorEastAsia" w:hAnsi="Times"/>
        </w:rPr>
        <w:t xml:space="preserve"> of the times found in the header, and tagged them in the body accordingly (</w:t>
      </w:r>
      <w:proofErr w:type="spellStart"/>
      <w:r>
        <w:rPr>
          <w:rFonts w:ascii="Times" w:eastAsiaTheme="minorEastAsia" w:hAnsi="Times"/>
        </w:rPr>
        <w:t>eg</w:t>
      </w:r>
      <w:proofErr w:type="spellEnd"/>
      <w:r>
        <w:rPr>
          <w:rFonts w:ascii="Times" w:eastAsiaTheme="minorEastAsia" w:hAnsi="Times"/>
        </w:rPr>
        <w:t xml:space="preserve">. if there was one timestamp in the header, that was tagged with </w:t>
      </w:r>
      <w:proofErr w:type="spellStart"/>
      <w:r>
        <w:rPr>
          <w:rFonts w:ascii="Times" w:eastAsiaTheme="minorEastAsia" w:hAnsi="Times"/>
          <w:i/>
        </w:rPr>
        <w:t>stime</w:t>
      </w:r>
      <w:proofErr w:type="spellEnd"/>
      <w:r>
        <w:rPr>
          <w:rFonts w:ascii="Times" w:eastAsiaTheme="minorEastAsia" w:hAnsi="Times"/>
        </w:rPr>
        <w:t xml:space="preserve">, so all </w:t>
      </w:r>
      <w:proofErr w:type="spellStart"/>
      <w:r>
        <w:rPr>
          <w:rFonts w:ascii="Times" w:eastAsiaTheme="minorEastAsia" w:hAnsi="Times"/>
        </w:rPr>
        <w:t>occurences</w:t>
      </w:r>
      <w:proofErr w:type="spellEnd"/>
      <w:r>
        <w:rPr>
          <w:rFonts w:ascii="Times" w:eastAsiaTheme="minorEastAsia" w:hAnsi="Times"/>
        </w:rPr>
        <w:t xml:space="preserve"> of that timestamp in the body were tagged as </w:t>
      </w:r>
      <w:proofErr w:type="spellStart"/>
      <w:r>
        <w:rPr>
          <w:rFonts w:ascii="Times" w:eastAsiaTheme="minorEastAsia" w:hAnsi="Times"/>
          <w:i/>
        </w:rPr>
        <w:t>stime</w:t>
      </w:r>
      <w:proofErr w:type="spellEnd"/>
      <w:r>
        <w:rPr>
          <w:rFonts w:ascii="Times" w:eastAsiaTheme="minorEastAsia" w:hAnsi="Times"/>
        </w:rPr>
        <w:t>).</w:t>
      </w:r>
      <w:bookmarkStart w:id="0" w:name="_GoBack"/>
      <w:bookmarkEnd w:id="0"/>
    </w:p>
    <w:sectPr w:rsidR="00FD21B1" w:rsidRPr="00FD21B1" w:rsidSect="004F6C83">
      <w:pgSz w:w="11900" w:h="16840"/>
      <w:pgMar w:top="1440" w:right="1728" w:bottom="1440" w:left="1728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A2226"/>
    <w:multiLevelType w:val="hybridMultilevel"/>
    <w:tmpl w:val="F14CAF88"/>
    <w:lvl w:ilvl="0" w:tplc="236658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670F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066B48"/>
    <w:multiLevelType w:val="hybridMultilevel"/>
    <w:tmpl w:val="7D92E9DC"/>
    <w:lvl w:ilvl="0" w:tplc="48F8B6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E3055"/>
    <w:multiLevelType w:val="hybridMultilevel"/>
    <w:tmpl w:val="D0085AEA"/>
    <w:lvl w:ilvl="0" w:tplc="2384E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08"/>
    <w:rsid w:val="00036152"/>
    <w:rsid w:val="000C205F"/>
    <w:rsid w:val="00140988"/>
    <w:rsid w:val="002E149A"/>
    <w:rsid w:val="002E5E57"/>
    <w:rsid w:val="003E09BF"/>
    <w:rsid w:val="004F6C83"/>
    <w:rsid w:val="005F7FCB"/>
    <w:rsid w:val="006B54EF"/>
    <w:rsid w:val="00777F8D"/>
    <w:rsid w:val="00857353"/>
    <w:rsid w:val="00863B07"/>
    <w:rsid w:val="008816B0"/>
    <w:rsid w:val="009A0C0E"/>
    <w:rsid w:val="009C6910"/>
    <w:rsid w:val="00A76432"/>
    <w:rsid w:val="00AE0166"/>
    <w:rsid w:val="00CB7A10"/>
    <w:rsid w:val="00D2100C"/>
    <w:rsid w:val="00D23CC4"/>
    <w:rsid w:val="00F7328D"/>
    <w:rsid w:val="00F807D4"/>
    <w:rsid w:val="00F87FE0"/>
    <w:rsid w:val="00FB641B"/>
    <w:rsid w:val="00FD0808"/>
    <w:rsid w:val="00FD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F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B0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3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.*?@.*?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Barabasi</dc:creator>
  <cp:keywords/>
  <dc:description/>
  <cp:lastModifiedBy>Csongor Barabasi</cp:lastModifiedBy>
  <cp:revision>12</cp:revision>
  <dcterms:created xsi:type="dcterms:W3CDTF">2017-12-04T14:32:00Z</dcterms:created>
  <dcterms:modified xsi:type="dcterms:W3CDTF">2017-12-04T15:50:00Z</dcterms:modified>
</cp:coreProperties>
</file>