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2D0C" w:rsidRDefault="000E5D83">
      <w:pPr>
        <w:pStyle w:val="Titolo1"/>
        <w:jc w:val="center"/>
        <w:rPr>
          <w:lang w:eastAsia="zh-CN"/>
        </w:rPr>
      </w:pPr>
      <w:bookmarkStart w:id="0" w:name="_Toc1774"/>
      <w:bookmarkStart w:id="1" w:name="_Toc25615"/>
      <w:r>
        <w:rPr>
          <w:rFonts w:hint="eastAsia"/>
          <w:lang w:eastAsia="zh-CN"/>
        </w:rPr>
        <w:t xml:space="preserve">Scanning </w:t>
      </w:r>
      <w:r>
        <w:rPr>
          <w:rFonts w:hint="eastAsia"/>
          <w:lang w:val="en-US" w:eastAsia="zh-CN"/>
        </w:rPr>
        <w:t>A</w:t>
      </w:r>
      <w:proofErr w:type="spellStart"/>
      <w:r>
        <w:rPr>
          <w:rFonts w:hint="eastAsia"/>
          <w:lang w:eastAsia="zh-CN"/>
        </w:rPr>
        <w:t>pplication</w:t>
      </w:r>
      <w:proofErr w:type="spellEnd"/>
      <w:r>
        <w:rPr>
          <w:rFonts w:hint="eastAsia"/>
          <w:lang w:eastAsia="zh-CN"/>
        </w:rPr>
        <w:t xml:space="preserve"> </w:t>
      </w:r>
      <w:r>
        <w:rPr>
          <w:rFonts w:hint="eastAsia"/>
          <w:lang w:val="en-US" w:eastAsia="zh-CN"/>
        </w:rPr>
        <w:t>D</w:t>
      </w:r>
      <w:proofErr w:type="spellStart"/>
      <w:r>
        <w:rPr>
          <w:rFonts w:hint="eastAsia"/>
          <w:lang w:eastAsia="zh-CN"/>
        </w:rPr>
        <w:t>evelopment</w:t>
      </w:r>
      <w:proofErr w:type="spellEnd"/>
      <w:r>
        <w:rPr>
          <w:rFonts w:hint="eastAsia"/>
          <w:lang w:eastAsia="zh-CN"/>
        </w:rPr>
        <w:t xml:space="preserve"> </w:t>
      </w:r>
      <w:r>
        <w:rPr>
          <w:rFonts w:hint="eastAsia"/>
          <w:lang w:val="en-US" w:eastAsia="zh-CN"/>
        </w:rPr>
        <w:t>D</w:t>
      </w:r>
      <w:proofErr w:type="spellStart"/>
      <w:r>
        <w:rPr>
          <w:rFonts w:hint="eastAsia"/>
          <w:lang w:eastAsia="zh-CN"/>
        </w:rPr>
        <w:t>ocuments</w:t>
      </w:r>
      <w:proofErr w:type="spellEnd"/>
      <w:r>
        <w:rPr>
          <w:rFonts w:hint="eastAsia"/>
          <w:lang w:eastAsia="zh-CN"/>
        </w:rPr>
        <w:t xml:space="preserve"> (</w:t>
      </w:r>
      <w:proofErr w:type="spellStart"/>
      <w:r>
        <w:rPr>
          <w:rFonts w:hint="eastAsia"/>
          <w:lang w:eastAsia="zh-CN"/>
        </w:rPr>
        <w:t>honeyWell</w:t>
      </w:r>
      <w:proofErr w:type="spellEnd"/>
      <w:r>
        <w:rPr>
          <w:rFonts w:hint="eastAsia"/>
          <w:lang w:eastAsia="zh-CN"/>
        </w:rPr>
        <w:t>)</w:t>
      </w:r>
      <w:bookmarkEnd w:id="0"/>
      <w:bookmarkEnd w:id="1"/>
    </w:p>
    <w:p w:rsidR="00DA2D0C" w:rsidRDefault="000E5D83">
      <w:pPr>
        <w:rPr>
          <w:lang w:eastAsia="zh-CN"/>
        </w:rPr>
      </w:pPr>
      <w:r>
        <w:rPr>
          <w:rFonts w:ascii="Calibri" w:hAnsi="Calibri" w:cs="Calibri"/>
          <w:lang w:val="en-US" w:eastAsia="zh-CN"/>
        </w:rPr>
        <w:t>File information</w:t>
      </w:r>
    </w:p>
    <w:tbl>
      <w:tblPr>
        <w:tblStyle w:val="Grigliatabella"/>
        <w:tblW w:w="8522" w:type="dxa"/>
        <w:jc w:val="center"/>
        <w:tblLayout w:type="fixed"/>
        <w:tblLook w:val="04A0"/>
      </w:tblPr>
      <w:tblGrid>
        <w:gridCol w:w="4261"/>
        <w:gridCol w:w="4261"/>
      </w:tblGrid>
      <w:tr w:rsidR="00DA2D0C">
        <w:trPr>
          <w:jc w:val="center"/>
        </w:trPr>
        <w:tc>
          <w:tcPr>
            <w:tcW w:w="4261" w:type="dxa"/>
          </w:tcPr>
          <w:p w:rsidR="00DA2D0C" w:rsidRDefault="000E5D83">
            <w:pPr>
              <w:jc w:val="center"/>
              <w:rPr>
                <w:lang w:val="en-US" w:eastAsia="zh-CN"/>
              </w:rPr>
            </w:pPr>
            <w:r>
              <w:rPr>
                <w:rFonts w:ascii="Calibri" w:hAnsi="Calibri" w:cs="Calibri"/>
                <w:lang w:val="en-US" w:eastAsia="zh-CN"/>
              </w:rPr>
              <w:t>Author</w:t>
            </w:r>
          </w:p>
        </w:tc>
        <w:tc>
          <w:tcPr>
            <w:tcW w:w="4261" w:type="dxa"/>
          </w:tcPr>
          <w:p w:rsidR="00DA2D0C" w:rsidRDefault="000E5D83">
            <w:pPr>
              <w:rPr>
                <w:rFonts w:eastAsiaTheme="minorEastAsia"/>
                <w:lang w:val="en-US" w:eastAsia="zh-CN"/>
              </w:rPr>
            </w:pPr>
            <w:proofErr w:type="spellStart"/>
            <w:r>
              <w:rPr>
                <w:rFonts w:ascii="Calibri" w:eastAsiaTheme="minorEastAsia" w:hAnsi="Calibri" w:cs="Calibri"/>
                <w:lang w:val="en-US" w:eastAsia="zh-CN"/>
              </w:rPr>
              <w:t>ZhouZhao</w:t>
            </w:r>
            <w:proofErr w:type="spellEnd"/>
          </w:p>
        </w:tc>
      </w:tr>
      <w:tr w:rsidR="00DA2D0C">
        <w:trPr>
          <w:jc w:val="center"/>
        </w:trPr>
        <w:tc>
          <w:tcPr>
            <w:tcW w:w="4261" w:type="dxa"/>
          </w:tcPr>
          <w:p w:rsidR="00DA2D0C" w:rsidRDefault="000E5D83">
            <w:pPr>
              <w:jc w:val="center"/>
              <w:rPr>
                <w:rFonts w:eastAsiaTheme="minorEastAsia"/>
                <w:lang w:val="en-US" w:eastAsia="zh-CN"/>
              </w:rPr>
            </w:pPr>
            <w:r>
              <w:rPr>
                <w:rFonts w:ascii="Calibri" w:hAnsi="Calibri" w:cs="Calibri"/>
                <w:lang w:val="en-US" w:eastAsia="zh-CN"/>
              </w:rPr>
              <w:t xml:space="preserve">Application </w:t>
            </w:r>
            <w:r>
              <w:rPr>
                <w:rFonts w:ascii="Calibri" w:hAnsi="Calibri" w:cs="Calibri" w:hint="eastAsia"/>
                <w:lang w:val="en-US" w:eastAsia="zh-CN"/>
              </w:rPr>
              <w:t>module</w:t>
            </w:r>
            <w:bookmarkStart w:id="2" w:name="_GoBack"/>
            <w:bookmarkEnd w:id="2"/>
          </w:p>
        </w:tc>
        <w:tc>
          <w:tcPr>
            <w:tcW w:w="4261" w:type="dxa"/>
          </w:tcPr>
          <w:p w:rsidR="00DA2D0C" w:rsidRDefault="000E5D83">
            <w:pPr>
              <w:rPr>
                <w:lang w:val="en-US" w:eastAsia="zh-CN"/>
              </w:rPr>
            </w:pPr>
            <w:r>
              <w:rPr>
                <w:rFonts w:ascii="Calibri" w:hAnsi="Calibri" w:cs="Calibri"/>
                <w:lang w:val="en-US" w:eastAsia="zh-CN"/>
              </w:rPr>
              <w:t>Company worker, customer</w:t>
            </w:r>
          </w:p>
        </w:tc>
      </w:tr>
      <w:tr w:rsidR="00DA2D0C">
        <w:trPr>
          <w:jc w:val="center"/>
        </w:trPr>
        <w:tc>
          <w:tcPr>
            <w:tcW w:w="4261" w:type="dxa"/>
          </w:tcPr>
          <w:p w:rsidR="00DA2D0C" w:rsidRDefault="000E5D83">
            <w:pPr>
              <w:jc w:val="center"/>
              <w:rPr>
                <w:lang w:val="en-US" w:eastAsia="zh-CN"/>
              </w:rPr>
            </w:pPr>
            <w:r>
              <w:rPr>
                <w:rFonts w:ascii="Calibri" w:hAnsi="Calibri" w:cs="Calibri"/>
                <w:lang w:val="en-US" w:eastAsia="zh-CN"/>
              </w:rPr>
              <w:t>Application environment</w:t>
            </w:r>
          </w:p>
        </w:tc>
        <w:tc>
          <w:tcPr>
            <w:tcW w:w="4261" w:type="dxa"/>
          </w:tcPr>
          <w:p w:rsidR="00DA2D0C" w:rsidRDefault="000E5D83">
            <w:pPr>
              <w:rPr>
                <w:lang w:val="en-US" w:eastAsia="zh-CN"/>
              </w:rPr>
            </w:pPr>
            <w:r>
              <w:rPr>
                <w:rFonts w:hint="eastAsia"/>
                <w:lang w:val="en-US" w:eastAsia="zh-CN"/>
              </w:rPr>
              <w:t xml:space="preserve">android 4.4 /5.1 </w:t>
            </w:r>
          </w:p>
        </w:tc>
      </w:tr>
      <w:tr w:rsidR="00DA2D0C">
        <w:trPr>
          <w:jc w:val="center"/>
        </w:trPr>
        <w:tc>
          <w:tcPr>
            <w:tcW w:w="4261" w:type="dxa"/>
          </w:tcPr>
          <w:p w:rsidR="00DA2D0C" w:rsidRDefault="000E5D83">
            <w:pPr>
              <w:jc w:val="center"/>
              <w:rPr>
                <w:lang w:val="en-US" w:eastAsia="zh-CN"/>
              </w:rPr>
            </w:pPr>
            <w:r>
              <w:rPr>
                <w:rFonts w:ascii="Calibri" w:hAnsi="Calibri" w:cs="Calibri"/>
                <w:lang w:val="en-US" w:eastAsia="zh-CN"/>
              </w:rPr>
              <w:t>Application type</w:t>
            </w:r>
          </w:p>
        </w:tc>
        <w:tc>
          <w:tcPr>
            <w:tcW w:w="4261" w:type="dxa"/>
          </w:tcPr>
          <w:p w:rsidR="00DA2D0C" w:rsidRDefault="000E5D83">
            <w:pPr>
              <w:rPr>
                <w:lang w:val="en-US" w:eastAsia="zh-CN"/>
              </w:rPr>
            </w:pPr>
            <w:r>
              <w:rPr>
                <w:rFonts w:hint="eastAsia"/>
                <w:lang w:val="en-US" w:eastAsia="zh-CN"/>
              </w:rPr>
              <w:t>Bay Trail /Cherry Trail</w:t>
            </w:r>
          </w:p>
        </w:tc>
      </w:tr>
    </w:tbl>
    <w:p w:rsidR="00DA2D0C" w:rsidRDefault="00DA2D0C">
      <w:pPr>
        <w:rPr>
          <w:lang w:eastAsia="zh-CN"/>
        </w:rPr>
      </w:pPr>
    </w:p>
    <w:p w:rsidR="00DA2D0C" w:rsidRDefault="00DA2D0C">
      <w:pPr>
        <w:rPr>
          <w:lang w:eastAsia="zh-CN"/>
        </w:rPr>
      </w:pPr>
    </w:p>
    <w:p w:rsidR="00DA2D0C" w:rsidRDefault="00DA2D0C">
      <w:pPr>
        <w:rPr>
          <w:lang w:eastAsia="zh-CN"/>
        </w:rPr>
      </w:pPr>
    </w:p>
    <w:p w:rsidR="00DA2D0C" w:rsidRDefault="000E5D83">
      <w:pPr>
        <w:rPr>
          <w:lang w:val="en-US" w:eastAsia="zh-CN"/>
        </w:rPr>
      </w:pPr>
      <w:r>
        <w:rPr>
          <w:rFonts w:ascii="Calibri" w:hAnsi="Calibri" w:cs="Calibri"/>
          <w:lang w:val="en-US" w:eastAsia="zh-CN"/>
        </w:rPr>
        <w:t>Upgrade record</w:t>
      </w:r>
    </w:p>
    <w:tbl>
      <w:tblPr>
        <w:tblStyle w:val="Grigliatabella"/>
        <w:tblW w:w="8522" w:type="dxa"/>
        <w:tblLayout w:type="fixed"/>
        <w:tblLook w:val="04A0"/>
      </w:tblPr>
      <w:tblGrid>
        <w:gridCol w:w="2131"/>
        <w:gridCol w:w="2131"/>
        <w:gridCol w:w="2130"/>
        <w:gridCol w:w="2130"/>
      </w:tblGrid>
      <w:tr w:rsidR="00DA2D0C">
        <w:tc>
          <w:tcPr>
            <w:tcW w:w="2131" w:type="dxa"/>
            <w:shd w:val="clear" w:color="auto" w:fill="auto"/>
          </w:tcPr>
          <w:p w:rsidR="00DA2D0C" w:rsidRDefault="000E5D83">
            <w:pPr>
              <w:jc w:val="center"/>
              <w:rPr>
                <w:rFonts w:eastAsiaTheme="minorEastAsia"/>
                <w:lang w:val="en-US" w:eastAsia="zh-CN"/>
              </w:rPr>
            </w:pPr>
            <w:r>
              <w:rPr>
                <w:rFonts w:ascii="Calibri" w:eastAsiaTheme="minorEastAsia" w:hAnsi="Calibri" w:cs="Calibri"/>
                <w:lang w:val="en-US" w:eastAsia="zh-CN"/>
              </w:rPr>
              <w:t>version</w:t>
            </w:r>
          </w:p>
        </w:tc>
        <w:tc>
          <w:tcPr>
            <w:tcW w:w="2131" w:type="dxa"/>
            <w:shd w:val="clear" w:color="auto" w:fill="auto"/>
          </w:tcPr>
          <w:p w:rsidR="00DA2D0C" w:rsidRDefault="000E5D83">
            <w:pPr>
              <w:jc w:val="center"/>
              <w:rPr>
                <w:lang w:val="en-US" w:eastAsia="zh-CN"/>
              </w:rPr>
            </w:pPr>
            <w:r>
              <w:rPr>
                <w:rFonts w:ascii="Calibri" w:hAnsi="Calibri" w:cs="Calibri"/>
                <w:b/>
                <w:lang w:val="en-US" w:eastAsia="zh-CN"/>
              </w:rPr>
              <w:t xml:space="preserve">Change </w:t>
            </w:r>
            <w:r>
              <w:rPr>
                <w:rFonts w:ascii="Calibri" w:hAnsi="Calibri" w:cs="Calibri"/>
                <w:b/>
                <w:lang w:val="en-US" w:eastAsia="zh-CN"/>
              </w:rPr>
              <w:t>date</w:t>
            </w:r>
          </w:p>
        </w:tc>
        <w:tc>
          <w:tcPr>
            <w:tcW w:w="2130" w:type="dxa"/>
            <w:shd w:val="clear" w:color="auto" w:fill="auto"/>
          </w:tcPr>
          <w:p w:rsidR="00DA2D0C" w:rsidRDefault="000E5D83">
            <w:pPr>
              <w:jc w:val="center"/>
              <w:rPr>
                <w:b/>
              </w:rPr>
            </w:pPr>
            <w:r>
              <w:rPr>
                <w:rFonts w:ascii="Calibri" w:hAnsi="Calibri" w:cs="Calibri"/>
                <w:b/>
                <w:lang w:val="en-US" w:eastAsia="zh-CN"/>
              </w:rPr>
              <w:t>Change content</w:t>
            </w:r>
          </w:p>
        </w:tc>
        <w:tc>
          <w:tcPr>
            <w:tcW w:w="2130" w:type="dxa"/>
            <w:shd w:val="clear" w:color="auto" w:fill="auto"/>
          </w:tcPr>
          <w:p w:rsidR="00DA2D0C" w:rsidRDefault="000E5D83">
            <w:pPr>
              <w:jc w:val="center"/>
              <w:rPr>
                <w:lang w:val="en-US" w:eastAsia="zh-CN"/>
              </w:rPr>
            </w:pPr>
            <w:r>
              <w:rPr>
                <w:rFonts w:ascii="Calibri" w:hAnsi="Calibri" w:cs="Calibri"/>
                <w:lang w:val="en-US" w:eastAsia="zh-CN"/>
              </w:rPr>
              <w:t>Modifier</w:t>
            </w:r>
          </w:p>
        </w:tc>
      </w:tr>
      <w:tr w:rsidR="00DA2D0C">
        <w:tc>
          <w:tcPr>
            <w:tcW w:w="2131" w:type="dxa"/>
          </w:tcPr>
          <w:p w:rsidR="00DA2D0C" w:rsidRDefault="000E5D83">
            <w:pPr>
              <w:jc w:val="center"/>
              <w:rPr>
                <w:lang w:val="en-US" w:eastAsia="zh-CN"/>
              </w:rPr>
            </w:pPr>
            <w:r>
              <w:rPr>
                <w:rFonts w:hint="eastAsia"/>
                <w:lang w:val="en-US" w:eastAsia="zh-CN"/>
              </w:rPr>
              <w:t>1.0</w:t>
            </w:r>
          </w:p>
        </w:tc>
        <w:tc>
          <w:tcPr>
            <w:tcW w:w="2131" w:type="dxa"/>
          </w:tcPr>
          <w:p w:rsidR="00DA2D0C" w:rsidRDefault="000E5D83">
            <w:pPr>
              <w:jc w:val="center"/>
              <w:rPr>
                <w:rFonts w:eastAsiaTheme="minorEastAsia"/>
                <w:lang w:val="en-US" w:eastAsia="zh-CN"/>
              </w:rPr>
            </w:pPr>
            <w:r>
              <w:rPr>
                <w:rFonts w:hint="eastAsia"/>
                <w:lang w:val="en-US" w:eastAsia="zh-CN"/>
              </w:rPr>
              <w:t>2017-04-26</w:t>
            </w:r>
          </w:p>
        </w:tc>
        <w:tc>
          <w:tcPr>
            <w:tcW w:w="2130" w:type="dxa"/>
          </w:tcPr>
          <w:p w:rsidR="00DA2D0C" w:rsidRDefault="000E5D83">
            <w:pPr>
              <w:jc w:val="center"/>
              <w:rPr>
                <w:lang w:val="en-US" w:eastAsia="zh-CN"/>
              </w:rPr>
            </w:pPr>
            <w:r>
              <w:rPr>
                <w:rFonts w:ascii="Calibri" w:hAnsi="Calibri" w:cs="Calibri"/>
                <w:lang w:val="en-US" w:eastAsia="zh-CN"/>
              </w:rPr>
              <w:t>Initial version</w:t>
            </w:r>
          </w:p>
        </w:tc>
        <w:tc>
          <w:tcPr>
            <w:tcW w:w="2130" w:type="dxa"/>
          </w:tcPr>
          <w:p w:rsidR="00DA2D0C" w:rsidRDefault="000E5D83">
            <w:pPr>
              <w:jc w:val="center"/>
              <w:rPr>
                <w:lang w:val="en-US" w:eastAsia="zh-CN"/>
              </w:rPr>
            </w:pPr>
            <w:proofErr w:type="spellStart"/>
            <w:r>
              <w:rPr>
                <w:rFonts w:hint="eastAsia"/>
                <w:lang w:val="en-US" w:eastAsia="zh-CN"/>
              </w:rPr>
              <w:t>zhao.zhou</w:t>
            </w:r>
            <w:proofErr w:type="spellEnd"/>
          </w:p>
        </w:tc>
      </w:tr>
      <w:tr w:rsidR="00DA2D0C">
        <w:tc>
          <w:tcPr>
            <w:tcW w:w="2131" w:type="dxa"/>
          </w:tcPr>
          <w:p w:rsidR="00DA2D0C" w:rsidRDefault="00DA2D0C">
            <w:pPr>
              <w:jc w:val="center"/>
              <w:rPr>
                <w:lang w:val="en-US" w:eastAsia="zh-CN"/>
              </w:rPr>
            </w:pPr>
          </w:p>
        </w:tc>
        <w:tc>
          <w:tcPr>
            <w:tcW w:w="2131" w:type="dxa"/>
          </w:tcPr>
          <w:p w:rsidR="00DA2D0C" w:rsidRDefault="00DA2D0C">
            <w:pPr>
              <w:rPr>
                <w:lang w:val="en-US" w:eastAsia="zh-CN"/>
              </w:rPr>
            </w:pPr>
          </w:p>
        </w:tc>
        <w:tc>
          <w:tcPr>
            <w:tcW w:w="2130" w:type="dxa"/>
          </w:tcPr>
          <w:p w:rsidR="00DA2D0C" w:rsidRDefault="00DA2D0C">
            <w:pPr>
              <w:rPr>
                <w:lang w:val="en-US" w:eastAsia="zh-CN"/>
              </w:rPr>
            </w:pPr>
          </w:p>
        </w:tc>
        <w:tc>
          <w:tcPr>
            <w:tcW w:w="2130" w:type="dxa"/>
          </w:tcPr>
          <w:p w:rsidR="00DA2D0C" w:rsidRDefault="00DA2D0C">
            <w:pPr>
              <w:rPr>
                <w:lang w:val="en-US" w:eastAsia="zh-CN"/>
              </w:rPr>
            </w:pPr>
          </w:p>
        </w:tc>
      </w:tr>
      <w:tr w:rsidR="00DA2D0C">
        <w:tc>
          <w:tcPr>
            <w:tcW w:w="2131" w:type="dxa"/>
          </w:tcPr>
          <w:p w:rsidR="00DA2D0C" w:rsidRDefault="00DA2D0C">
            <w:pPr>
              <w:jc w:val="center"/>
              <w:rPr>
                <w:lang w:val="en-US" w:eastAsia="zh-CN"/>
              </w:rPr>
            </w:pPr>
          </w:p>
        </w:tc>
        <w:tc>
          <w:tcPr>
            <w:tcW w:w="2131" w:type="dxa"/>
          </w:tcPr>
          <w:p w:rsidR="00DA2D0C" w:rsidRDefault="00DA2D0C">
            <w:pPr>
              <w:rPr>
                <w:lang w:val="en-US" w:eastAsia="zh-CN"/>
              </w:rPr>
            </w:pPr>
          </w:p>
        </w:tc>
        <w:tc>
          <w:tcPr>
            <w:tcW w:w="2130" w:type="dxa"/>
          </w:tcPr>
          <w:p w:rsidR="00DA2D0C" w:rsidRDefault="00DA2D0C">
            <w:pPr>
              <w:rPr>
                <w:lang w:val="en-US" w:eastAsia="zh-CN"/>
              </w:rPr>
            </w:pPr>
          </w:p>
        </w:tc>
        <w:tc>
          <w:tcPr>
            <w:tcW w:w="2130" w:type="dxa"/>
          </w:tcPr>
          <w:p w:rsidR="00DA2D0C" w:rsidRDefault="00DA2D0C">
            <w:pPr>
              <w:rPr>
                <w:lang w:val="en-US" w:eastAsia="zh-CN"/>
              </w:rPr>
            </w:pPr>
          </w:p>
        </w:tc>
      </w:tr>
      <w:tr w:rsidR="00DA2D0C">
        <w:tc>
          <w:tcPr>
            <w:tcW w:w="2131" w:type="dxa"/>
          </w:tcPr>
          <w:p w:rsidR="00DA2D0C" w:rsidRDefault="00DA2D0C">
            <w:pPr>
              <w:jc w:val="center"/>
              <w:rPr>
                <w:lang w:val="en-US" w:eastAsia="zh-CN"/>
              </w:rPr>
            </w:pPr>
          </w:p>
        </w:tc>
        <w:tc>
          <w:tcPr>
            <w:tcW w:w="2131" w:type="dxa"/>
          </w:tcPr>
          <w:p w:rsidR="00DA2D0C" w:rsidRDefault="00DA2D0C">
            <w:pPr>
              <w:rPr>
                <w:lang w:val="en-US" w:eastAsia="zh-CN"/>
              </w:rPr>
            </w:pPr>
          </w:p>
        </w:tc>
        <w:tc>
          <w:tcPr>
            <w:tcW w:w="2130" w:type="dxa"/>
          </w:tcPr>
          <w:p w:rsidR="00DA2D0C" w:rsidRDefault="00DA2D0C">
            <w:pPr>
              <w:rPr>
                <w:lang w:val="en-US" w:eastAsia="zh-CN"/>
              </w:rPr>
            </w:pPr>
          </w:p>
        </w:tc>
        <w:tc>
          <w:tcPr>
            <w:tcW w:w="2130" w:type="dxa"/>
          </w:tcPr>
          <w:p w:rsidR="00DA2D0C" w:rsidRDefault="00DA2D0C">
            <w:pPr>
              <w:rPr>
                <w:lang w:val="en-US" w:eastAsia="zh-CN"/>
              </w:rPr>
            </w:pPr>
          </w:p>
        </w:tc>
      </w:tr>
    </w:tbl>
    <w:p w:rsidR="00DA2D0C" w:rsidRDefault="00DA2D0C">
      <w:pPr>
        <w:rPr>
          <w:lang w:eastAsia="zh-CN"/>
        </w:rPr>
      </w:pPr>
    </w:p>
    <w:p w:rsidR="00DA2D0C" w:rsidRDefault="00DA2D0C">
      <w:pPr>
        <w:jc w:val="center"/>
        <w:rPr>
          <w:lang w:val="en-US" w:eastAsia="zh-CN"/>
        </w:rPr>
      </w:pPr>
    </w:p>
    <w:p w:rsidR="00DA2D0C" w:rsidRDefault="00DA2D0C">
      <w:pPr>
        <w:jc w:val="center"/>
        <w:rPr>
          <w:lang w:val="en-US" w:eastAsia="zh-CN"/>
        </w:rPr>
      </w:pPr>
    </w:p>
    <w:p w:rsidR="00DA2D0C" w:rsidRDefault="00DA2D0C">
      <w:pPr>
        <w:jc w:val="center"/>
        <w:rPr>
          <w:lang w:val="en-US" w:eastAsia="zh-CN"/>
        </w:rPr>
      </w:pPr>
    </w:p>
    <w:p w:rsidR="00DA2D0C" w:rsidRDefault="00DA2D0C">
      <w:pPr>
        <w:jc w:val="center"/>
        <w:rPr>
          <w:lang w:val="en-US" w:eastAsia="zh-CN"/>
        </w:rPr>
      </w:pPr>
    </w:p>
    <w:p w:rsidR="00DA2D0C" w:rsidRDefault="00DA2D0C">
      <w:pPr>
        <w:jc w:val="center"/>
        <w:rPr>
          <w:lang w:val="en-US" w:eastAsia="zh-CN"/>
        </w:rPr>
      </w:pPr>
    </w:p>
    <w:p w:rsidR="00DA2D0C" w:rsidRDefault="00DA2D0C">
      <w:pPr>
        <w:jc w:val="center"/>
        <w:rPr>
          <w:lang w:val="en-US" w:eastAsia="zh-CN"/>
        </w:rPr>
      </w:pPr>
    </w:p>
    <w:p w:rsidR="00DA2D0C" w:rsidRDefault="00DA2D0C">
      <w:pPr>
        <w:jc w:val="center"/>
        <w:rPr>
          <w:lang w:val="en-US" w:eastAsia="zh-CN"/>
        </w:rPr>
      </w:pPr>
    </w:p>
    <w:p w:rsidR="00DA2D0C" w:rsidRDefault="000E5D83">
      <w:pPr>
        <w:jc w:val="center"/>
        <w:rPr>
          <w:lang w:val="en-US" w:eastAsia="zh-CN"/>
        </w:rPr>
      </w:pPr>
      <w:r>
        <w:rPr>
          <w:rFonts w:hint="eastAsia"/>
          <w:lang w:val="en-US" w:eastAsia="zh-CN"/>
        </w:rPr>
        <w:lastRenderedPageBreak/>
        <w:t>Content</w:t>
      </w:r>
    </w:p>
    <w:p w:rsidR="00DA2D0C" w:rsidRDefault="00DA2D0C">
      <w:pPr>
        <w:jc w:val="center"/>
        <w:rPr>
          <w:lang w:val="en-US" w:eastAsia="zh-CN"/>
        </w:rPr>
      </w:pPr>
    </w:p>
    <w:p w:rsidR="00DA2D0C" w:rsidRDefault="00DA2D0C">
      <w:pPr>
        <w:rPr>
          <w:lang w:eastAsia="zh-CN"/>
        </w:rPr>
      </w:pPr>
    </w:p>
    <w:p w:rsidR="00DA2D0C" w:rsidRDefault="00DA2D0C">
      <w:pPr>
        <w:pStyle w:val="Sommario1"/>
        <w:tabs>
          <w:tab w:val="right" w:leader="dot" w:pos="8306"/>
        </w:tabs>
      </w:pPr>
      <w:r>
        <w:rPr>
          <w:rFonts w:hint="eastAsia"/>
          <w:lang w:eastAsia="zh-CN"/>
        </w:rPr>
        <w:fldChar w:fldCharType="begin"/>
      </w:r>
      <w:r w:rsidR="000E5D83">
        <w:rPr>
          <w:rFonts w:hint="eastAsia"/>
          <w:lang w:eastAsia="zh-CN"/>
        </w:rPr>
        <w:instrText xml:space="preserve">TOC \o "1-2" \h \u </w:instrText>
      </w:r>
      <w:r>
        <w:rPr>
          <w:rFonts w:hint="eastAsia"/>
          <w:lang w:eastAsia="zh-CN"/>
        </w:rPr>
        <w:fldChar w:fldCharType="separate"/>
      </w:r>
      <w:hyperlink w:anchor="_Toc25615" w:history="1">
        <w:r w:rsidR="000E5D83">
          <w:rPr>
            <w:rFonts w:hint="eastAsia"/>
            <w:lang w:eastAsia="zh-CN"/>
          </w:rPr>
          <w:t xml:space="preserve">Scanning </w:t>
        </w:r>
        <w:r w:rsidR="000E5D83">
          <w:rPr>
            <w:rFonts w:hint="eastAsia"/>
            <w:lang w:val="en-US" w:eastAsia="zh-CN"/>
          </w:rPr>
          <w:t>A</w:t>
        </w:r>
        <w:r w:rsidR="000E5D83">
          <w:rPr>
            <w:rFonts w:hint="eastAsia"/>
            <w:lang w:eastAsia="zh-CN"/>
          </w:rPr>
          <w:t xml:space="preserve">pplication </w:t>
        </w:r>
        <w:r w:rsidR="000E5D83">
          <w:rPr>
            <w:rFonts w:hint="eastAsia"/>
            <w:lang w:val="en-US" w:eastAsia="zh-CN"/>
          </w:rPr>
          <w:t>D</w:t>
        </w:r>
        <w:r w:rsidR="000E5D83">
          <w:rPr>
            <w:rFonts w:hint="eastAsia"/>
            <w:lang w:eastAsia="zh-CN"/>
          </w:rPr>
          <w:t xml:space="preserve">evelopment </w:t>
        </w:r>
        <w:r w:rsidR="000E5D83">
          <w:rPr>
            <w:rFonts w:hint="eastAsia"/>
            <w:lang w:val="en-US" w:eastAsia="zh-CN"/>
          </w:rPr>
          <w:t>D</w:t>
        </w:r>
        <w:r w:rsidR="000E5D83">
          <w:rPr>
            <w:rFonts w:hint="eastAsia"/>
            <w:lang w:eastAsia="zh-CN"/>
          </w:rPr>
          <w:t>ocuments (honeyWell)</w:t>
        </w:r>
        <w:r w:rsidR="000E5D83">
          <w:tab/>
        </w:r>
        <w:r>
          <w:fldChar w:fldCharType="begin"/>
        </w:r>
        <w:r w:rsidR="000E5D83">
          <w:instrText xml:space="preserve"> PAGEREF _Toc25615 </w:instrText>
        </w:r>
        <w:r>
          <w:fldChar w:fldCharType="separate"/>
        </w:r>
        <w:r w:rsidR="000E5D83">
          <w:t>1</w:t>
        </w:r>
        <w:r>
          <w:fldChar w:fldCharType="end"/>
        </w:r>
      </w:hyperlink>
    </w:p>
    <w:p w:rsidR="00DA2D0C" w:rsidRDefault="00DA2D0C">
      <w:pPr>
        <w:pStyle w:val="Sommario1"/>
        <w:tabs>
          <w:tab w:val="right" w:leader="dot" w:pos="8306"/>
        </w:tabs>
      </w:pPr>
      <w:hyperlink w:anchor="_Toc20443" w:history="1">
        <w:r w:rsidR="000E5D83">
          <w:rPr>
            <w:rFonts w:hint="eastAsia"/>
            <w:lang w:val="en-US" w:eastAsia="zh-CN"/>
          </w:rPr>
          <w:t>1</w:t>
        </w:r>
        <w:r w:rsidR="000E5D83">
          <w:rPr>
            <w:rFonts w:hint="eastAsia"/>
            <w:lang w:eastAsia="zh-CN"/>
          </w:rPr>
          <w:t>、</w:t>
        </w:r>
        <w:r w:rsidR="000E5D83">
          <w:rPr>
            <w:rFonts w:hint="eastAsia"/>
            <w:lang w:val="en-US" w:eastAsia="zh-CN"/>
          </w:rPr>
          <w:t>Summary</w:t>
        </w:r>
        <w:r w:rsidR="000E5D83">
          <w:tab/>
        </w:r>
        <w:r>
          <w:fldChar w:fldCharType="begin"/>
        </w:r>
        <w:r w:rsidR="000E5D83">
          <w:instrText xml:space="preserve"> PAGEREF _Toc20443 </w:instrText>
        </w:r>
        <w:r>
          <w:fldChar w:fldCharType="separate"/>
        </w:r>
        <w:r w:rsidR="000E5D83">
          <w:t>3</w:t>
        </w:r>
        <w:r>
          <w:fldChar w:fldCharType="end"/>
        </w:r>
      </w:hyperlink>
    </w:p>
    <w:p w:rsidR="00DA2D0C" w:rsidRDefault="00DA2D0C">
      <w:pPr>
        <w:pStyle w:val="Sommario1"/>
        <w:tabs>
          <w:tab w:val="right" w:leader="dot" w:pos="8306"/>
        </w:tabs>
      </w:pPr>
      <w:hyperlink w:anchor="_Toc26612" w:history="1">
        <w:r w:rsidR="000E5D83">
          <w:rPr>
            <w:rFonts w:hint="eastAsia"/>
            <w:lang w:val="en-US" w:eastAsia="zh-CN"/>
          </w:rPr>
          <w:t>2</w:t>
        </w:r>
        <w:r w:rsidR="000E5D83">
          <w:rPr>
            <w:rFonts w:hint="eastAsia"/>
            <w:lang w:val="en-US" w:eastAsia="zh-CN"/>
          </w:rPr>
          <w:t>、</w:t>
        </w:r>
        <w:r w:rsidR="000E5D83">
          <w:rPr>
            <w:rFonts w:hint="eastAsia"/>
            <w:lang w:val="en-US" w:eastAsia="zh-CN"/>
          </w:rPr>
          <w:t>Description file and interface</w:t>
        </w:r>
        <w:r w:rsidR="000E5D83">
          <w:tab/>
        </w:r>
        <w:r>
          <w:fldChar w:fldCharType="begin"/>
        </w:r>
        <w:r w:rsidR="000E5D83">
          <w:instrText xml:space="preserve"> PAGEREF _Toc26612 </w:instrText>
        </w:r>
        <w:r>
          <w:fldChar w:fldCharType="separate"/>
        </w:r>
        <w:r w:rsidR="000E5D83">
          <w:t>3</w:t>
        </w:r>
        <w:r>
          <w:fldChar w:fldCharType="end"/>
        </w:r>
      </w:hyperlink>
    </w:p>
    <w:p w:rsidR="00DA2D0C" w:rsidRDefault="00DA2D0C">
      <w:pPr>
        <w:pStyle w:val="Sommario1"/>
        <w:tabs>
          <w:tab w:val="right" w:leader="dot" w:pos="8306"/>
        </w:tabs>
      </w:pPr>
      <w:hyperlink w:anchor="_Toc1312" w:history="1">
        <w:r w:rsidR="000E5D83">
          <w:rPr>
            <w:rFonts w:hint="eastAsia"/>
            <w:lang w:val="en-US" w:eastAsia="zh-CN"/>
          </w:rPr>
          <w:t>3</w:t>
        </w:r>
        <w:r w:rsidR="000E5D83">
          <w:rPr>
            <w:rFonts w:hint="eastAsia"/>
            <w:lang w:val="en-US" w:eastAsia="zh-CN"/>
          </w:rPr>
          <w:t>、</w:t>
        </w:r>
        <w:r w:rsidR="000E5D83">
          <w:rPr>
            <w:rFonts w:hint="eastAsia"/>
            <w:lang w:val="en-US" w:eastAsia="zh-CN"/>
          </w:rPr>
          <w:t>Application startup and operation process</w:t>
        </w:r>
        <w:r w:rsidR="000E5D83">
          <w:tab/>
        </w:r>
        <w:r>
          <w:fldChar w:fldCharType="begin"/>
        </w:r>
        <w:r w:rsidR="000E5D83">
          <w:instrText xml:space="preserve"> PAGEREF _Toc1312 </w:instrText>
        </w:r>
        <w:r>
          <w:fldChar w:fldCharType="separate"/>
        </w:r>
        <w:r w:rsidR="000E5D83">
          <w:t>5</w:t>
        </w:r>
        <w:r>
          <w:fldChar w:fldCharType="end"/>
        </w:r>
      </w:hyperlink>
    </w:p>
    <w:p w:rsidR="00DA2D0C" w:rsidRDefault="00DA2D0C">
      <w:pPr>
        <w:pStyle w:val="Sommario2"/>
        <w:tabs>
          <w:tab w:val="right" w:leader="dot" w:pos="8306"/>
        </w:tabs>
      </w:pPr>
      <w:hyperlink w:anchor="_Toc21860" w:history="1">
        <w:r w:rsidR="000E5D83">
          <w:rPr>
            <w:rFonts w:hint="eastAsia"/>
            <w:lang w:val="en-US" w:eastAsia="zh-CN"/>
          </w:rPr>
          <w:t>3.1 Startup and initialization</w:t>
        </w:r>
        <w:r w:rsidR="000E5D83">
          <w:tab/>
        </w:r>
        <w:r>
          <w:fldChar w:fldCharType="begin"/>
        </w:r>
        <w:r w:rsidR="000E5D83">
          <w:instrText xml:space="preserve"> PAGEREF _Toc21860 </w:instrText>
        </w:r>
        <w:r>
          <w:fldChar w:fldCharType="separate"/>
        </w:r>
        <w:r w:rsidR="000E5D83">
          <w:t>5</w:t>
        </w:r>
        <w:r>
          <w:fldChar w:fldCharType="end"/>
        </w:r>
      </w:hyperlink>
    </w:p>
    <w:p w:rsidR="00DA2D0C" w:rsidRDefault="00DA2D0C">
      <w:pPr>
        <w:pStyle w:val="Sommario2"/>
        <w:tabs>
          <w:tab w:val="right" w:leader="dot" w:pos="8306"/>
        </w:tabs>
      </w:pPr>
      <w:hyperlink w:anchor="_Toc9394" w:history="1">
        <w:r w:rsidR="000E5D83">
          <w:rPr>
            <w:rFonts w:hint="eastAsia"/>
            <w:lang w:val="en-US" w:eastAsia="zh-CN"/>
          </w:rPr>
          <w:t>3.2 Scan data processing</w:t>
        </w:r>
        <w:r w:rsidR="000E5D83">
          <w:tab/>
        </w:r>
        <w:r>
          <w:fldChar w:fldCharType="begin"/>
        </w:r>
        <w:r w:rsidR="000E5D83">
          <w:instrText xml:space="preserve"> PAGEREF _Toc9394 </w:instrText>
        </w:r>
        <w:r>
          <w:fldChar w:fldCharType="separate"/>
        </w:r>
        <w:r w:rsidR="000E5D83">
          <w:t>5</w:t>
        </w:r>
        <w:r>
          <w:fldChar w:fldCharType="end"/>
        </w:r>
      </w:hyperlink>
    </w:p>
    <w:p w:rsidR="00DA2D0C" w:rsidRDefault="00DA2D0C">
      <w:pPr>
        <w:pStyle w:val="Sommario2"/>
        <w:tabs>
          <w:tab w:val="right" w:leader="dot" w:pos="8306"/>
        </w:tabs>
      </w:pPr>
      <w:hyperlink w:anchor="_Toc4135" w:history="1">
        <w:r w:rsidR="000E5D83">
          <w:rPr>
            <w:rFonts w:hint="eastAsia"/>
            <w:lang w:val="en-US" w:eastAsia="zh-CN"/>
          </w:rPr>
          <w:t>3.3 Parameter setting</w:t>
        </w:r>
        <w:r w:rsidR="000E5D83">
          <w:tab/>
        </w:r>
        <w:r>
          <w:fldChar w:fldCharType="begin"/>
        </w:r>
        <w:r w:rsidR="000E5D83">
          <w:instrText xml:space="preserve"> PAGEREF _Toc4135 </w:instrText>
        </w:r>
        <w:r>
          <w:fldChar w:fldCharType="separate"/>
        </w:r>
        <w:r w:rsidR="000E5D83">
          <w:t>6</w:t>
        </w:r>
        <w:r>
          <w:fldChar w:fldCharType="end"/>
        </w:r>
      </w:hyperlink>
    </w:p>
    <w:p w:rsidR="00DA2D0C" w:rsidRDefault="00DA2D0C">
      <w:pPr>
        <w:pStyle w:val="Sommario2"/>
        <w:tabs>
          <w:tab w:val="right" w:leader="dot" w:pos="8306"/>
        </w:tabs>
      </w:pPr>
      <w:hyperlink w:anchor="_Toc13465" w:history="1">
        <w:r w:rsidR="000E5D83">
          <w:rPr>
            <w:rFonts w:ascii="Calibri" w:hAnsi="Calibri" w:cs="Calibri"/>
            <w:lang w:val="en-US" w:eastAsia="zh-CN"/>
          </w:rPr>
          <w:t>3.4</w:t>
        </w:r>
        <w:r w:rsidR="000E5D83">
          <w:rPr>
            <w:rFonts w:ascii="Calibri" w:hAnsi="Calibri" w:cs="Calibri" w:hint="eastAsia"/>
            <w:lang w:val="en-US" w:eastAsia="zh-CN"/>
          </w:rPr>
          <w:t xml:space="preserve"> </w:t>
        </w:r>
        <w:r w:rsidR="000E5D83">
          <w:rPr>
            <w:rFonts w:ascii="Calibri" w:hAnsi="Calibri" w:cs="Calibri"/>
            <w:lang w:val="en-US" w:eastAsia="zh-CN"/>
          </w:rPr>
          <w:t>Code setting</w:t>
        </w:r>
        <w:r w:rsidR="000E5D83">
          <w:tab/>
        </w:r>
        <w:r>
          <w:fldChar w:fldCharType="begin"/>
        </w:r>
        <w:r w:rsidR="000E5D83">
          <w:instrText xml:space="preserve"> PAGEREF _Toc13465 </w:instrText>
        </w:r>
        <w:r>
          <w:fldChar w:fldCharType="separate"/>
        </w:r>
        <w:r w:rsidR="000E5D83">
          <w:t>8</w:t>
        </w:r>
        <w:r>
          <w:fldChar w:fldCharType="end"/>
        </w:r>
      </w:hyperlink>
    </w:p>
    <w:p w:rsidR="00DA2D0C" w:rsidRDefault="00DA2D0C">
      <w:pPr>
        <w:pStyle w:val="Sommario2"/>
        <w:tabs>
          <w:tab w:val="right" w:leader="dot" w:pos="8306"/>
        </w:tabs>
      </w:pPr>
      <w:hyperlink w:anchor="_Toc31234" w:history="1">
        <w:r w:rsidR="000E5D83">
          <w:rPr>
            <w:rFonts w:hint="eastAsia"/>
            <w:lang w:val="en-US" w:eastAsia="zh-CN"/>
          </w:rPr>
          <w:t>3.5 Data output</w:t>
        </w:r>
        <w:r w:rsidR="000E5D83">
          <w:tab/>
        </w:r>
        <w:r>
          <w:fldChar w:fldCharType="begin"/>
        </w:r>
        <w:r w:rsidR="000E5D83">
          <w:instrText xml:space="preserve"> PAGEREF _Toc31234 </w:instrText>
        </w:r>
        <w:r>
          <w:fldChar w:fldCharType="separate"/>
        </w:r>
        <w:r w:rsidR="000E5D83">
          <w:t>9</w:t>
        </w:r>
        <w:r>
          <w:fldChar w:fldCharType="end"/>
        </w:r>
      </w:hyperlink>
    </w:p>
    <w:p w:rsidR="00DA2D0C" w:rsidRDefault="00DA2D0C">
      <w:pPr>
        <w:pStyle w:val="Sommario1"/>
        <w:tabs>
          <w:tab w:val="right" w:leader="dot" w:pos="8306"/>
        </w:tabs>
      </w:pPr>
      <w:hyperlink w:anchor="_Toc7162" w:history="1">
        <w:r w:rsidR="000E5D83">
          <w:rPr>
            <w:rFonts w:ascii="Calibri" w:hAnsi="Calibri" w:cs="Calibri"/>
            <w:lang w:val="en-US" w:eastAsia="zh-CN"/>
          </w:rPr>
          <w:t>4</w:t>
        </w:r>
        <w:r w:rsidR="000E5D83">
          <w:rPr>
            <w:rFonts w:ascii="Calibri" w:hAnsi="Calibri" w:cs="Calibri"/>
            <w:lang w:val="en-US" w:eastAsia="zh-CN"/>
          </w:rPr>
          <w:t>、</w:t>
        </w:r>
        <w:r w:rsidR="000E5D83">
          <w:rPr>
            <w:rFonts w:ascii="Calibri" w:hAnsi="Calibri" w:cs="Calibri"/>
            <w:lang w:val="en-US" w:eastAsia="zh-CN"/>
          </w:rPr>
          <w:t xml:space="preserve"> Other instructions</w:t>
        </w:r>
        <w:r w:rsidR="000E5D83">
          <w:tab/>
        </w:r>
        <w:r>
          <w:fldChar w:fldCharType="begin"/>
        </w:r>
        <w:r w:rsidR="000E5D83">
          <w:instrText xml:space="preserve"> PAGEREF _Toc7162 </w:instrText>
        </w:r>
        <w:r>
          <w:fldChar w:fldCharType="separate"/>
        </w:r>
        <w:r w:rsidR="000E5D83">
          <w:t>9</w:t>
        </w:r>
        <w:r>
          <w:fldChar w:fldCharType="end"/>
        </w:r>
      </w:hyperlink>
    </w:p>
    <w:p w:rsidR="00DA2D0C" w:rsidRDefault="00DA2D0C">
      <w:pPr>
        <w:rPr>
          <w:lang w:eastAsia="zh-CN"/>
        </w:rPr>
      </w:pPr>
      <w:r>
        <w:rPr>
          <w:rFonts w:hint="eastAsia"/>
          <w:lang w:eastAsia="zh-CN"/>
        </w:rPr>
        <w:fldChar w:fldCharType="end"/>
      </w:r>
    </w:p>
    <w:p w:rsidR="00DA2D0C" w:rsidRDefault="00DA2D0C">
      <w:pPr>
        <w:rPr>
          <w:lang w:eastAsia="zh-CN"/>
        </w:rPr>
      </w:pPr>
    </w:p>
    <w:p w:rsidR="00DA2D0C" w:rsidRDefault="00DA2D0C">
      <w:pPr>
        <w:rPr>
          <w:lang w:eastAsia="zh-CN"/>
        </w:rPr>
      </w:pPr>
    </w:p>
    <w:p w:rsidR="00DA2D0C" w:rsidRDefault="00DA2D0C">
      <w:pPr>
        <w:rPr>
          <w:lang w:eastAsia="zh-CN"/>
        </w:rPr>
      </w:pPr>
    </w:p>
    <w:p w:rsidR="00DA2D0C" w:rsidRDefault="00DA2D0C">
      <w:pPr>
        <w:rPr>
          <w:lang w:eastAsia="zh-CN"/>
        </w:rPr>
      </w:pPr>
    </w:p>
    <w:p w:rsidR="00DA2D0C" w:rsidRDefault="00DA2D0C">
      <w:pPr>
        <w:rPr>
          <w:lang w:eastAsia="zh-CN"/>
        </w:rPr>
      </w:pPr>
    </w:p>
    <w:p w:rsidR="00DA2D0C" w:rsidRDefault="00DA2D0C">
      <w:pPr>
        <w:rPr>
          <w:lang w:eastAsia="zh-CN"/>
        </w:rPr>
      </w:pPr>
    </w:p>
    <w:p w:rsidR="00DA2D0C" w:rsidRDefault="00DA2D0C">
      <w:pPr>
        <w:rPr>
          <w:lang w:eastAsia="zh-CN"/>
        </w:rPr>
      </w:pPr>
    </w:p>
    <w:p w:rsidR="00DA2D0C" w:rsidRDefault="000E5D83">
      <w:pPr>
        <w:ind w:firstLine="420"/>
        <w:rPr>
          <w:b/>
        </w:rPr>
      </w:pPr>
      <w:proofErr w:type="spellStart"/>
      <w:r>
        <w:rPr>
          <w:rFonts w:hint="eastAsia"/>
          <w:b/>
        </w:rPr>
        <w:t>Disclaimer</w:t>
      </w:r>
      <w:proofErr w:type="spellEnd"/>
      <w:r>
        <w:rPr>
          <w:rFonts w:hint="eastAsia"/>
          <w:b/>
        </w:rPr>
        <w:t xml:space="preserve">: </w:t>
      </w:r>
    </w:p>
    <w:p w:rsidR="00DA2D0C" w:rsidRDefault="000E5D83">
      <w:pPr>
        <w:ind w:firstLine="420"/>
        <w:rPr>
          <w:b/>
        </w:rPr>
      </w:pPr>
      <w:r>
        <w:rPr>
          <w:rFonts w:hint="eastAsia"/>
          <w:b/>
          <w:lang w:val="en-US" w:eastAsia="zh-CN"/>
        </w:rPr>
        <w:t>T</w:t>
      </w:r>
      <w:proofErr w:type="spellStart"/>
      <w:r>
        <w:rPr>
          <w:rFonts w:hint="eastAsia"/>
          <w:b/>
        </w:rPr>
        <w:t>his</w:t>
      </w:r>
      <w:proofErr w:type="spellEnd"/>
      <w:r>
        <w:rPr>
          <w:rFonts w:hint="eastAsia"/>
          <w:b/>
        </w:rPr>
        <w:t xml:space="preserve"> </w:t>
      </w:r>
      <w:proofErr w:type="spellStart"/>
      <w:r>
        <w:rPr>
          <w:rFonts w:hint="eastAsia"/>
          <w:b/>
        </w:rPr>
        <w:t>document</w:t>
      </w:r>
      <w:proofErr w:type="spellEnd"/>
      <w:r>
        <w:rPr>
          <w:rFonts w:hint="eastAsia"/>
          <w:b/>
        </w:rPr>
        <w:t xml:space="preserve"> right </w:t>
      </w:r>
      <w:proofErr w:type="spellStart"/>
      <w:r>
        <w:rPr>
          <w:rFonts w:hint="eastAsia"/>
          <w:b/>
        </w:rPr>
        <w:t>emdoor</w:t>
      </w:r>
      <w:proofErr w:type="spellEnd"/>
      <w:r>
        <w:rPr>
          <w:rFonts w:hint="eastAsia"/>
          <w:b/>
        </w:rPr>
        <w:t xml:space="preserve"> </w:t>
      </w:r>
      <w:proofErr w:type="spellStart"/>
      <w:r>
        <w:rPr>
          <w:rFonts w:hint="eastAsia"/>
          <w:b/>
        </w:rPr>
        <w:t>all</w:t>
      </w:r>
      <w:proofErr w:type="spellEnd"/>
      <w:r>
        <w:rPr>
          <w:rFonts w:hint="eastAsia"/>
          <w:b/>
        </w:rPr>
        <w:t xml:space="preserve"> information, </w:t>
      </w:r>
      <w:proofErr w:type="spellStart"/>
      <w:r>
        <w:rPr>
          <w:rFonts w:hint="eastAsia"/>
          <w:b/>
        </w:rPr>
        <w:t>without</w:t>
      </w:r>
      <w:proofErr w:type="spellEnd"/>
      <w:r>
        <w:rPr>
          <w:rFonts w:hint="eastAsia"/>
          <w:b/>
        </w:rPr>
        <w:t xml:space="preserve"> </w:t>
      </w:r>
      <w:proofErr w:type="spellStart"/>
      <w:r>
        <w:rPr>
          <w:rFonts w:hint="eastAsia"/>
          <w:b/>
        </w:rPr>
        <w:t>permission</w:t>
      </w:r>
      <w:proofErr w:type="spellEnd"/>
      <w:r>
        <w:rPr>
          <w:rFonts w:hint="eastAsia"/>
          <w:b/>
        </w:rPr>
        <w:t xml:space="preserve">, </w:t>
      </w:r>
      <w:proofErr w:type="spellStart"/>
      <w:r>
        <w:rPr>
          <w:rFonts w:hint="eastAsia"/>
          <w:b/>
        </w:rPr>
        <w:t>prohibit</w:t>
      </w:r>
      <w:proofErr w:type="spellEnd"/>
      <w:r>
        <w:rPr>
          <w:rFonts w:hint="eastAsia"/>
          <w:b/>
        </w:rPr>
        <w:t xml:space="preserve"> </w:t>
      </w:r>
      <w:proofErr w:type="spellStart"/>
      <w:r>
        <w:rPr>
          <w:rFonts w:hint="eastAsia"/>
          <w:b/>
        </w:rPr>
        <w:t>dissemination</w:t>
      </w:r>
      <w:proofErr w:type="spellEnd"/>
      <w:r>
        <w:rPr>
          <w:rFonts w:hint="eastAsia"/>
          <w:b/>
        </w:rPr>
        <w:t xml:space="preserve"> and </w:t>
      </w:r>
      <w:proofErr w:type="spellStart"/>
      <w:r>
        <w:rPr>
          <w:rFonts w:hint="eastAsia"/>
          <w:b/>
        </w:rPr>
        <w:t>use</w:t>
      </w:r>
      <w:proofErr w:type="spellEnd"/>
      <w:r>
        <w:rPr>
          <w:rFonts w:hint="eastAsia"/>
          <w:b/>
          <w:lang w:val="en-US" w:eastAsia="zh-CN"/>
        </w:rPr>
        <w:t>.</w:t>
      </w:r>
    </w:p>
    <w:p w:rsidR="00DA2D0C" w:rsidRDefault="00DA2D0C">
      <w:pPr>
        <w:ind w:firstLine="420"/>
        <w:rPr>
          <w:b/>
          <w:lang w:eastAsia="zh-CN"/>
        </w:rPr>
      </w:pPr>
    </w:p>
    <w:p w:rsidR="00DA2D0C" w:rsidRDefault="00DA2D0C">
      <w:pPr>
        <w:rPr>
          <w:b/>
          <w:lang w:eastAsia="zh-CN"/>
        </w:rPr>
      </w:pPr>
    </w:p>
    <w:p w:rsidR="00DA2D0C" w:rsidRDefault="000E5D83">
      <w:pPr>
        <w:pStyle w:val="Titolo1"/>
        <w:rPr>
          <w:lang w:eastAsia="zh-CN"/>
        </w:rPr>
      </w:pPr>
      <w:bookmarkStart w:id="3" w:name="_Toc19929"/>
      <w:bookmarkStart w:id="4" w:name="_Toc20443"/>
      <w:r>
        <w:rPr>
          <w:rFonts w:hint="eastAsia"/>
          <w:lang w:val="en-US" w:eastAsia="zh-CN"/>
        </w:rPr>
        <w:t>1</w:t>
      </w:r>
      <w:r>
        <w:rPr>
          <w:rFonts w:hint="eastAsia"/>
          <w:lang w:eastAsia="zh-CN"/>
        </w:rPr>
        <w:t>、</w:t>
      </w:r>
      <w:r>
        <w:rPr>
          <w:rFonts w:hint="eastAsia"/>
          <w:lang w:val="en-US" w:eastAsia="zh-CN"/>
        </w:rPr>
        <w:t>Summary</w:t>
      </w:r>
      <w:bookmarkEnd w:id="3"/>
      <w:bookmarkEnd w:id="4"/>
    </w:p>
    <w:p w:rsidR="00DA2D0C" w:rsidRDefault="000E5D83" w:rsidP="00772595">
      <w:pPr>
        <w:spacing w:beforeLines="50" w:afterLines="50" w:line="240" w:lineRule="auto"/>
        <w:ind w:leftChars="50" w:left="105" w:firstLine="420"/>
        <w:rPr>
          <w:lang w:val="en-US" w:eastAsia="zh-CN"/>
        </w:rPr>
      </w:pPr>
      <w:r>
        <w:rPr>
          <w:rFonts w:hint="eastAsia"/>
          <w:lang w:val="en-US" w:eastAsia="zh-CN"/>
        </w:rPr>
        <w:t>This document is the extension of &lt;Scanning component serial communication development document&gt;</w:t>
      </w:r>
      <w:r>
        <w:rPr>
          <w:rFonts w:hint="eastAsia"/>
          <w:lang w:val="en-US" w:eastAsia="zh-CN"/>
        </w:rPr>
        <w:t>, Honeywell scanning module as an example, the development of scanning app application (</w:t>
      </w:r>
      <w:proofErr w:type="spellStart"/>
      <w:r>
        <w:rPr>
          <w:rFonts w:hint="eastAsia"/>
          <w:lang w:val="en-US" w:eastAsia="zh-CN"/>
        </w:rPr>
        <w:t>barcodescanner</w:t>
      </w:r>
      <w:proofErr w:type="spellEnd"/>
      <w:r>
        <w:rPr>
          <w:rFonts w:hint="eastAsia"/>
          <w:lang w:val="en-US" w:eastAsia="zh-CN"/>
        </w:rPr>
        <w:t>). The application of scanning showed that the function of setting and switching, code set, scan results excel derived, boot from start and other function</w:t>
      </w:r>
      <w:r>
        <w:rPr>
          <w:rFonts w:hint="eastAsia"/>
          <w:lang w:val="en-US" w:eastAsia="zh-CN"/>
        </w:rPr>
        <w:t xml:space="preserve">s. </w:t>
      </w:r>
    </w:p>
    <w:p w:rsidR="00DA2D0C" w:rsidRDefault="000E5D83">
      <w:pPr>
        <w:pStyle w:val="Titolo1"/>
        <w:rPr>
          <w:lang w:eastAsia="zh-CN"/>
        </w:rPr>
      </w:pPr>
      <w:bookmarkStart w:id="5" w:name="_Toc31536"/>
      <w:bookmarkStart w:id="6" w:name="_Toc26612"/>
      <w:r>
        <w:rPr>
          <w:rFonts w:hint="eastAsia"/>
          <w:lang w:val="en-US" w:eastAsia="zh-CN"/>
        </w:rPr>
        <w:t>2</w:t>
      </w:r>
      <w:r>
        <w:rPr>
          <w:rFonts w:hint="eastAsia"/>
          <w:lang w:val="en-US" w:eastAsia="zh-CN"/>
        </w:rPr>
        <w:t>、</w:t>
      </w:r>
      <w:bookmarkEnd w:id="5"/>
      <w:r>
        <w:rPr>
          <w:rFonts w:hint="eastAsia"/>
          <w:lang w:val="en-US" w:eastAsia="zh-CN"/>
        </w:rPr>
        <w:t>Description file and interface</w:t>
      </w:r>
      <w:bookmarkEnd w:id="6"/>
    </w:p>
    <w:p w:rsidR="00DA2D0C" w:rsidRDefault="000E5D83">
      <w:pPr>
        <w:rPr>
          <w:lang w:val="en-US" w:eastAsia="zh-CN"/>
        </w:rPr>
      </w:pPr>
      <w:r>
        <w:rPr>
          <w:rFonts w:hint="eastAsia"/>
          <w:lang w:val="en-US" w:eastAsia="zh-CN"/>
        </w:rPr>
        <w:t xml:space="preserve">According to the function of file, a brief description of each file and key interface: </w:t>
      </w:r>
    </w:p>
    <w:p w:rsidR="00DA2D0C" w:rsidRDefault="000E5D83">
      <w:pPr>
        <w:rPr>
          <w:lang w:val="en-US" w:eastAsia="zh-CN"/>
        </w:rPr>
      </w:pPr>
      <w:r>
        <w:rPr>
          <w:rFonts w:hint="eastAsia"/>
          <w:lang w:val="en-US" w:eastAsia="zh-CN"/>
        </w:rPr>
        <w:t xml:space="preserve">SerialPortFinder.java </w:t>
      </w:r>
    </w:p>
    <w:p w:rsidR="00DA2D0C" w:rsidRDefault="000E5D83">
      <w:pPr>
        <w:rPr>
          <w:lang w:val="en-US" w:eastAsia="zh-CN"/>
        </w:rPr>
      </w:pPr>
      <w:r>
        <w:rPr>
          <w:rFonts w:hint="eastAsia"/>
          <w:lang w:val="en-US" w:eastAsia="zh-CN"/>
        </w:rPr>
        <w:t xml:space="preserve">By reading the main equipment files, access to information of all serial devices. </w:t>
      </w:r>
    </w:p>
    <w:p w:rsidR="00DA2D0C" w:rsidRDefault="00DA2D0C">
      <w:pPr>
        <w:rPr>
          <w:lang w:val="en-US" w:eastAsia="zh-CN"/>
        </w:rPr>
      </w:pPr>
    </w:p>
    <w:p w:rsidR="00DA2D0C" w:rsidRDefault="000E5D83">
      <w:pPr>
        <w:rPr>
          <w:lang w:val="en-US" w:eastAsia="zh-CN"/>
        </w:rPr>
      </w:pPr>
      <w:r>
        <w:rPr>
          <w:rFonts w:hint="eastAsia"/>
          <w:lang w:val="en-US" w:eastAsia="zh-CN"/>
        </w:rPr>
        <w:t xml:space="preserve">SerialPort.java </w:t>
      </w:r>
    </w:p>
    <w:p w:rsidR="00DA2D0C" w:rsidRDefault="000E5D83">
      <w:pPr>
        <w:rPr>
          <w:lang w:val="en-US" w:eastAsia="zh-CN"/>
        </w:rPr>
      </w:pPr>
      <w:r>
        <w:rPr>
          <w:rFonts w:hint="eastAsia"/>
          <w:lang w:val="en-US" w:eastAsia="zh-CN"/>
        </w:rPr>
        <w:t>By load</w:t>
      </w:r>
      <w:r>
        <w:rPr>
          <w:rFonts w:hint="eastAsia"/>
          <w:lang w:val="en-US" w:eastAsia="zh-CN"/>
        </w:rPr>
        <w:t xml:space="preserve">ing the underlying lib library, realize the open and close of serial port, initialization input and output stream. </w:t>
      </w:r>
    </w:p>
    <w:p w:rsidR="00DA2D0C" w:rsidRDefault="00DA2D0C">
      <w:pPr>
        <w:rPr>
          <w:lang w:val="en-US" w:eastAsia="zh-CN"/>
        </w:rPr>
      </w:pPr>
    </w:p>
    <w:p w:rsidR="00DA2D0C" w:rsidRDefault="000E5D83">
      <w:pPr>
        <w:rPr>
          <w:lang w:val="en-US" w:eastAsia="zh-CN"/>
        </w:rPr>
      </w:pPr>
      <w:r>
        <w:rPr>
          <w:rFonts w:hint="eastAsia"/>
          <w:lang w:val="en-US" w:eastAsia="zh-CN"/>
        </w:rPr>
        <w:t xml:space="preserve">BootBroadcastReceiver.java </w:t>
      </w:r>
    </w:p>
    <w:p w:rsidR="00DA2D0C" w:rsidRDefault="000E5D83">
      <w:pPr>
        <w:rPr>
          <w:lang w:val="en-US" w:eastAsia="zh-CN"/>
        </w:rPr>
      </w:pPr>
      <w:r>
        <w:rPr>
          <w:rFonts w:hint="eastAsia"/>
          <w:lang w:val="en-US" w:eastAsia="zh-CN"/>
        </w:rPr>
        <w:t xml:space="preserve">Monitoring on completion of events, from the start application. </w:t>
      </w:r>
    </w:p>
    <w:p w:rsidR="00DA2D0C" w:rsidRDefault="00DA2D0C">
      <w:pPr>
        <w:rPr>
          <w:lang w:val="en-US" w:eastAsia="zh-CN"/>
        </w:rPr>
      </w:pPr>
    </w:p>
    <w:p w:rsidR="00DA2D0C" w:rsidRDefault="000E5D83">
      <w:pPr>
        <w:rPr>
          <w:lang w:val="en-US" w:eastAsia="zh-CN"/>
        </w:rPr>
      </w:pPr>
      <w:r>
        <w:rPr>
          <w:rFonts w:hint="eastAsia"/>
          <w:lang w:val="en-US" w:eastAsia="zh-CN"/>
        </w:rPr>
        <w:t xml:space="preserve">SerialPortManager.java  </w:t>
      </w:r>
    </w:p>
    <w:p w:rsidR="00DA2D0C" w:rsidRDefault="000E5D83">
      <w:pPr>
        <w:rPr>
          <w:lang w:val="en-US" w:eastAsia="zh-CN"/>
        </w:rPr>
      </w:pPr>
      <w:r>
        <w:rPr>
          <w:rFonts w:hint="eastAsia"/>
          <w:lang w:val="en-US" w:eastAsia="zh-CN"/>
        </w:rPr>
        <w:t>Serial operation man</w:t>
      </w:r>
      <w:r>
        <w:rPr>
          <w:rFonts w:hint="eastAsia"/>
          <w:lang w:val="en-US" w:eastAsia="zh-CN"/>
        </w:rPr>
        <w:t xml:space="preserve">agement, package serial to open and close interface to encapsulate the write interface of serial port, open read data thread, and provide the data callback interface. </w:t>
      </w:r>
    </w:p>
    <w:p w:rsidR="00DA2D0C" w:rsidRDefault="00DA2D0C">
      <w:pPr>
        <w:rPr>
          <w:lang w:val="en-US" w:eastAsia="zh-CN"/>
        </w:rPr>
      </w:pPr>
    </w:p>
    <w:p w:rsidR="00DA2D0C" w:rsidRDefault="000E5D83">
      <w:pPr>
        <w:rPr>
          <w:lang w:val="en-US" w:eastAsia="zh-CN"/>
        </w:rPr>
      </w:pPr>
      <w:r>
        <w:rPr>
          <w:rFonts w:hint="eastAsia"/>
          <w:lang w:val="en-US" w:eastAsia="zh-CN"/>
        </w:rPr>
        <w:t xml:space="preserve">SerialPortService.java  </w:t>
      </w:r>
    </w:p>
    <w:p w:rsidR="00DA2D0C" w:rsidRDefault="000E5D83">
      <w:pPr>
        <w:rPr>
          <w:lang w:val="en-US" w:eastAsia="zh-CN"/>
        </w:rPr>
      </w:pPr>
      <w:r>
        <w:rPr>
          <w:rFonts w:hint="eastAsia"/>
          <w:lang w:val="en-US" w:eastAsia="zh-CN"/>
        </w:rPr>
        <w:t>The core of application service. initialization entrance, suff</w:t>
      </w:r>
      <w:r>
        <w:rPr>
          <w:rFonts w:hint="eastAsia"/>
          <w:lang w:val="en-US" w:eastAsia="zh-CN"/>
        </w:rPr>
        <w:t xml:space="preserve">ix data processing, HID file node serial write, serial port write instruction, scan data callback display, scan data written to database and so on. </w:t>
      </w:r>
    </w:p>
    <w:p w:rsidR="00DA2D0C" w:rsidRDefault="00DA2D0C">
      <w:pPr>
        <w:rPr>
          <w:lang w:val="en-US" w:eastAsia="zh-CN"/>
        </w:rPr>
      </w:pPr>
    </w:p>
    <w:p w:rsidR="00DA2D0C" w:rsidRDefault="000E5D83">
      <w:pPr>
        <w:rPr>
          <w:lang w:val="en-US" w:eastAsia="zh-CN"/>
        </w:rPr>
      </w:pPr>
      <w:r>
        <w:rPr>
          <w:rFonts w:hint="eastAsia"/>
          <w:lang w:val="en-US" w:eastAsia="zh-CN"/>
        </w:rPr>
        <w:t xml:space="preserve">DatabaseHelper.java </w:t>
      </w:r>
    </w:p>
    <w:p w:rsidR="00DA2D0C" w:rsidRDefault="000E5D83">
      <w:pPr>
        <w:rPr>
          <w:lang w:val="en-US" w:eastAsia="zh-CN"/>
        </w:rPr>
      </w:pPr>
      <w:r>
        <w:rPr>
          <w:rFonts w:hint="eastAsia"/>
          <w:lang w:val="en-US" w:eastAsia="zh-CN"/>
        </w:rPr>
        <w:t xml:space="preserve">Database operation class, create the database, insert and delete data interface. </w:t>
      </w:r>
    </w:p>
    <w:p w:rsidR="00DA2D0C" w:rsidRDefault="00DA2D0C">
      <w:pPr>
        <w:rPr>
          <w:lang w:val="en-US" w:eastAsia="zh-CN"/>
        </w:rPr>
      </w:pPr>
    </w:p>
    <w:p w:rsidR="00DA2D0C" w:rsidRDefault="000E5D83">
      <w:pPr>
        <w:rPr>
          <w:lang w:val="en-US" w:eastAsia="zh-CN"/>
        </w:rPr>
      </w:pPr>
      <w:r>
        <w:rPr>
          <w:rFonts w:hint="eastAsia"/>
          <w:lang w:val="en-US" w:eastAsia="zh-CN"/>
        </w:rPr>
        <w:t xml:space="preserve">ExcelOperator.java  </w:t>
      </w:r>
    </w:p>
    <w:p w:rsidR="00DA2D0C" w:rsidRDefault="000E5D83">
      <w:pPr>
        <w:rPr>
          <w:lang w:val="en-US" w:eastAsia="zh-CN"/>
        </w:rPr>
      </w:pPr>
      <w:r>
        <w:rPr>
          <w:rFonts w:hint="eastAsia"/>
          <w:lang w:val="en-US" w:eastAsia="zh-CN"/>
        </w:rPr>
        <w:t xml:space="preserve">Excel data export operation, to achieve specified path to the excel file to export the data in the database. </w:t>
      </w:r>
    </w:p>
    <w:p w:rsidR="00DA2D0C" w:rsidRDefault="00DA2D0C">
      <w:pPr>
        <w:rPr>
          <w:lang w:val="en-US" w:eastAsia="zh-CN"/>
        </w:rPr>
      </w:pPr>
    </w:p>
    <w:p w:rsidR="00DA2D0C" w:rsidRDefault="000E5D83">
      <w:pPr>
        <w:rPr>
          <w:lang w:val="en-US" w:eastAsia="zh-CN"/>
        </w:rPr>
      </w:pPr>
      <w:r>
        <w:rPr>
          <w:rFonts w:hint="eastAsia"/>
          <w:lang w:val="en-US" w:eastAsia="zh-CN"/>
        </w:rPr>
        <w:t>FileNode.java</w:t>
      </w:r>
    </w:p>
    <w:p w:rsidR="00DA2D0C" w:rsidRDefault="000E5D83">
      <w:pPr>
        <w:rPr>
          <w:lang w:val="en-US" w:eastAsia="zh-CN"/>
        </w:rPr>
      </w:pPr>
      <w:r>
        <w:rPr>
          <w:rFonts w:hint="eastAsia"/>
          <w:lang w:val="en-US" w:eastAsia="zh-CN"/>
        </w:rPr>
        <w:t xml:space="preserve">Data node operations, Can read and write to system data node. The current application only to write operations. </w:t>
      </w:r>
    </w:p>
    <w:p w:rsidR="00DA2D0C" w:rsidRDefault="00DA2D0C">
      <w:pPr>
        <w:rPr>
          <w:lang w:val="en-US" w:eastAsia="zh-CN"/>
        </w:rPr>
      </w:pPr>
    </w:p>
    <w:p w:rsidR="00DA2D0C" w:rsidRDefault="000E5D83">
      <w:pPr>
        <w:rPr>
          <w:lang w:val="en-US" w:eastAsia="zh-CN"/>
        </w:rPr>
      </w:pPr>
      <w:r>
        <w:rPr>
          <w:rFonts w:hint="eastAsia"/>
          <w:lang w:val="en-US" w:eastAsia="zh-CN"/>
        </w:rPr>
        <w:t>SoundPlayUtil.java</w:t>
      </w:r>
    </w:p>
    <w:p w:rsidR="00DA2D0C" w:rsidRDefault="000E5D83">
      <w:pPr>
        <w:rPr>
          <w:lang w:val="en-US" w:eastAsia="zh-CN"/>
        </w:rPr>
      </w:pPr>
      <w:r>
        <w:rPr>
          <w:rFonts w:hint="eastAsia"/>
          <w:lang w:val="en-US" w:eastAsia="zh-CN"/>
        </w:rPr>
        <w:t xml:space="preserve">The tone auxiliary operations, Perform tone playback </w:t>
      </w:r>
    </w:p>
    <w:p w:rsidR="00DA2D0C" w:rsidRDefault="00DA2D0C">
      <w:pPr>
        <w:rPr>
          <w:lang w:val="en-US" w:eastAsia="zh-CN"/>
        </w:rPr>
      </w:pPr>
    </w:p>
    <w:p w:rsidR="00DA2D0C" w:rsidRDefault="000E5D83">
      <w:pPr>
        <w:rPr>
          <w:lang w:val="en-US" w:eastAsia="zh-CN"/>
        </w:rPr>
      </w:pPr>
      <w:r>
        <w:rPr>
          <w:rFonts w:hint="eastAsia"/>
          <w:lang w:val="en-US" w:eastAsia="zh-CN"/>
        </w:rPr>
        <w:t>BeanData.java</w:t>
      </w:r>
    </w:p>
    <w:p w:rsidR="00DA2D0C" w:rsidRDefault="000E5D83">
      <w:pPr>
        <w:rPr>
          <w:lang w:val="en-US" w:eastAsia="zh-CN"/>
        </w:rPr>
      </w:pPr>
      <w:r>
        <w:rPr>
          <w:rFonts w:hint="eastAsia"/>
          <w:lang w:val="en-US" w:eastAsia="zh-CN"/>
        </w:rPr>
        <w:t>Code for data type. Including code name, code system c</w:t>
      </w:r>
      <w:r>
        <w:rPr>
          <w:rFonts w:hint="eastAsia"/>
          <w:lang w:val="en-US" w:eastAsia="zh-CN"/>
        </w:rPr>
        <w:t xml:space="preserve">ommands, whether to open the three properties. </w:t>
      </w:r>
    </w:p>
    <w:p w:rsidR="00DA2D0C" w:rsidRDefault="00DA2D0C">
      <w:pPr>
        <w:rPr>
          <w:lang w:val="en-US" w:eastAsia="zh-CN"/>
        </w:rPr>
      </w:pPr>
    </w:p>
    <w:p w:rsidR="00DA2D0C" w:rsidRDefault="000E5D83">
      <w:pPr>
        <w:rPr>
          <w:lang w:val="en-US" w:eastAsia="zh-CN"/>
        </w:rPr>
      </w:pPr>
      <w:r>
        <w:rPr>
          <w:rFonts w:hint="eastAsia"/>
          <w:lang w:val="en-US" w:eastAsia="zh-CN"/>
        </w:rPr>
        <w:t>MListAdapter.java</w:t>
      </w:r>
    </w:p>
    <w:p w:rsidR="00DA2D0C" w:rsidRDefault="000E5D83">
      <w:pPr>
        <w:rPr>
          <w:lang w:val="en-US" w:eastAsia="zh-CN"/>
        </w:rPr>
      </w:pPr>
      <w:r>
        <w:rPr>
          <w:rFonts w:hint="eastAsia"/>
          <w:lang w:val="en-US" w:eastAsia="zh-CN"/>
        </w:rPr>
        <w:t xml:space="preserve">Code to select list of list adapter. </w:t>
      </w:r>
    </w:p>
    <w:p w:rsidR="00DA2D0C" w:rsidRDefault="00DA2D0C">
      <w:pPr>
        <w:rPr>
          <w:lang w:val="en-US" w:eastAsia="zh-CN"/>
        </w:rPr>
      </w:pPr>
    </w:p>
    <w:p w:rsidR="00DA2D0C" w:rsidRDefault="000E5D83">
      <w:pPr>
        <w:rPr>
          <w:lang w:val="en-US" w:eastAsia="zh-CN"/>
        </w:rPr>
      </w:pPr>
      <w:r>
        <w:rPr>
          <w:rFonts w:hint="eastAsia"/>
          <w:lang w:val="en-US" w:eastAsia="zh-CN"/>
        </w:rPr>
        <w:t>MSpinnerAdapter.java</w:t>
      </w:r>
    </w:p>
    <w:p w:rsidR="00DA2D0C" w:rsidRDefault="000E5D83">
      <w:pPr>
        <w:rPr>
          <w:lang w:val="en-US" w:eastAsia="zh-CN"/>
        </w:rPr>
      </w:pPr>
      <w:r>
        <w:rPr>
          <w:rFonts w:hint="eastAsia"/>
          <w:lang w:val="en-US" w:eastAsia="zh-CN"/>
        </w:rPr>
        <w:t xml:space="preserve">Code select Spinner drop-down box adapter. </w:t>
      </w:r>
    </w:p>
    <w:p w:rsidR="00DA2D0C" w:rsidRDefault="00DA2D0C">
      <w:pPr>
        <w:rPr>
          <w:lang w:val="en-US" w:eastAsia="zh-CN"/>
        </w:rPr>
      </w:pPr>
    </w:p>
    <w:p w:rsidR="00DA2D0C" w:rsidRDefault="000E5D83">
      <w:pPr>
        <w:rPr>
          <w:lang w:val="en-US" w:eastAsia="zh-CN"/>
        </w:rPr>
      </w:pPr>
      <w:r>
        <w:rPr>
          <w:rFonts w:hint="eastAsia"/>
          <w:lang w:val="en-US" w:eastAsia="zh-CN"/>
        </w:rPr>
        <w:t>MyApplication.java</w:t>
      </w:r>
    </w:p>
    <w:p w:rsidR="00DA2D0C" w:rsidRDefault="000E5D83">
      <w:pPr>
        <w:rPr>
          <w:lang w:val="en-US" w:eastAsia="zh-CN"/>
        </w:rPr>
      </w:pPr>
      <w:r>
        <w:rPr>
          <w:rFonts w:hint="eastAsia"/>
          <w:lang w:val="en-US" w:eastAsia="zh-CN"/>
        </w:rPr>
        <w:lastRenderedPageBreak/>
        <w:t xml:space="preserve">Application class to implement the access function of the global </w:t>
      </w:r>
      <w:r>
        <w:rPr>
          <w:rFonts w:hint="eastAsia"/>
          <w:lang w:val="en-US" w:eastAsia="zh-CN"/>
        </w:rPr>
        <w:t xml:space="preserve">data of the </w:t>
      </w:r>
      <w:proofErr w:type="spellStart"/>
      <w:r>
        <w:rPr>
          <w:rFonts w:hint="eastAsia"/>
          <w:lang w:val="en-US" w:eastAsia="zh-CN"/>
        </w:rPr>
        <w:t>Application.The</w:t>
      </w:r>
      <w:proofErr w:type="spellEnd"/>
      <w:r>
        <w:rPr>
          <w:rFonts w:hint="eastAsia"/>
          <w:lang w:val="en-US" w:eastAsia="zh-CN"/>
        </w:rPr>
        <w:t xml:space="preserve"> one-dimensional code data initialization, the two-dimensional code data </w:t>
      </w:r>
      <w:proofErr w:type="spellStart"/>
      <w:r>
        <w:rPr>
          <w:rFonts w:hint="eastAsia"/>
          <w:lang w:val="en-US" w:eastAsia="zh-CN"/>
        </w:rPr>
        <w:t>initialization,the</w:t>
      </w:r>
      <w:proofErr w:type="spellEnd"/>
      <w:r>
        <w:rPr>
          <w:rFonts w:hint="eastAsia"/>
          <w:lang w:val="en-US" w:eastAsia="zh-CN"/>
        </w:rPr>
        <w:t xml:space="preserve"> default configuration of reading code and other interfaces. </w:t>
      </w:r>
    </w:p>
    <w:p w:rsidR="00DA2D0C" w:rsidRDefault="00DA2D0C">
      <w:pPr>
        <w:rPr>
          <w:lang w:val="en-US" w:eastAsia="zh-CN"/>
        </w:rPr>
      </w:pPr>
    </w:p>
    <w:p w:rsidR="00DA2D0C" w:rsidRDefault="000E5D83">
      <w:pPr>
        <w:rPr>
          <w:lang w:val="en-US" w:eastAsia="zh-CN"/>
        </w:rPr>
      </w:pPr>
      <w:r>
        <w:rPr>
          <w:rFonts w:hint="eastAsia"/>
          <w:lang w:val="en-US" w:eastAsia="zh-CN"/>
        </w:rPr>
        <w:t>StartActivity.java</w:t>
      </w:r>
    </w:p>
    <w:p w:rsidR="00DA2D0C" w:rsidRDefault="000E5D83">
      <w:pPr>
        <w:rPr>
          <w:lang w:val="en-US" w:eastAsia="zh-CN"/>
        </w:rPr>
      </w:pPr>
      <w:r>
        <w:rPr>
          <w:rFonts w:hint="eastAsia"/>
          <w:lang w:val="en-US" w:eastAsia="zh-CN"/>
        </w:rPr>
        <w:t>The main interface of application. real-time display sca</w:t>
      </w:r>
      <w:r>
        <w:rPr>
          <w:rFonts w:hint="eastAsia"/>
          <w:lang w:val="en-US" w:eastAsia="zh-CN"/>
        </w:rPr>
        <w:t xml:space="preserve">n results, option key to jump to other interface. (such as setting, code system settings, data export, on interface) </w:t>
      </w:r>
    </w:p>
    <w:p w:rsidR="00DA2D0C" w:rsidRDefault="00DA2D0C">
      <w:pPr>
        <w:rPr>
          <w:lang w:val="en-US" w:eastAsia="zh-CN"/>
        </w:rPr>
      </w:pPr>
    </w:p>
    <w:p w:rsidR="00DA2D0C" w:rsidRDefault="000E5D83">
      <w:pPr>
        <w:rPr>
          <w:lang w:val="en-US" w:eastAsia="zh-CN"/>
        </w:rPr>
      </w:pPr>
      <w:r>
        <w:rPr>
          <w:rFonts w:hint="eastAsia"/>
          <w:lang w:val="en-US" w:eastAsia="zh-CN"/>
        </w:rPr>
        <w:t>SettingsActivity.java</w:t>
      </w:r>
    </w:p>
    <w:p w:rsidR="00DA2D0C" w:rsidRDefault="000E5D83">
      <w:pPr>
        <w:rPr>
          <w:lang w:val="en-US" w:eastAsia="zh-CN"/>
        </w:rPr>
      </w:pPr>
      <w:r>
        <w:rPr>
          <w:rFonts w:hint="eastAsia"/>
          <w:lang w:val="en-US" w:eastAsia="zh-CN"/>
        </w:rPr>
        <w:t>Set main interface. Including 1D and 2D scanning module, trigger button selection, parameter of code system restore</w:t>
      </w:r>
      <w:r>
        <w:rPr>
          <w:rFonts w:hint="eastAsia"/>
          <w:lang w:val="en-US" w:eastAsia="zh-CN"/>
        </w:rPr>
        <w:t xml:space="preserve"> factory settings, HID can be set up, tone can be set up, the vibration can be set up, scan results prefix settings, scan results suffix settings, table suffix enable settings, enter suffix enable settings. </w:t>
      </w:r>
    </w:p>
    <w:p w:rsidR="00DA2D0C" w:rsidRDefault="00DA2D0C">
      <w:pPr>
        <w:rPr>
          <w:lang w:val="en-US" w:eastAsia="zh-CN"/>
        </w:rPr>
      </w:pPr>
    </w:p>
    <w:p w:rsidR="00DA2D0C" w:rsidRDefault="000E5D83">
      <w:pPr>
        <w:rPr>
          <w:lang w:val="en-US" w:eastAsia="zh-CN"/>
        </w:rPr>
      </w:pPr>
      <w:r>
        <w:rPr>
          <w:rFonts w:hint="eastAsia"/>
          <w:lang w:val="en-US" w:eastAsia="zh-CN"/>
        </w:rPr>
        <w:t>PreferenceHead.java</w:t>
      </w:r>
    </w:p>
    <w:p w:rsidR="00DA2D0C" w:rsidRDefault="000E5D83">
      <w:pPr>
        <w:rPr>
          <w:lang w:val="en-US" w:eastAsia="zh-CN"/>
        </w:rPr>
      </w:pPr>
      <w:r>
        <w:rPr>
          <w:rFonts w:hint="eastAsia"/>
          <w:lang w:val="en-US" w:eastAsia="zh-CN"/>
        </w:rPr>
        <w:t>The dynamic loading page of</w:t>
      </w:r>
      <w:r>
        <w:rPr>
          <w:rFonts w:hint="eastAsia"/>
          <w:lang w:val="en-US" w:eastAsia="zh-CN"/>
        </w:rPr>
        <w:t xml:space="preserve"> interactivity class. </w:t>
      </w:r>
    </w:p>
    <w:p w:rsidR="00DA2D0C" w:rsidRDefault="00DA2D0C">
      <w:pPr>
        <w:rPr>
          <w:lang w:val="en-US" w:eastAsia="zh-CN"/>
        </w:rPr>
      </w:pPr>
    </w:p>
    <w:p w:rsidR="00DA2D0C" w:rsidRDefault="000E5D83">
      <w:pPr>
        <w:rPr>
          <w:lang w:val="en-US" w:eastAsia="zh-CN"/>
        </w:rPr>
      </w:pPr>
      <w:r>
        <w:rPr>
          <w:rFonts w:hint="eastAsia"/>
          <w:lang w:val="en-US" w:eastAsia="zh-CN"/>
        </w:rPr>
        <w:t>SymbologiesQR.java</w:t>
      </w:r>
    </w:p>
    <w:p w:rsidR="00DA2D0C" w:rsidRDefault="000E5D83">
      <w:pPr>
        <w:rPr>
          <w:lang w:val="en-US" w:eastAsia="zh-CN"/>
        </w:rPr>
      </w:pPr>
      <w:r>
        <w:rPr>
          <w:rFonts w:hint="eastAsia"/>
          <w:lang w:val="en-US" w:eastAsia="zh-CN"/>
        </w:rPr>
        <w:t xml:space="preserve">Two-dimensional module code display and settings interface. </w:t>
      </w:r>
    </w:p>
    <w:p w:rsidR="00DA2D0C" w:rsidRDefault="00DA2D0C">
      <w:pPr>
        <w:rPr>
          <w:lang w:val="en-US" w:eastAsia="zh-CN"/>
        </w:rPr>
      </w:pPr>
    </w:p>
    <w:p w:rsidR="00DA2D0C" w:rsidRDefault="000E5D83">
      <w:pPr>
        <w:rPr>
          <w:lang w:val="en-US" w:eastAsia="zh-CN"/>
        </w:rPr>
      </w:pPr>
      <w:r>
        <w:rPr>
          <w:rFonts w:hint="eastAsia"/>
          <w:lang w:val="en-US" w:eastAsia="zh-CN"/>
        </w:rPr>
        <w:t>SymbologiesSig.java</w:t>
      </w:r>
    </w:p>
    <w:p w:rsidR="00DA2D0C" w:rsidRDefault="000E5D83">
      <w:pPr>
        <w:rPr>
          <w:lang w:val="en-US" w:eastAsia="zh-CN"/>
        </w:rPr>
      </w:pPr>
      <w:r>
        <w:rPr>
          <w:rFonts w:hint="eastAsia"/>
          <w:lang w:val="en-US" w:eastAsia="zh-CN"/>
        </w:rPr>
        <w:t xml:space="preserve">One-dimensional module code display and settings interface. </w:t>
      </w:r>
    </w:p>
    <w:p w:rsidR="00DA2D0C" w:rsidRDefault="00DA2D0C">
      <w:pPr>
        <w:rPr>
          <w:lang w:val="en-US" w:eastAsia="zh-CN"/>
        </w:rPr>
      </w:pPr>
    </w:p>
    <w:p w:rsidR="00DA2D0C" w:rsidRDefault="000E5D83">
      <w:pPr>
        <w:rPr>
          <w:lang w:val="en-US" w:eastAsia="zh-CN"/>
        </w:rPr>
      </w:pPr>
      <w:r>
        <w:rPr>
          <w:rFonts w:hint="eastAsia"/>
          <w:lang w:val="en-US" w:eastAsia="zh-CN"/>
        </w:rPr>
        <w:t>AboutActivity.java</w:t>
      </w:r>
    </w:p>
    <w:p w:rsidR="00DA2D0C" w:rsidRDefault="000E5D83">
      <w:pPr>
        <w:rPr>
          <w:lang w:val="en-US" w:eastAsia="zh-CN"/>
        </w:rPr>
      </w:pPr>
      <w:r>
        <w:rPr>
          <w:rFonts w:hint="eastAsia"/>
          <w:lang w:val="en-US" w:eastAsia="zh-CN"/>
        </w:rPr>
        <w:t>About interface</w:t>
      </w:r>
    </w:p>
    <w:p w:rsidR="00DA2D0C" w:rsidRDefault="00DA2D0C">
      <w:pPr>
        <w:rPr>
          <w:lang w:val="en-US" w:eastAsia="zh-CN"/>
        </w:rPr>
      </w:pPr>
    </w:p>
    <w:p w:rsidR="00DA2D0C" w:rsidRDefault="00DA2D0C">
      <w:pPr>
        <w:rPr>
          <w:lang w:val="en-US" w:eastAsia="zh-CN"/>
        </w:rPr>
      </w:pPr>
    </w:p>
    <w:p w:rsidR="00DA2D0C" w:rsidRDefault="000E5D83">
      <w:pPr>
        <w:pStyle w:val="Titolo1"/>
        <w:rPr>
          <w:lang w:val="en-US" w:eastAsia="zh-CN"/>
        </w:rPr>
      </w:pPr>
      <w:bookmarkStart w:id="7" w:name="_Toc1312"/>
      <w:bookmarkStart w:id="8" w:name="_Toc8337"/>
      <w:r>
        <w:rPr>
          <w:rFonts w:hint="eastAsia"/>
          <w:lang w:val="en-US" w:eastAsia="zh-CN"/>
        </w:rPr>
        <w:lastRenderedPageBreak/>
        <w:t>3</w:t>
      </w:r>
      <w:r>
        <w:rPr>
          <w:rFonts w:hint="eastAsia"/>
          <w:lang w:val="en-US" w:eastAsia="zh-CN"/>
        </w:rPr>
        <w:t>、</w:t>
      </w:r>
      <w:r>
        <w:rPr>
          <w:rFonts w:hint="eastAsia"/>
          <w:lang w:val="en-US" w:eastAsia="zh-CN"/>
        </w:rPr>
        <w:t xml:space="preserve">Application startup and </w:t>
      </w:r>
      <w:r>
        <w:rPr>
          <w:rFonts w:hint="eastAsia"/>
          <w:lang w:val="en-US" w:eastAsia="zh-CN"/>
        </w:rPr>
        <w:t>operation process</w:t>
      </w:r>
      <w:bookmarkEnd w:id="7"/>
      <w:r>
        <w:rPr>
          <w:rFonts w:hint="eastAsia"/>
          <w:lang w:val="en-US" w:eastAsia="zh-CN"/>
        </w:rPr>
        <w:t xml:space="preserve"> </w:t>
      </w:r>
    </w:p>
    <w:p w:rsidR="00DA2D0C" w:rsidRDefault="000E5D83">
      <w:pPr>
        <w:pStyle w:val="Titolo2"/>
        <w:rPr>
          <w:lang w:val="en-US" w:eastAsia="zh-CN"/>
        </w:rPr>
      </w:pPr>
      <w:bookmarkStart w:id="9" w:name="_Toc21860"/>
      <w:bookmarkStart w:id="10" w:name="_Toc19762"/>
      <w:bookmarkEnd w:id="8"/>
      <w:r>
        <w:rPr>
          <w:rFonts w:hint="eastAsia"/>
          <w:lang w:val="en-US" w:eastAsia="zh-CN"/>
        </w:rPr>
        <w:t>3.1 Startup and initialization</w:t>
      </w:r>
      <w:bookmarkEnd w:id="9"/>
      <w:r>
        <w:rPr>
          <w:rFonts w:hint="eastAsia"/>
          <w:lang w:val="en-US" w:eastAsia="zh-CN"/>
        </w:rPr>
        <w:t xml:space="preserve"> </w:t>
      </w:r>
    </w:p>
    <w:bookmarkEnd w:id="10"/>
    <w:p w:rsidR="00DA2D0C" w:rsidRDefault="000E5D83">
      <w:pPr>
        <w:widowControl w:val="0"/>
        <w:kinsoku w:val="0"/>
        <w:spacing w:line="240" w:lineRule="auto"/>
        <w:rPr>
          <w:lang w:val="en-US" w:eastAsia="zh-CN"/>
        </w:rPr>
      </w:pPr>
      <w:r>
        <w:rPr>
          <w:rFonts w:hint="eastAsia"/>
          <w:lang w:val="en-US" w:eastAsia="zh-CN"/>
        </w:rPr>
        <w:t xml:space="preserve">      The application of scanning, as a service running in the background. By monitoring on completion of event, can boot from the start (</w:t>
      </w:r>
      <w:proofErr w:type="spellStart"/>
      <w:r>
        <w:rPr>
          <w:rFonts w:hint="eastAsia"/>
          <w:lang w:val="en-US" w:eastAsia="zh-CN"/>
        </w:rPr>
        <w:t>android.intent.action.BOOT_COMPLETED</w:t>
      </w:r>
      <w:proofErr w:type="spellEnd"/>
      <w:r>
        <w:rPr>
          <w:rFonts w:hint="eastAsia"/>
          <w:lang w:val="en-US" w:eastAsia="zh-CN"/>
        </w:rPr>
        <w:t>) .</w:t>
      </w:r>
      <w:proofErr w:type="spellStart"/>
      <w:r>
        <w:rPr>
          <w:rFonts w:hint="eastAsia"/>
          <w:lang w:val="en-US" w:eastAsia="zh-CN"/>
        </w:rPr>
        <w:t>Serialportservice</w:t>
      </w:r>
      <w:proofErr w:type="spellEnd"/>
      <w:r>
        <w:rPr>
          <w:rFonts w:hint="eastAsia"/>
          <w:lang w:val="en-US" w:eastAsia="zh-CN"/>
        </w:rPr>
        <w:t xml:space="preserve"> class as t</w:t>
      </w:r>
      <w:r>
        <w:rPr>
          <w:rFonts w:hint="eastAsia"/>
          <w:lang w:val="en-US" w:eastAsia="zh-CN"/>
        </w:rPr>
        <w:t xml:space="preserve">he start of entrance, the first implementation of </w:t>
      </w:r>
      <w:proofErr w:type="spellStart"/>
      <w:r>
        <w:rPr>
          <w:rFonts w:hint="eastAsia"/>
          <w:lang w:val="en-US" w:eastAsia="zh-CN"/>
        </w:rPr>
        <w:t>soundplayutil</w:t>
      </w:r>
      <w:proofErr w:type="spellEnd"/>
      <w:r>
        <w:rPr>
          <w:rFonts w:hint="eastAsia"/>
          <w:lang w:val="en-US" w:eastAsia="zh-CN"/>
        </w:rPr>
        <w:t xml:space="preserve"> initialization, database creation, registration and other local broadcast operations; and then call </w:t>
      </w:r>
      <w:proofErr w:type="spellStart"/>
      <w:r>
        <w:rPr>
          <w:rFonts w:hint="eastAsia"/>
          <w:lang w:val="en-US" w:eastAsia="zh-CN"/>
        </w:rPr>
        <w:t>serialportmanager</w:t>
      </w:r>
      <w:proofErr w:type="spellEnd"/>
      <w:r>
        <w:rPr>
          <w:rFonts w:hint="eastAsia"/>
          <w:lang w:val="en-US" w:eastAsia="zh-CN"/>
        </w:rPr>
        <w:t xml:space="preserve"> class to start scanning components, complete device initialization. </w:t>
      </w:r>
    </w:p>
    <w:p w:rsidR="00DA2D0C" w:rsidRDefault="00DA2D0C">
      <w:pPr>
        <w:rPr>
          <w:lang w:val="en-US" w:eastAsia="zh-CN"/>
        </w:rPr>
      </w:pPr>
      <w:r w:rsidRPr="00DA2D0C">
        <w:rPr>
          <w:lang w:val="en-US" w:eastAsia="zh-CN"/>
        </w:rPr>
        <w:pict>
          <v:shapetype id="_x0000_t202" coordsize="21600,21600" o:spt="202" path="m,l,21600r21600,l21600,xe">
            <v:stroke joinstyle="miter"/>
            <v:path gradientshapeok="t" o:connecttype="rect"/>
          </v:shapetype>
          <v:shape id="_x0000_s1026" type="#_x0000_t202" style="position:absolute;left:0;text-align:left;margin-left:5.9pt;margin-top:3.1pt;width:375pt;height:29.25pt;z-index:251663360" o:gfxdata="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X8fcTNEAAAAHAQAADwAAAAAAAAABACAAAAAi&#10;AAAAZHJzL2Rvd25yZXYueG1sUEsBAhQAFAAAAAgAh07iQD8//VhKAgAAdQQAAA4AAAAAAAAAAQAg&#10;AAAAIAEAAGRycy9lMm9Eb2MueG1sUEsFBgAAAAAGAAYAWQEAANwFAAAAAA==&#10;" fillcolor="white [3201]" strokeweight=".5pt">
            <v:stroke joinstyle="round"/>
            <v:textbox>
              <w:txbxContent>
                <w:p w:rsidR="00DA2D0C" w:rsidRDefault="000E5D83">
                  <w:r>
                    <w:rPr>
                      <w:rFonts w:ascii="Consolas" w:hAnsi="Consolas" w:hint="eastAsia"/>
                      <w:color w:val="000000"/>
                      <w:sz w:val="24"/>
                      <w:highlight w:val="white"/>
                      <w:lang w:val="en-US" w:eastAsia="zh-CN"/>
                    </w:rPr>
                    <w:t xml:space="preserve"> </w:t>
                  </w:r>
                  <w:r>
                    <w:rPr>
                      <w:rFonts w:ascii="Consolas" w:hAnsi="Consolas" w:hint="eastAsia"/>
                      <w:color w:val="000000"/>
                      <w:sz w:val="24"/>
                      <w:highlight w:val="white"/>
                      <w:lang w:val="en-US" w:eastAsia="zh-CN"/>
                    </w:rPr>
                    <w:t xml:space="preserve">      </w:t>
                  </w:r>
                  <w:proofErr w:type="spellStart"/>
                  <w:r>
                    <w:rPr>
                      <w:rFonts w:ascii="Consolas" w:eastAsia="Consolas" w:hAnsi="Consolas" w:hint="eastAsia"/>
                      <w:color w:val="000000"/>
                      <w:sz w:val="24"/>
                      <w:highlight w:val="white"/>
                    </w:rPr>
                    <w:t>openUart</w:t>
                  </w:r>
                  <w:proofErr w:type="spellEnd"/>
                  <w:r>
                    <w:rPr>
                      <w:rFonts w:ascii="Consolas" w:eastAsia="Consolas" w:hAnsi="Consolas" w:hint="eastAsia"/>
                      <w:color w:val="000000"/>
                      <w:sz w:val="24"/>
                      <w:highlight w:val="white"/>
                    </w:rPr>
                    <w:t>(</w:t>
                  </w:r>
                  <w:proofErr w:type="spellStart"/>
                  <w:r>
                    <w:rPr>
                      <w:rFonts w:ascii="Consolas" w:eastAsia="Consolas" w:hAnsi="Consolas" w:hint="eastAsia"/>
                      <w:color w:val="000000"/>
                      <w:sz w:val="24"/>
                      <w:highlight w:val="white"/>
                    </w:rPr>
                    <w:t>isSig</w:t>
                  </w:r>
                  <w:proofErr w:type="spellEnd"/>
                  <w:r>
                    <w:rPr>
                      <w:rFonts w:ascii="Consolas" w:eastAsia="Consolas" w:hAnsi="Consolas" w:hint="eastAsia"/>
                      <w:color w:val="000000"/>
                      <w:sz w:val="24"/>
                      <w:highlight w:val="white"/>
                    </w:rPr>
                    <w:t xml:space="preserve"> ? 9600 : 115200);</w:t>
                  </w:r>
                </w:p>
              </w:txbxContent>
            </v:textbox>
          </v:shape>
        </w:pict>
      </w:r>
    </w:p>
    <w:p w:rsidR="00DA2D0C" w:rsidRDefault="00DA2D0C">
      <w:pPr>
        <w:rPr>
          <w:lang w:val="en-US" w:eastAsia="zh-CN"/>
        </w:rPr>
      </w:pPr>
    </w:p>
    <w:p w:rsidR="00DA2D0C" w:rsidRDefault="000E5D83">
      <w:pPr>
        <w:rPr>
          <w:lang w:val="en-US" w:eastAsia="zh-CN"/>
        </w:rPr>
      </w:pPr>
      <w:proofErr w:type="spellStart"/>
      <w:r>
        <w:rPr>
          <w:rFonts w:hint="eastAsia"/>
          <w:lang w:val="en-US" w:eastAsia="zh-CN"/>
        </w:rPr>
        <w:t>serialportmanager</w:t>
      </w:r>
      <w:proofErr w:type="spellEnd"/>
      <w:r>
        <w:rPr>
          <w:rFonts w:hint="eastAsia"/>
          <w:lang w:val="en-US" w:eastAsia="zh-CN"/>
        </w:rPr>
        <w:t xml:space="preserve"> class implements device initialization, for incoming two parameters to the underlying serial operation function: device node and baud rate.Q62 machine environment, equipment node is "/dev/ttyhsl1"</w:t>
      </w:r>
      <w:r>
        <w:rPr>
          <w:rFonts w:hint="eastAsia"/>
          <w:lang w:val="en-US" w:eastAsia="zh-CN"/>
        </w:rPr>
        <w:t xml:space="preserve">, the value of different baud rate module will have different modules. One-dimensional baud rate is 9600, the two-dimensional model group the baud rate is 115200. after the initialization, </w:t>
      </w:r>
      <w:proofErr w:type="spellStart"/>
      <w:r>
        <w:rPr>
          <w:rFonts w:hint="eastAsia"/>
          <w:lang w:val="en-US" w:eastAsia="zh-CN"/>
        </w:rPr>
        <w:t>SerialPortManager</w:t>
      </w:r>
      <w:proofErr w:type="spellEnd"/>
      <w:r>
        <w:rPr>
          <w:rFonts w:hint="eastAsia"/>
          <w:lang w:val="en-US" w:eastAsia="zh-CN"/>
        </w:rPr>
        <w:t xml:space="preserve"> class for serial read and write operations throug</w:t>
      </w:r>
      <w:r>
        <w:rPr>
          <w:rFonts w:hint="eastAsia"/>
          <w:lang w:val="en-US" w:eastAsia="zh-CN"/>
        </w:rPr>
        <w:t xml:space="preserve">h the </w:t>
      </w:r>
      <w:proofErr w:type="spellStart"/>
      <w:r>
        <w:rPr>
          <w:rFonts w:hint="eastAsia"/>
          <w:lang w:val="en-US" w:eastAsia="zh-CN"/>
        </w:rPr>
        <w:t>SerialPortManager</w:t>
      </w:r>
      <w:proofErr w:type="spellEnd"/>
      <w:r>
        <w:rPr>
          <w:rFonts w:hint="eastAsia"/>
          <w:lang w:val="en-US" w:eastAsia="zh-CN"/>
        </w:rPr>
        <w:t xml:space="preserve"> instance of </w:t>
      </w:r>
      <w:proofErr w:type="spellStart"/>
      <w:r>
        <w:rPr>
          <w:rFonts w:hint="eastAsia"/>
          <w:lang w:val="en-US" w:eastAsia="zh-CN"/>
        </w:rPr>
        <w:t>SerialPortManager</w:t>
      </w:r>
      <w:proofErr w:type="spellEnd"/>
      <w:r>
        <w:rPr>
          <w:rFonts w:hint="eastAsia"/>
          <w:lang w:val="en-US" w:eastAsia="zh-CN"/>
        </w:rPr>
        <w:t xml:space="preserve">. At the same time by setting the </w:t>
      </w:r>
      <w:proofErr w:type="spellStart"/>
      <w:r>
        <w:rPr>
          <w:rFonts w:hint="eastAsia"/>
          <w:lang w:val="en-US" w:eastAsia="zh-CN"/>
        </w:rPr>
        <w:t>SerialPortListener</w:t>
      </w:r>
      <w:proofErr w:type="spellEnd"/>
      <w:r>
        <w:rPr>
          <w:rFonts w:hint="eastAsia"/>
          <w:lang w:val="en-US" w:eastAsia="zh-CN"/>
        </w:rPr>
        <w:t xml:space="preserve"> callback function to the </w:t>
      </w:r>
      <w:proofErr w:type="spellStart"/>
      <w:r>
        <w:rPr>
          <w:rFonts w:hint="eastAsia"/>
          <w:lang w:val="en-US" w:eastAsia="zh-CN"/>
        </w:rPr>
        <w:t>SerialPortManager</w:t>
      </w:r>
      <w:proofErr w:type="spellEnd"/>
      <w:r>
        <w:rPr>
          <w:rFonts w:hint="eastAsia"/>
          <w:lang w:val="en-US" w:eastAsia="zh-CN"/>
        </w:rPr>
        <w:t xml:space="preserve"> instance, handle the returned data. So far. initialization is done, trigger scan data will be displayed. </w:t>
      </w:r>
    </w:p>
    <w:p w:rsidR="00DA2D0C" w:rsidRDefault="00DA2D0C">
      <w:pPr>
        <w:rPr>
          <w:lang w:val="en-US" w:eastAsia="zh-CN"/>
        </w:rPr>
      </w:pPr>
    </w:p>
    <w:p w:rsidR="00DA2D0C" w:rsidRDefault="000E5D83">
      <w:pPr>
        <w:rPr>
          <w:lang w:val="en-US" w:eastAsia="zh-CN"/>
        </w:rPr>
      </w:pPr>
      <w:r>
        <w:rPr>
          <w:rFonts w:hint="eastAsia"/>
          <w:lang w:val="en-US" w:eastAsia="zh-CN"/>
        </w:rPr>
        <w:t xml:space="preserve">              </w:t>
      </w:r>
      <w:r>
        <w:rPr>
          <w:noProof/>
        </w:rPr>
        <w:drawing>
          <wp:inline distT="0" distB="0" distL="114300" distR="114300">
            <wp:extent cx="3542665" cy="2628265"/>
            <wp:effectExtent l="0" t="0" r="635" b="63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8" cstate="print"/>
                    <a:stretch>
                      <a:fillRect/>
                    </a:stretch>
                  </pic:blipFill>
                  <pic:spPr>
                    <a:xfrm>
                      <a:off x="0" y="0"/>
                      <a:ext cx="3542665" cy="2628265"/>
                    </a:xfrm>
                    <a:prstGeom prst="rect">
                      <a:avLst/>
                    </a:prstGeom>
                    <a:noFill/>
                    <a:ln w="9525">
                      <a:noFill/>
                    </a:ln>
                  </pic:spPr>
                </pic:pic>
              </a:graphicData>
            </a:graphic>
          </wp:inline>
        </w:drawing>
      </w:r>
    </w:p>
    <w:p w:rsidR="00DA2D0C" w:rsidRDefault="000E5D83">
      <w:pPr>
        <w:pStyle w:val="Titolo2"/>
        <w:rPr>
          <w:lang w:val="en-US" w:eastAsia="zh-CN"/>
        </w:rPr>
      </w:pPr>
      <w:bookmarkStart w:id="11" w:name="_Toc9394"/>
      <w:bookmarkStart w:id="12" w:name="_Toc16950"/>
      <w:r>
        <w:rPr>
          <w:rFonts w:hint="eastAsia"/>
          <w:lang w:val="en-US" w:eastAsia="zh-CN"/>
        </w:rPr>
        <w:lastRenderedPageBreak/>
        <w:t>3.2 Scan data processing</w:t>
      </w:r>
      <w:bookmarkEnd w:id="11"/>
      <w:r>
        <w:rPr>
          <w:rFonts w:hint="eastAsia"/>
          <w:lang w:val="en-US" w:eastAsia="zh-CN"/>
        </w:rPr>
        <w:t xml:space="preserve"> </w:t>
      </w:r>
    </w:p>
    <w:bookmarkEnd w:id="12"/>
    <w:p w:rsidR="00DA2D0C" w:rsidRDefault="000E5D83">
      <w:pPr>
        <w:ind w:firstLine="420"/>
        <w:rPr>
          <w:lang w:val="en-US" w:eastAsia="zh-CN"/>
        </w:rPr>
      </w:pPr>
      <w:r>
        <w:rPr>
          <w:rFonts w:hint="eastAsia"/>
          <w:lang w:val="en-US" w:eastAsia="zh-CN"/>
        </w:rPr>
        <w:t xml:space="preserve">Scanning the data returned by callback interface in </w:t>
      </w:r>
      <w:proofErr w:type="spellStart"/>
      <w:r>
        <w:rPr>
          <w:rFonts w:hint="eastAsia"/>
          <w:lang w:val="en-US" w:eastAsia="zh-CN"/>
        </w:rPr>
        <w:t>mSerialPortListener</w:t>
      </w:r>
      <w:proofErr w:type="spellEnd"/>
      <w:r>
        <w:rPr>
          <w:rFonts w:hint="eastAsia"/>
          <w:lang w:val="en-US" w:eastAsia="zh-CN"/>
        </w:rPr>
        <w:t xml:space="preserve">, in callback </w:t>
      </w:r>
      <w:proofErr w:type="spellStart"/>
      <w:r>
        <w:rPr>
          <w:rFonts w:hint="eastAsia"/>
          <w:lang w:val="en-US" w:eastAsia="zh-CN"/>
        </w:rPr>
        <w:t>functionthe</w:t>
      </w:r>
      <w:proofErr w:type="spellEnd"/>
      <w:r>
        <w:rPr>
          <w:rFonts w:hint="eastAsia"/>
          <w:lang w:val="en-US" w:eastAsia="zh-CN"/>
        </w:rPr>
        <w:t xml:space="preserve"> public void </w:t>
      </w:r>
      <w:proofErr w:type="spellStart"/>
      <w:r>
        <w:rPr>
          <w:rFonts w:hint="eastAsia"/>
          <w:lang w:val="en-US" w:eastAsia="zh-CN"/>
        </w:rPr>
        <w:t>onResult</w:t>
      </w:r>
      <w:proofErr w:type="spellEnd"/>
      <w:r>
        <w:rPr>
          <w:rFonts w:hint="eastAsia"/>
          <w:lang w:val="en-US" w:eastAsia="zh-CN"/>
        </w:rPr>
        <w:t xml:space="preserve"> (string data) make corresponding treatment. </w:t>
      </w:r>
    </w:p>
    <w:p w:rsidR="00DA2D0C" w:rsidRDefault="000E5D83">
      <w:pPr>
        <w:ind w:firstLine="420"/>
        <w:rPr>
          <w:lang w:val="en-US" w:eastAsia="zh-CN"/>
        </w:rPr>
      </w:pPr>
      <w:r>
        <w:rPr>
          <w:rFonts w:hint="eastAsia"/>
          <w:lang w:val="en-US" w:eastAsia="zh-CN"/>
        </w:rPr>
        <w:t xml:space="preserve">Automatically stored in database: </w:t>
      </w:r>
    </w:p>
    <w:p w:rsidR="00DA2D0C" w:rsidRDefault="000E5D83">
      <w:pPr>
        <w:ind w:firstLine="420"/>
        <w:rPr>
          <w:rFonts w:ascii="Calibri" w:eastAsia="Consolas" w:hAnsi="Calibri" w:cs="Calibri"/>
          <w:color w:val="000000"/>
          <w:sz w:val="24"/>
          <w:highlight w:val="white"/>
          <w:lang w:val="en-US" w:eastAsia="zh-CN"/>
        </w:rPr>
      </w:pPr>
      <w:proofErr w:type="spellStart"/>
      <w:r>
        <w:rPr>
          <w:rFonts w:ascii="Calibri" w:eastAsia="Consolas" w:hAnsi="Calibri" w:cs="Calibri"/>
          <w:color w:val="0000C0"/>
          <w:sz w:val="24"/>
          <w:highlight w:val="lightGray"/>
        </w:rPr>
        <w:t>databaseHelper</w:t>
      </w:r>
      <w:r>
        <w:rPr>
          <w:rFonts w:ascii="Calibri" w:eastAsia="Consolas" w:hAnsi="Calibri" w:cs="Calibri"/>
          <w:color w:val="000000"/>
          <w:sz w:val="24"/>
          <w:highlight w:val="white"/>
        </w:rPr>
        <w:t>.i</w:t>
      </w:r>
      <w:r>
        <w:rPr>
          <w:rFonts w:ascii="Calibri" w:eastAsia="Consolas" w:hAnsi="Calibri" w:cs="Calibri"/>
          <w:color w:val="000000"/>
          <w:sz w:val="24"/>
          <w:highlight w:val="white"/>
        </w:rPr>
        <w:t>nsert</w:t>
      </w:r>
      <w:proofErr w:type="spellEnd"/>
      <w:r>
        <w:rPr>
          <w:rFonts w:ascii="Calibri" w:eastAsia="Consolas" w:hAnsi="Calibri" w:cs="Calibri"/>
          <w:color w:val="000000"/>
          <w:sz w:val="24"/>
          <w:highlight w:val="white"/>
        </w:rPr>
        <w:t>(</w:t>
      </w:r>
      <w:proofErr w:type="spellStart"/>
      <w:r>
        <w:rPr>
          <w:rFonts w:ascii="Calibri" w:eastAsia="Consolas" w:hAnsi="Calibri" w:cs="Calibri"/>
          <w:color w:val="0000C0"/>
          <w:sz w:val="24"/>
          <w:highlight w:val="white"/>
        </w:rPr>
        <w:t>bardb</w:t>
      </w:r>
      <w:proofErr w:type="spellEnd"/>
      <w:r>
        <w:rPr>
          <w:rFonts w:ascii="Calibri" w:eastAsia="Consolas" w:hAnsi="Calibri" w:cs="Calibri"/>
          <w:color w:val="000000"/>
          <w:sz w:val="24"/>
          <w:highlight w:val="white"/>
        </w:rPr>
        <w:t>,data);</w:t>
      </w:r>
      <w:r>
        <w:rPr>
          <w:rFonts w:ascii="Calibri" w:eastAsia="Consolas" w:hAnsi="Calibri" w:cs="Calibri"/>
          <w:color w:val="000000"/>
          <w:sz w:val="24"/>
          <w:highlight w:val="white"/>
        </w:rPr>
        <w:tab/>
      </w:r>
    </w:p>
    <w:p w:rsidR="00DA2D0C" w:rsidRDefault="000E5D83">
      <w:pPr>
        <w:ind w:firstLine="420"/>
        <w:rPr>
          <w:lang w:val="en-US" w:eastAsia="zh-CN"/>
        </w:rPr>
      </w:pPr>
      <w:r>
        <w:rPr>
          <w:rFonts w:hint="eastAsia"/>
          <w:lang w:val="en-US" w:eastAsia="zh-CN"/>
        </w:rPr>
        <w:t xml:space="preserve">At the same time display in the main interface: </w:t>
      </w:r>
    </w:p>
    <w:p w:rsidR="00DA2D0C" w:rsidRDefault="000E5D83">
      <w:pPr>
        <w:rPr>
          <w:rFonts w:ascii="Calibri" w:eastAsia="Consolas" w:hAnsi="Calibri" w:cs="Calibri"/>
          <w:color w:val="000000"/>
          <w:sz w:val="24"/>
          <w:highlight w:val="white"/>
          <w:lang w:val="en-US" w:eastAsia="zh-CN"/>
        </w:rPr>
      </w:pPr>
      <w:r>
        <w:rPr>
          <w:rFonts w:ascii="Consolas" w:hAnsi="Consolas" w:hint="eastAsia"/>
          <w:color w:val="000000"/>
          <w:sz w:val="24"/>
          <w:highlight w:val="white"/>
          <w:lang w:val="en-US" w:eastAsia="zh-CN"/>
        </w:rPr>
        <w:t xml:space="preserve">   </w:t>
      </w:r>
      <w:r>
        <w:rPr>
          <w:rFonts w:ascii="Calibri" w:hAnsi="Calibri" w:cs="Calibri"/>
          <w:color w:val="000000"/>
          <w:sz w:val="24"/>
          <w:highlight w:val="white"/>
          <w:lang w:val="en-US" w:eastAsia="zh-CN"/>
        </w:rPr>
        <w:t xml:space="preserve"> </w:t>
      </w:r>
      <w:proofErr w:type="spellStart"/>
      <w:r>
        <w:rPr>
          <w:rFonts w:ascii="Calibri" w:eastAsia="Consolas" w:hAnsi="Calibri" w:cs="Calibri"/>
          <w:color w:val="000000"/>
          <w:sz w:val="24"/>
          <w:highlight w:val="white"/>
        </w:rPr>
        <w:t>intent.putExtra</w:t>
      </w:r>
      <w:proofErr w:type="spellEnd"/>
      <w:r>
        <w:rPr>
          <w:rFonts w:ascii="Calibri" w:eastAsia="Consolas" w:hAnsi="Calibri" w:cs="Calibri"/>
          <w:color w:val="000000"/>
          <w:sz w:val="24"/>
          <w:highlight w:val="white"/>
        </w:rPr>
        <w:t>(BARCODEPORT_RECEIVEDDATA_EXTRA_DATA,</w:t>
      </w:r>
      <w:proofErr w:type="spellStart"/>
      <w:r>
        <w:rPr>
          <w:rFonts w:ascii="Calibri" w:eastAsia="Consolas" w:hAnsi="Calibri" w:cs="Calibri"/>
          <w:color w:val="000000"/>
          <w:sz w:val="24"/>
          <w:highlight w:val="white"/>
        </w:rPr>
        <w:t>edit_data</w:t>
      </w:r>
      <w:proofErr w:type="spellEnd"/>
      <w:r>
        <w:rPr>
          <w:rFonts w:ascii="Calibri" w:hAnsi="Calibri" w:cs="Calibri"/>
          <w:color w:val="000000"/>
          <w:sz w:val="24"/>
          <w:highlight w:val="white"/>
          <w:lang w:val="en-US" w:eastAsia="zh-CN"/>
        </w:rPr>
        <w:t>);</w:t>
      </w:r>
    </w:p>
    <w:p w:rsidR="00DA2D0C" w:rsidRDefault="000E5D83">
      <w:pPr>
        <w:ind w:firstLine="420"/>
        <w:rPr>
          <w:lang w:val="en-US" w:eastAsia="zh-CN"/>
        </w:rPr>
      </w:pPr>
      <w:r>
        <w:rPr>
          <w:rFonts w:hint="eastAsia"/>
          <w:lang w:val="en-US" w:eastAsia="zh-CN"/>
        </w:rPr>
        <w:t xml:space="preserve">According to decide whether to write the data node set: </w:t>
      </w:r>
    </w:p>
    <w:p w:rsidR="00DA2D0C" w:rsidRDefault="000E5D83">
      <w:pPr>
        <w:ind w:firstLine="420"/>
        <w:rPr>
          <w:rFonts w:ascii="Calibri" w:hAnsi="Calibri" w:cs="Calibri"/>
          <w:lang w:val="en-US" w:eastAsia="zh-CN"/>
        </w:rPr>
      </w:pPr>
      <w:proofErr w:type="spellStart"/>
      <w:r>
        <w:rPr>
          <w:rFonts w:ascii="Calibri" w:eastAsia="Consolas" w:hAnsi="Calibri" w:cs="Calibri"/>
          <w:color w:val="0000C0"/>
          <w:sz w:val="24"/>
          <w:highlight w:val="white"/>
        </w:rPr>
        <w:t>writeDataAsyncTask</w:t>
      </w:r>
      <w:r>
        <w:rPr>
          <w:rFonts w:ascii="Calibri" w:eastAsia="Consolas" w:hAnsi="Calibri" w:cs="Calibri"/>
          <w:color w:val="000000"/>
          <w:sz w:val="24"/>
          <w:highlight w:val="white"/>
        </w:rPr>
        <w:t>.execute</w:t>
      </w:r>
      <w:proofErr w:type="spellEnd"/>
      <w:r>
        <w:rPr>
          <w:rFonts w:ascii="Calibri" w:eastAsia="Consolas" w:hAnsi="Calibri" w:cs="Calibri"/>
          <w:color w:val="000000"/>
          <w:sz w:val="24"/>
          <w:highlight w:val="white"/>
        </w:rPr>
        <w:t>(</w:t>
      </w:r>
      <w:proofErr w:type="spellStart"/>
      <w:r>
        <w:rPr>
          <w:rFonts w:ascii="Calibri" w:eastAsia="Consolas" w:hAnsi="Calibri" w:cs="Calibri"/>
          <w:color w:val="000000"/>
          <w:sz w:val="24"/>
          <w:highlight w:val="white"/>
        </w:rPr>
        <w:t>edit_data</w:t>
      </w:r>
      <w:proofErr w:type="spellEnd"/>
      <w:r>
        <w:rPr>
          <w:rFonts w:ascii="Calibri" w:eastAsia="Consolas" w:hAnsi="Calibri" w:cs="Calibri"/>
          <w:color w:val="000000"/>
          <w:sz w:val="24"/>
          <w:highlight w:val="white"/>
        </w:rPr>
        <w:t>);</w:t>
      </w:r>
    </w:p>
    <w:p w:rsidR="00DA2D0C" w:rsidRDefault="000E5D83">
      <w:pPr>
        <w:pStyle w:val="Titolo2"/>
        <w:rPr>
          <w:lang w:val="en-US" w:eastAsia="zh-CN"/>
        </w:rPr>
      </w:pPr>
      <w:bookmarkStart w:id="13" w:name="_Toc16097"/>
      <w:bookmarkStart w:id="14" w:name="_Toc4135"/>
      <w:r>
        <w:rPr>
          <w:rFonts w:hint="eastAsia"/>
          <w:lang w:val="en-US" w:eastAsia="zh-CN"/>
        </w:rPr>
        <w:t>3.3 Parameter setting</w:t>
      </w:r>
      <w:bookmarkEnd w:id="13"/>
      <w:bookmarkEnd w:id="14"/>
    </w:p>
    <w:p w:rsidR="00DA2D0C" w:rsidRDefault="000E5D83">
      <w:pPr>
        <w:rPr>
          <w:lang w:val="en-US" w:eastAsia="zh-CN"/>
        </w:rPr>
      </w:pPr>
      <w:r>
        <w:rPr>
          <w:rFonts w:hint="eastAsia"/>
          <w:lang w:val="en-US" w:eastAsia="zh-CN"/>
        </w:rPr>
        <w:t>The application supports two-dimensional/two-dimensional switch module, scan trigger key switch, code system parameters to restore factory settings, HID can be set up, tone can be set up, the vibration can be set up, scan results prefix settings, scan resu</w:t>
      </w:r>
      <w:r>
        <w:rPr>
          <w:rFonts w:hint="eastAsia"/>
          <w:lang w:val="en-US" w:eastAsia="zh-CN"/>
        </w:rPr>
        <w:t xml:space="preserve">lts suffix settings, table suffix enable settings, enter suffix enable settings. (settingsactivity.java). </w:t>
      </w:r>
    </w:p>
    <w:p w:rsidR="00DA2D0C" w:rsidRDefault="00DA2D0C">
      <w:pPr>
        <w:ind w:firstLine="420"/>
        <w:rPr>
          <w:lang w:val="en-US" w:eastAsia="zh-CN"/>
        </w:rPr>
      </w:pPr>
    </w:p>
    <w:p w:rsidR="00DA2D0C" w:rsidRDefault="000E5D83">
      <w:pPr>
        <w:rPr>
          <w:lang w:val="en-US" w:eastAsia="zh-CN"/>
        </w:rPr>
      </w:pPr>
      <w:r>
        <w:rPr>
          <w:rFonts w:hint="eastAsia"/>
          <w:lang w:val="en-US" w:eastAsia="zh-CN"/>
        </w:rPr>
        <w:t>One and two dimensional switch module: the application of Honeywell (n4313) compatible one-dimensional and two-dimensional (n3680) two components. D</w:t>
      </w:r>
      <w:r>
        <w:rPr>
          <w:rFonts w:hint="eastAsia"/>
          <w:lang w:val="en-US" w:eastAsia="zh-CN"/>
        </w:rPr>
        <w:t xml:space="preserve">ue to the different baud rate need to switch, so in the process of key selection, through the bind mechanism to call the corresponding interface re-initialization of component equipment. </w:t>
      </w:r>
    </w:p>
    <w:p w:rsidR="00DA2D0C" w:rsidRDefault="000E5D83">
      <w:pPr>
        <w:ind w:firstLine="420"/>
        <w:rPr>
          <w:lang w:val="en-US" w:eastAsia="zh-CN"/>
        </w:rPr>
      </w:pPr>
      <w:r>
        <w:rPr>
          <w:rFonts w:hint="eastAsia"/>
          <w:lang w:val="en-US" w:eastAsia="zh-CN"/>
        </w:rPr>
        <w:t>one-dimensional component</w:t>
      </w:r>
      <w:r>
        <w:rPr>
          <w:rFonts w:hint="eastAsia"/>
          <w:lang w:val="en-US" w:eastAsia="zh-CN"/>
        </w:rPr>
        <w:t>：</w:t>
      </w:r>
      <w:r>
        <w:rPr>
          <w:rFonts w:hint="eastAsia"/>
          <w:lang w:val="en-US" w:eastAsia="zh-CN"/>
        </w:rPr>
        <w:t xml:space="preserve"> </w:t>
      </w:r>
      <w:proofErr w:type="spellStart"/>
      <w:r>
        <w:rPr>
          <w:rFonts w:ascii="Consolas" w:eastAsia="Consolas" w:hAnsi="Consolas" w:hint="eastAsia"/>
          <w:color w:val="0000C0"/>
          <w:sz w:val="24"/>
          <w:highlight w:val="white"/>
        </w:rPr>
        <w:t>mBinder</w:t>
      </w:r>
      <w:r>
        <w:rPr>
          <w:rFonts w:ascii="Consolas" w:eastAsia="Consolas" w:hAnsi="Consolas" w:hint="eastAsia"/>
          <w:color w:val="000000"/>
          <w:sz w:val="24"/>
          <w:highlight w:val="white"/>
        </w:rPr>
        <w:t>.openUartSig</w:t>
      </w:r>
      <w:proofErr w:type="spellEnd"/>
      <w:r>
        <w:rPr>
          <w:rFonts w:ascii="Consolas" w:eastAsia="Consolas" w:hAnsi="Consolas" w:hint="eastAsia"/>
          <w:color w:val="000000"/>
          <w:sz w:val="24"/>
          <w:highlight w:val="white"/>
        </w:rPr>
        <w:t>();</w:t>
      </w:r>
    </w:p>
    <w:p w:rsidR="00DA2D0C" w:rsidRDefault="000E5D83">
      <w:pPr>
        <w:ind w:firstLine="440"/>
        <w:rPr>
          <w:rFonts w:ascii="Consolas" w:eastAsia="Consolas" w:hAnsi="Consolas"/>
          <w:color w:val="000000"/>
          <w:sz w:val="24"/>
          <w:highlight w:val="white"/>
        </w:rPr>
      </w:pPr>
      <w:r>
        <w:rPr>
          <w:rFonts w:hint="eastAsia"/>
          <w:lang w:val="en-US" w:eastAsia="zh-CN"/>
        </w:rPr>
        <w:t xml:space="preserve">two-dimensional </w:t>
      </w:r>
      <w:r>
        <w:rPr>
          <w:rFonts w:hint="eastAsia"/>
          <w:lang w:val="en-US" w:eastAsia="zh-CN"/>
        </w:rPr>
        <w:t>component</w:t>
      </w:r>
      <w:r>
        <w:rPr>
          <w:rFonts w:ascii="Consolas" w:eastAsia="Consolas" w:hAnsi="Consolas" w:hint="eastAsia"/>
          <w:color w:val="3F7F5F"/>
          <w:sz w:val="22"/>
          <w:highlight w:val="white"/>
          <w:lang w:val="en-US" w:eastAsia="zh-CN"/>
        </w:rPr>
        <w:t>：</w:t>
      </w:r>
      <w:r>
        <w:rPr>
          <w:rFonts w:ascii="Consolas" w:eastAsia="Consolas" w:hAnsi="Consolas" w:hint="eastAsia"/>
          <w:color w:val="3F7F5F"/>
          <w:sz w:val="22"/>
          <w:highlight w:val="white"/>
          <w:lang w:val="en-US" w:eastAsia="zh-CN"/>
        </w:rPr>
        <w:t xml:space="preserve"> </w:t>
      </w:r>
      <w:proofErr w:type="spellStart"/>
      <w:r>
        <w:rPr>
          <w:rFonts w:ascii="Consolas" w:eastAsia="Consolas" w:hAnsi="Consolas" w:hint="eastAsia"/>
          <w:color w:val="0000C0"/>
          <w:sz w:val="24"/>
          <w:highlight w:val="white"/>
        </w:rPr>
        <w:t>mBinder</w:t>
      </w:r>
      <w:r>
        <w:rPr>
          <w:rFonts w:ascii="Consolas" w:eastAsia="Consolas" w:hAnsi="Consolas" w:hint="eastAsia"/>
          <w:color w:val="000000"/>
          <w:sz w:val="24"/>
          <w:highlight w:val="white"/>
        </w:rPr>
        <w:t>.openUartQR</w:t>
      </w:r>
      <w:proofErr w:type="spellEnd"/>
      <w:r>
        <w:rPr>
          <w:rFonts w:ascii="Consolas" w:eastAsia="Consolas" w:hAnsi="Consolas" w:hint="eastAsia"/>
          <w:color w:val="000000"/>
          <w:sz w:val="24"/>
          <w:highlight w:val="white"/>
        </w:rPr>
        <w:t>();</w:t>
      </w:r>
    </w:p>
    <w:p w:rsidR="00DA2D0C" w:rsidRDefault="00DA2D0C">
      <w:pPr>
        <w:ind w:firstLine="440"/>
        <w:rPr>
          <w:rFonts w:ascii="Consolas" w:eastAsia="Consolas" w:hAnsi="Consolas"/>
          <w:color w:val="000000"/>
          <w:sz w:val="24"/>
          <w:highlight w:val="white"/>
        </w:rPr>
      </w:pPr>
    </w:p>
    <w:p w:rsidR="00DA2D0C" w:rsidRDefault="000E5D83">
      <w:pPr>
        <w:rPr>
          <w:rFonts w:ascii="Consolas" w:eastAsia="Consolas" w:hAnsi="Consolas"/>
          <w:color w:val="000000"/>
          <w:sz w:val="24"/>
          <w:highlight w:val="white"/>
          <w:lang w:val="en-US" w:eastAsia="zh-CN"/>
        </w:rPr>
      </w:pPr>
      <w:r>
        <w:rPr>
          <w:rFonts w:hint="eastAsia"/>
          <w:b/>
          <w:bCs/>
          <w:lang w:val="en-US" w:eastAsia="zh-CN"/>
        </w:rPr>
        <w:t>Scan trigger button switch:</w:t>
      </w:r>
      <w:r>
        <w:rPr>
          <w:rFonts w:hint="eastAsia"/>
          <w:lang w:val="en-US" w:eastAsia="zh-CN"/>
        </w:rPr>
        <w:t xml:space="preserve"> trigger button settings for selective setting. Select button, button response will trigger the scan. </w:t>
      </w:r>
    </w:p>
    <w:p w:rsidR="00DA2D0C" w:rsidRDefault="000E5D83">
      <w:pPr>
        <w:rPr>
          <w:lang w:val="en-US" w:eastAsia="zh-CN"/>
        </w:rPr>
      </w:pPr>
      <w:r>
        <w:rPr>
          <w:rFonts w:hint="eastAsia"/>
          <w:b/>
          <w:bCs/>
          <w:lang w:val="en-US" w:eastAsia="zh-CN"/>
        </w:rPr>
        <w:t>The factory settings of code system parameters :</w:t>
      </w:r>
      <w:r>
        <w:rPr>
          <w:rFonts w:hint="eastAsia"/>
          <w:lang w:val="en-US" w:eastAsia="zh-CN"/>
        </w:rPr>
        <w:t xml:space="preserve"> perform a factory setting instruction, will</w:t>
      </w:r>
      <w:r>
        <w:rPr>
          <w:rFonts w:hint="eastAsia"/>
          <w:lang w:val="en-US" w:eastAsia="zh-CN"/>
        </w:rPr>
        <w:t xml:space="preserve"> be component parameters restored to the factory default parameters .</w:t>
      </w:r>
    </w:p>
    <w:p w:rsidR="00DA2D0C" w:rsidRDefault="00DA2D0C">
      <w:pPr>
        <w:rPr>
          <w:lang w:val="en-US" w:eastAsia="zh-CN"/>
        </w:rPr>
      </w:pPr>
    </w:p>
    <w:p w:rsidR="00DA2D0C" w:rsidRDefault="000E5D83">
      <w:pPr>
        <w:jc w:val="left"/>
        <w:rPr>
          <w:rFonts w:ascii="Calibri" w:eastAsia="Consolas" w:hAnsi="Calibri" w:cs="Calibri"/>
          <w:sz w:val="24"/>
        </w:rPr>
      </w:pPr>
      <w:proofErr w:type="spellStart"/>
      <w:r>
        <w:rPr>
          <w:rFonts w:ascii="Calibri" w:eastAsia="Consolas" w:hAnsi="Calibri" w:cs="Calibri"/>
          <w:color w:val="000000"/>
          <w:sz w:val="24"/>
        </w:rPr>
        <w:lastRenderedPageBreak/>
        <w:t>Intent</w:t>
      </w:r>
      <w:proofErr w:type="spellEnd"/>
      <w:r>
        <w:rPr>
          <w:rFonts w:ascii="Calibri" w:eastAsia="Consolas" w:hAnsi="Calibri" w:cs="Calibri"/>
          <w:color w:val="000000"/>
          <w:sz w:val="24"/>
        </w:rPr>
        <w:t xml:space="preserve"> </w:t>
      </w:r>
      <w:proofErr w:type="spellStart"/>
      <w:r>
        <w:rPr>
          <w:rFonts w:ascii="Calibri" w:eastAsia="Consolas" w:hAnsi="Calibri" w:cs="Calibri"/>
          <w:color w:val="000000"/>
          <w:sz w:val="24"/>
        </w:rPr>
        <w:t>intent</w:t>
      </w:r>
      <w:proofErr w:type="spellEnd"/>
      <w:r>
        <w:rPr>
          <w:rFonts w:ascii="Calibri" w:eastAsia="Consolas" w:hAnsi="Calibri" w:cs="Calibri"/>
          <w:color w:val="000000"/>
          <w:sz w:val="24"/>
        </w:rPr>
        <w:t xml:space="preserve"> = </w:t>
      </w:r>
      <w:proofErr w:type="spellStart"/>
      <w:r>
        <w:rPr>
          <w:rFonts w:ascii="Calibri" w:eastAsia="Consolas" w:hAnsi="Calibri" w:cs="Calibri"/>
          <w:b/>
          <w:color w:val="7F0055"/>
          <w:sz w:val="24"/>
        </w:rPr>
        <w:t>new</w:t>
      </w:r>
      <w:proofErr w:type="spellEnd"/>
      <w:r>
        <w:rPr>
          <w:rFonts w:ascii="Calibri" w:eastAsia="Consolas" w:hAnsi="Calibri" w:cs="Calibri"/>
          <w:color w:val="000000"/>
          <w:sz w:val="24"/>
        </w:rPr>
        <w:t xml:space="preserve"> </w:t>
      </w:r>
      <w:proofErr w:type="spellStart"/>
      <w:r>
        <w:rPr>
          <w:rFonts w:ascii="Calibri" w:eastAsia="Consolas" w:hAnsi="Calibri" w:cs="Calibri"/>
          <w:color w:val="000000"/>
          <w:sz w:val="24"/>
        </w:rPr>
        <w:t>Intent</w:t>
      </w:r>
      <w:proofErr w:type="spellEnd"/>
      <w:r>
        <w:rPr>
          <w:rFonts w:ascii="Calibri" w:eastAsia="Consolas" w:hAnsi="Calibri" w:cs="Calibri"/>
          <w:color w:val="000000"/>
          <w:sz w:val="24"/>
        </w:rPr>
        <w:t>(SerialPortService.</w:t>
      </w:r>
      <w:r>
        <w:rPr>
          <w:rFonts w:ascii="Calibri" w:eastAsia="Consolas" w:hAnsi="Calibri" w:cs="Calibri"/>
          <w:i/>
          <w:color w:val="0000C0"/>
          <w:sz w:val="24"/>
        </w:rPr>
        <w:t>BARCODEPORT_WRITEDATA_ACTION</w:t>
      </w:r>
      <w:r>
        <w:rPr>
          <w:rFonts w:ascii="Calibri" w:eastAsia="Consolas" w:hAnsi="Calibri" w:cs="Calibri"/>
          <w:color w:val="000000"/>
          <w:sz w:val="24"/>
        </w:rPr>
        <w:t>);</w:t>
      </w:r>
    </w:p>
    <w:p w:rsidR="00DA2D0C" w:rsidRDefault="000E5D83">
      <w:pPr>
        <w:jc w:val="left"/>
        <w:rPr>
          <w:rFonts w:ascii="Calibri" w:eastAsia="Consolas" w:hAnsi="Calibri" w:cs="Calibri"/>
          <w:sz w:val="24"/>
        </w:rPr>
      </w:pPr>
      <w:r>
        <w:rPr>
          <w:rFonts w:ascii="Calibri" w:eastAsia="Consolas" w:hAnsi="Calibri" w:cs="Calibri"/>
          <w:color w:val="000000"/>
          <w:sz w:val="24"/>
        </w:rPr>
        <w:t>intent.putExtra(SerialPortService.</w:t>
      </w:r>
      <w:r>
        <w:rPr>
          <w:rFonts w:ascii="Calibri" w:eastAsia="Consolas" w:hAnsi="Calibri" w:cs="Calibri"/>
          <w:i/>
          <w:color w:val="0000C0"/>
          <w:sz w:val="24"/>
        </w:rPr>
        <w:t>BARCODEPORT_WRITEDATA_EXTRA_DATA</w:t>
      </w:r>
      <w:r>
        <w:rPr>
          <w:rFonts w:ascii="Calibri" w:eastAsia="Consolas" w:hAnsi="Calibri" w:cs="Calibri"/>
          <w:color w:val="000000"/>
          <w:sz w:val="24"/>
        </w:rPr>
        <w:t>, MyApplication.</w:t>
      </w:r>
      <w:r>
        <w:rPr>
          <w:rFonts w:ascii="Calibri" w:eastAsia="Consolas" w:hAnsi="Calibri" w:cs="Calibri"/>
          <w:i/>
          <w:color w:val="0000C0"/>
          <w:sz w:val="24"/>
        </w:rPr>
        <w:t>FACTORY_DEFAULT</w:t>
      </w:r>
      <w:r>
        <w:rPr>
          <w:rFonts w:ascii="Calibri" w:eastAsia="Consolas" w:hAnsi="Calibri" w:cs="Calibri"/>
          <w:color w:val="000000"/>
          <w:sz w:val="24"/>
        </w:rPr>
        <w:t>);</w:t>
      </w:r>
    </w:p>
    <w:p w:rsidR="00DA2D0C" w:rsidRDefault="000E5D83">
      <w:pPr>
        <w:rPr>
          <w:rFonts w:ascii="Calibri" w:eastAsia="Consolas" w:hAnsi="Calibri" w:cs="Calibri"/>
          <w:color w:val="000000"/>
          <w:sz w:val="24"/>
        </w:rPr>
      </w:pPr>
      <w:r>
        <w:rPr>
          <w:rFonts w:ascii="Calibri" w:eastAsia="Consolas" w:hAnsi="Calibri" w:cs="Calibri"/>
          <w:color w:val="000000"/>
          <w:sz w:val="24"/>
        </w:rPr>
        <w:tab/>
      </w:r>
      <w:r>
        <w:rPr>
          <w:rFonts w:ascii="Calibri" w:eastAsia="Consolas" w:hAnsi="Calibri" w:cs="Calibri"/>
          <w:color w:val="000000"/>
          <w:sz w:val="24"/>
        </w:rPr>
        <w:tab/>
      </w:r>
      <w:r>
        <w:rPr>
          <w:rFonts w:ascii="Calibri" w:eastAsia="Consolas" w:hAnsi="Calibri" w:cs="Calibri"/>
          <w:color w:val="000000"/>
          <w:sz w:val="24"/>
        </w:rPr>
        <w:tab/>
      </w:r>
      <w:r>
        <w:rPr>
          <w:rFonts w:ascii="Calibri" w:eastAsia="Consolas" w:hAnsi="Calibri" w:cs="Calibri"/>
          <w:color w:val="000000"/>
          <w:sz w:val="24"/>
        </w:rPr>
        <w:tab/>
      </w:r>
      <w:proofErr w:type="spellStart"/>
      <w:r>
        <w:rPr>
          <w:rFonts w:ascii="Calibri" w:eastAsia="Consolas" w:hAnsi="Calibri" w:cs="Calibri"/>
          <w:color w:val="000000"/>
          <w:sz w:val="24"/>
        </w:rPr>
        <w:t>getContext</w:t>
      </w:r>
      <w:proofErr w:type="spellEnd"/>
      <w:r>
        <w:rPr>
          <w:rFonts w:ascii="Calibri" w:eastAsia="Consolas" w:hAnsi="Calibri" w:cs="Calibri"/>
          <w:color w:val="000000"/>
          <w:sz w:val="24"/>
        </w:rPr>
        <w:t>().</w:t>
      </w:r>
      <w:proofErr w:type="spellStart"/>
      <w:r>
        <w:rPr>
          <w:rFonts w:ascii="Calibri" w:eastAsia="Consolas" w:hAnsi="Calibri" w:cs="Calibri"/>
          <w:color w:val="000000"/>
          <w:sz w:val="24"/>
        </w:rPr>
        <w:t>sendBroadcast</w:t>
      </w:r>
      <w:proofErr w:type="spellEnd"/>
      <w:r>
        <w:rPr>
          <w:rFonts w:ascii="Calibri" w:eastAsia="Consolas" w:hAnsi="Calibri" w:cs="Calibri"/>
          <w:color w:val="000000"/>
          <w:sz w:val="24"/>
        </w:rPr>
        <w:t>(</w:t>
      </w:r>
      <w:proofErr w:type="spellStart"/>
      <w:r>
        <w:rPr>
          <w:rFonts w:ascii="Calibri" w:eastAsia="Consolas" w:hAnsi="Calibri" w:cs="Calibri"/>
          <w:color w:val="000000"/>
          <w:sz w:val="24"/>
        </w:rPr>
        <w:t>intent</w:t>
      </w:r>
      <w:proofErr w:type="spellEnd"/>
      <w:r>
        <w:rPr>
          <w:rFonts w:ascii="Calibri" w:eastAsia="Consolas" w:hAnsi="Calibri" w:cs="Calibri"/>
          <w:color w:val="000000"/>
          <w:sz w:val="24"/>
        </w:rPr>
        <w:t>);</w:t>
      </w:r>
    </w:p>
    <w:p w:rsidR="00DA2D0C" w:rsidRDefault="00DA2D0C">
      <w:pPr>
        <w:jc w:val="distribute"/>
        <w:rPr>
          <w:rFonts w:ascii="Consolas" w:eastAsia="Consolas" w:hAnsi="Consolas"/>
          <w:color w:val="000000"/>
          <w:sz w:val="24"/>
          <w:lang w:val="en-US" w:eastAsia="zh-CN"/>
        </w:rPr>
      </w:pPr>
    </w:p>
    <w:p w:rsidR="00DA2D0C" w:rsidRDefault="000E5D83">
      <w:pPr>
        <w:rPr>
          <w:lang w:val="en-US" w:eastAsia="zh-CN"/>
        </w:rPr>
      </w:pPr>
      <w:r>
        <w:rPr>
          <w:rFonts w:hint="eastAsia"/>
          <w:b/>
          <w:bCs/>
          <w:lang w:val="en-US" w:eastAsia="zh-CN"/>
        </w:rPr>
        <w:t>HID</w:t>
      </w:r>
      <w:r>
        <w:rPr>
          <w:rFonts w:hint="eastAsia"/>
          <w:lang w:val="en-US" w:eastAsia="zh-CN"/>
        </w:rPr>
        <w:t xml:space="preserve"> can be set up</w:t>
      </w:r>
      <w:r>
        <w:rPr>
          <w:rFonts w:hint="eastAsia"/>
          <w:lang w:val="en-US" w:eastAsia="zh-CN"/>
        </w:rPr>
        <w:t>：</w:t>
      </w:r>
      <w:r>
        <w:rPr>
          <w:rFonts w:hint="eastAsia"/>
          <w:lang w:val="en-US" w:eastAsia="zh-CN"/>
        </w:rPr>
        <w:t xml:space="preserve">The control is open, scanning the returned data will automatically write all the input text box. </w:t>
      </w:r>
    </w:p>
    <w:p w:rsidR="00DA2D0C" w:rsidRDefault="000E5D83">
      <w:pPr>
        <w:jc w:val="left"/>
        <w:rPr>
          <w:rFonts w:ascii="Calibri" w:eastAsia="Consolas" w:hAnsi="Calibri" w:cs="Calibri"/>
          <w:sz w:val="24"/>
        </w:rPr>
      </w:pPr>
      <w:r>
        <w:rPr>
          <w:rFonts w:ascii="Calibri" w:eastAsia="Consolas" w:hAnsi="Calibri" w:cs="Calibri"/>
          <w:color w:val="000000"/>
          <w:sz w:val="24"/>
        </w:rPr>
        <w:tab/>
      </w:r>
      <w:r>
        <w:rPr>
          <w:rFonts w:ascii="Calibri" w:eastAsia="Consolas" w:hAnsi="Calibri" w:cs="Calibri"/>
          <w:color w:val="000000"/>
          <w:sz w:val="24"/>
        </w:rPr>
        <w:tab/>
        <w:t xml:space="preserve">     </w:t>
      </w:r>
      <w:proofErr w:type="spellStart"/>
      <w:r>
        <w:rPr>
          <w:rFonts w:ascii="Calibri" w:eastAsia="Consolas" w:hAnsi="Calibri" w:cs="Calibri"/>
          <w:color w:val="0000C0"/>
          <w:sz w:val="24"/>
        </w:rPr>
        <w:t>writeDataAsyncTask</w:t>
      </w:r>
      <w:r>
        <w:rPr>
          <w:rFonts w:ascii="Calibri" w:eastAsia="Consolas" w:hAnsi="Calibri" w:cs="Calibri"/>
          <w:color w:val="000000"/>
          <w:sz w:val="24"/>
        </w:rPr>
        <w:t>=</w:t>
      </w:r>
      <w:r>
        <w:rPr>
          <w:rFonts w:ascii="Calibri" w:eastAsia="Consolas" w:hAnsi="Calibri" w:cs="Calibri"/>
          <w:b/>
          <w:color w:val="7F0055"/>
          <w:sz w:val="24"/>
        </w:rPr>
        <w:t>new</w:t>
      </w:r>
      <w:proofErr w:type="spellEnd"/>
      <w:r>
        <w:rPr>
          <w:rFonts w:ascii="Calibri" w:eastAsia="Consolas" w:hAnsi="Calibri" w:cs="Calibri"/>
          <w:color w:val="000000"/>
          <w:sz w:val="24"/>
        </w:rPr>
        <w:t xml:space="preserve"> </w:t>
      </w:r>
      <w:proofErr w:type="spellStart"/>
      <w:r>
        <w:rPr>
          <w:rFonts w:ascii="Calibri" w:eastAsia="Consolas" w:hAnsi="Calibri" w:cs="Calibri"/>
          <w:color w:val="000000"/>
          <w:sz w:val="24"/>
        </w:rPr>
        <w:t>WriteDataAsyncTask</w:t>
      </w:r>
      <w:proofErr w:type="spellEnd"/>
      <w:r>
        <w:rPr>
          <w:rFonts w:ascii="Calibri" w:eastAsia="Consolas" w:hAnsi="Calibri" w:cs="Calibri"/>
          <w:color w:val="000000"/>
          <w:sz w:val="24"/>
        </w:rPr>
        <w:t>();</w:t>
      </w:r>
    </w:p>
    <w:p w:rsidR="00DA2D0C" w:rsidRDefault="000E5D83">
      <w:pPr>
        <w:rPr>
          <w:rFonts w:ascii="Calibri" w:eastAsia="Consolas" w:hAnsi="Calibri" w:cs="Calibri"/>
          <w:color w:val="000000"/>
          <w:sz w:val="24"/>
        </w:rPr>
      </w:pPr>
      <w:r>
        <w:rPr>
          <w:rFonts w:ascii="Calibri" w:eastAsia="Consolas" w:hAnsi="Calibri" w:cs="Calibri"/>
          <w:color w:val="000000"/>
          <w:sz w:val="24"/>
        </w:rPr>
        <w:tab/>
      </w:r>
      <w:r>
        <w:rPr>
          <w:rFonts w:ascii="Calibri" w:eastAsia="Consolas" w:hAnsi="Calibri" w:cs="Calibri"/>
          <w:color w:val="000000"/>
          <w:sz w:val="24"/>
        </w:rPr>
        <w:tab/>
        <w:t xml:space="preserve">     </w:t>
      </w:r>
      <w:proofErr w:type="spellStart"/>
      <w:r>
        <w:rPr>
          <w:rFonts w:ascii="Calibri" w:eastAsia="Consolas" w:hAnsi="Calibri" w:cs="Calibri"/>
          <w:color w:val="0000C0"/>
          <w:sz w:val="24"/>
        </w:rPr>
        <w:t>writeDataAsyncTask</w:t>
      </w:r>
      <w:r>
        <w:rPr>
          <w:rFonts w:ascii="Calibri" w:eastAsia="Consolas" w:hAnsi="Calibri" w:cs="Calibri"/>
          <w:color w:val="000000"/>
          <w:sz w:val="24"/>
        </w:rPr>
        <w:t>.execute</w:t>
      </w:r>
      <w:proofErr w:type="spellEnd"/>
      <w:r>
        <w:rPr>
          <w:rFonts w:ascii="Calibri" w:eastAsia="Consolas" w:hAnsi="Calibri" w:cs="Calibri"/>
          <w:color w:val="000000"/>
          <w:sz w:val="24"/>
        </w:rPr>
        <w:t>(</w:t>
      </w:r>
      <w:proofErr w:type="spellStart"/>
      <w:r>
        <w:rPr>
          <w:rFonts w:ascii="Calibri" w:eastAsia="Consolas" w:hAnsi="Calibri" w:cs="Calibri"/>
          <w:color w:val="000000"/>
          <w:sz w:val="24"/>
        </w:rPr>
        <w:t>edit_data</w:t>
      </w:r>
      <w:proofErr w:type="spellEnd"/>
      <w:r>
        <w:rPr>
          <w:rFonts w:ascii="Calibri" w:eastAsia="Consolas" w:hAnsi="Calibri" w:cs="Calibri"/>
          <w:color w:val="000000"/>
          <w:sz w:val="24"/>
        </w:rPr>
        <w:t>);</w:t>
      </w:r>
    </w:p>
    <w:p w:rsidR="00DA2D0C" w:rsidRDefault="00DA2D0C">
      <w:pPr>
        <w:rPr>
          <w:rFonts w:ascii="Consolas" w:eastAsia="Consolas" w:hAnsi="Consolas"/>
          <w:color w:val="000000"/>
          <w:sz w:val="24"/>
          <w:lang w:val="en-US" w:eastAsia="zh-CN"/>
        </w:rPr>
      </w:pPr>
    </w:p>
    <w:p w:rsidR="00DA2D0C" w:rsidRDefault="000E5D83">
      <w:pPr>
        <w:rPr>
          <w:lang w:val="en-US" w:eastAsia="zh-CN"/>
        </w:rPr>
      </w:pPr>
      <w:r>
        <w:rPr>
          <w:rFonts w:hint="eastAsia"/>
          <w:lang w:val="en-US" w:eastAsia="zh-CN"/>
        </w:rPr>
        <w:t>tone</w:t>
      </w:r>
      <w:r>
        <w:rPr>
          <w:rFonts w:hint="eastAsia"/>
          <w:lang w:val="en-US" w:eastAsia="zh-CN"/>
        </w:rPr>
        <w:t xml:space="preserve"> can be set up</w:t>
      </w:r>
      <w:r>
        <w:rPr>
          <w:rFonts w:hint="eastAsia"/>
          <w:lang w:val="en-US" w:eastAsia="zh-CN"/>
        </w:rPr>
        <w:t>：</w:t>
      </w:r>
      <w:r>
        <w:rPr>
          <w:rFonts w:hint="eastAsia"/>
          <w:lang w:val="en-US" w:eastAsia="zh-CN"/>
        </w:rPr>
        <w:t xml:space="preserve">The control is open, return the data will have voice prompts. </w:t>
      </w:r>
    </w:p>
    <w:p w:rsidR="00DA2D0C" w:rsidRDefault="00DA2D0C">
      <w:pPr>
        <w:jc w:val="left"/>
        <w:rPr>
          <w:rFonts w:ascii="Calibri" w:eastAsia="Consolas" w:hAnsi="Calibri" w:cs="Calibri"/>
          <w:color w:val="000000"/>
          <w:sz w:val="24"/>
        </w:rPr>
      </w:pPr>
    </w:p>
    <w:p w:rsidR="00DA2D0C" w:rsidRDefault="000E5D83">
      <w:pPr>
        <w:jc w:val="left"/>
        <w:rPr>
          <w:rFonts w:ascii="Calibri" w:eastAsia="Consolas" w:hAnsi="Calibri" w:cs="Calibri"/>
          <w:sz w:val="24"/>
        </w:rPr>
      </w:pPr>
      <w:r>
        <w:rPr>
          <w:rFonts w:ascii="Calibri" w:eastAsia="Consolas" w:hAnsi="Calibri" w:cs="Calibri"/>
          <w:color w:val="000000"/>
          <w:sz w:val="24"/>
        </w:rPr>
        <w:tab/>
      </w:r>
      <w:r>
        <w:rPr>
          <w:rFonts w:ascii="Calibri" w:eastAsia="Consolas" w:hAnsi="Calibri" w:cs="Calibri"/>
          <w:color w:val="000000"/>
          <w:sz w:val="24"/>
        </w:rPr>
        <w:tab/>
      </w:r>
      <w:r>
        <w:rPr>
          <w:rFonts w:ascii="Calibri" w:eastAsia="Consolas" w:hAnsi="Calibri" w:cs="Calibri"/>
          <w:color w:val="000000"/>
          <w:sz w:val="24"/>
        </w:rPr>
        <w:tab/>
      </w:r>
      <w:proofErr w:type="spellStart"/>
      <w:r>
        <w:rPr>
          <w:rFonts w:ascii="Calibri" w:eastAsia="Consolas" w:hAnsi="Calibri" w:cs="Calibri"/>
          <w:b/>
          <w:color w:val="7F0055"/>
          <w:sz w:val="24"/>
        </w:rPr>
        <w:t>if</w:t>
      </w:r>
      <w:proofErr w:type="spellEnd"/>
      <w:r>
        <w:rPr>
          <w:rFonts w:ascii="Calibri" w:eastAsia="Consolas" w:hAnsi="Calibri" w:cs="Calibri"/>
          <w:color w:val="000000"/>
          <w:sz w:val="24"/>
        </w:rPr>
        <w:t>(</w:t>
      </w:r>
      <w:r>
        <w:rPr>
          <w:rFonts w:ascii="Calibri" w:eastAsia="Consolas" w:hAnsi="Calibri" w:cs="Calibri"/>
          <w:color w:val="000000"/>
          <w:sz w:val="24"/>
          <w:highlight w:val="lightGray"/>
        </w:rPr>
        <w:t>sound</w:t>
      </w:r>
      <w:r>
        <w:rPr>
          <w:rFonts w:ascii="Calibri" w:eastAsia="Consolas" w:hAnsi="Calibri" w:cs="Calibri"/>
          <w:color w:val="000000"/>
          <w:sz w:val="24"/>
        </w:rPr>
        <w:t>){</w:t>
      </w:r>
    </w:p>
    <w:p w:rsidR="00DA2D0C" w:rsidRDefault="000E5D83">
      <w:pPr>
        <w:jc w:val="left"/>
        <w:rPr>
          <w:rFonts w:ascii="Calibri" w:eastAsia="Consolas" w:hAnsi="Calibri" w:cs="Calibri"/>
          <w:sz w:val="24"/>
        </w:rPr>
      </w:pPr>
      <w:r>
        <w:rPr>
          <w:rFonts w:ascii="Calibri" w:eastAsia="Consolas" w:hAnsi="Calibri" w:cs="Calibri"/>
          <w:color w:val="000000"/>
          <w:sz w:val="24"/>
        </w:rPr>
        <w:tab/>
      </w:r>
      <w:r>
        <w:rPr>
          <w:rFonts w:ascii="Calibri" w:eastAsia="Consolas" w:hAnsi="Calibri" w:cs="Calibri"/>
          <w:color w:val="000000"/>
          <w:sz w:val="24"/>
        </w:rPr>
        <w:tab/>
      </w:r>
      <w:r>
        <w:rPr>
          <w:rFonts w:ascii="Calibri" w:eastAsia="Consolas" w:hAnsi="Calibri" w:cs="Calibri"/>
          <w:color w:val="000000"/>
          <w:sz w:val="24"/>
        </w:rPr>
        <w:tab/>
      </w:r>
      <w:r>
        <w:rPr>
          <w:rFonts w:ascii="Calibri" w:eastAsia="Consolas" w:hAnsi="Calibri" w:cs="Calibri"/>
          <w:color w:val="000000"/>
          <w:sz w:val="24"/>
        </w:rPr>
        <w:tab/>
      </w:r>
      <w:proofErr w:type="spellStart"/>
      <w:r>
        <w:rPr>
          <w:rFonts w:ascii="Calibri" w:eastAsia="Consolas" w:hAnsi="Calibri" w:cs="Calibri"/>
          <w:color w:val="000000"/>
          <w:sz w:val="24"/>
        </w:rPr>
        <w:t>SoundPlayUtil.</w:t>
      </w:r>
      <w:r>
        <w:rPr>
          <w:rFonts w:ascii="Calibri" w:eastAsia="Consolas" w:hAnsi="Calibri" w:cs="Calibri"/>
          <w:i/>
          <w:color w:val="000000"/>
          <w:sz w:val="24"/>
        </w:rPr>
        <w:t>play</w:t>
      </w:r>
      <w:proofErr w:type="spellEnd"/>
      <w:r>
        <w:rPr>
          <w:rFonts w:ascii="Calibri" w:eastAsia="Consolas" w:hAnsi="Calibri" w:cs="Calibri"/>
          <w:color w:val="000000"/>
          <w:sz w:val="24"/>
        </w:rPr>
        <w:t>();</w:t>
      </w:r>
    </w:p>
    <w:p w:rsidR="00DA2D0C" w:rsidRDefault="000E5D83">
      <w:pPr>
        <w:numPr>
          <w:ilvl w:val="255"/>
          <w:numId w:val="0"/>
        </w:numPr>
        <w:rPr>
          <w:rFonts w:ascii="Calibri" w:eastAsia="Consolas" w:hAnsi="Calibri" w:cs="Calibri"/>
          <w:color w:val="000000"/>
          <w:sz w:val="24"/>
        </w:rPr>
      </w:pPr>
      <w:r>
        <w:rPr>
          <w:rFonts w:ascii="Calibri" w:eastAsia="Consolas" w:hAnsi="Calibri" w:cs="Calibri"/>
          <w:color w:val="000000"/>
          <w:sz w:val="24"/>
        </w:rPr>
        <w:tab/>
      </w:r>
      <w:r>
        <w:rPr>
          <w:rFonts w:ascii="Calibri" w:eastAsia="Consolas" w:hAnsi="Calibri" w:cs="Calibri"/>
          <w:color w:val="000000"/>
          <w:sz w:val="24"/>
        </w:rPr>
        <w:tab/>
      </w:r>
      <w:r>
        <w:rPr>
          <w:rFonts w:ascii="Calibri" w:eastAsia="Consolas" w:hAnsi="Calibri" w:cs="Calibri"/>
          <w:color w:val="000000"/>
          <w:sz w:val="24"/>
        </w:rPr>
        <w:tab/>
        <w:t>}</w:t>
      </w:r>
    </w:p>
    <w:p w:rsidR="00DA2D0C" w:rsidRDefault="00DA2D0C">
      <w:pPr>
        <w:rPr>
          <w:rFonts w:ascii="Consolas" w:eastAsia="Consolas" w:hAnsi="Consolas"/>
          <w:color w:val="000000"/>
          <w:sz w:val="24"/>
          <w:lang w:val="en-US" w:eastAsia="zh-CN"/>
        </w:rPr>
      </w:pPr>
    </w:p>
    <w:p w:rsidR="00DA2D0C" w:rsidRDefault="000E5D83">
      <w:pPr>
        <w:rPr>
          <w:lang w:val="en-US" w:eastAsia="zh-CN"/>
        </w:rPr>
      </w:pPr>
      <w:r>
        <w:rPr>
          <w:rFonts w:hint="eastAsia"/>
          <w:lang w:val="en-US" w:eastAsia="zh-CN"/>
        </w:rPr>
        <w:t>vibration can be set up</w:t>
      </w:r>
      <w:r>
        <w:rPr>
          <w:rFonts w:hint="eastAsia"/>
          <w:lang w:val="en-US" w:eastAsia="zh-CN"/>
        </w:rPr>
        <w:t>：</w:t>
      </w:r>
      <w:r>
        <w:rPr>
          <w:rFonts w:hint="eastAsia"/>
          <w:lang w:val="en-US" w:eastAsia="zh-CN"/>
        </w:rPr>
        <w:t xml:space="preserve">The control is open, the data returned will be shaking. </w:t>
      </w:r>
    </w:p>
    <w:p w:rsidR="00DA2D0C" w:rsidRDefault="00DA2D0C">
      <w:pPr>
        <w:jc w:val="left"/>
        <w:rPr>
          <w:rFonts w:ascii="Calibri" w:hAnsi="Calibri" w:cs="Calibri"/>
          <w:b/>
          <w:color w:val="7F0055"/>
          <w:sz w:val="24"/>
          <w:lang w:val="en-US" w:eastAsia="zh-CN"/>
        </w:rPr>
      </w:pPr>
    </w:p>
    <w:p w:rsidR="00DA2D0C" w:rsidRDefault="000E5D83">
      <w:pPr>
        <w:jc w:val="left"/>
        <w:rPr>
          <w:rFonts w:ascii="Calibri" w:eastAsia="Consolas" w:hAnsi="Calibri" w:cs="Calibri"/>
          <w:color w:val="000000"/>
          <w:sz w:val="24"/>
        </w:rPr>
      </w:pPr>
      <w:r>
        <w:rPr>
          <w:rFonts w:ascii="Calibri" w:hAnsi="Calibri" w:cs="Calibri" w:hint="eastAsia"/>
          <w:b/>
          <w:color w:val="7F0055"/>
          <w:sz w:val="24"/>
          <w:lang w:val="en-US" w:eastAsia="zh-CN"/>
        </w:rPr>
        <w:t xml:space="preserve">      </w:t>
      </w:r>
      <w:proofErr w:type="spellStart"/>
      <w:r>
        <w:rPr>
          <w:rFonts w:ascii="Calibri" w:eastAsia="Consolas" w:hAnsi="Calibri" w:cs="Calibri"/>
          <w:b/>
          <w:color w:val="7F0055"/>
          <w:sz w:val="24"/>
        </w:rPr>
        <w:t>if</w:t>
      </w:r>
      <w:proofErr w:type="spellEnd"/>
      <w:r>
        <w:rPr>
          <w:rFonts w:ascii="Calibri" w:eastAsia="Consolas" w:hAnsi="Calibri" w:cs="Calibri"/>
          <w:color w:val="000000"/>
          <w:sz w:val="24"/>
        </w:rPr>
        <w:t>(</w:t>
      </w:r>
      <w:r>
        <w:rPr>
          <w:rFonts w:ascii="Calibri" w:eastAsia="Consolas" w:hAnsi="Calibri" w:cs="Calibri"/>
          <w:color w:val="000000"/>
          <w:sz w:val="24"/>
          <w:highlight w:val="lightGray"/>
        </w:rPr>
        <w:t>vibrate</w:t>
      </w:r>
      <w:r>
        <w:rPr>
          <w:rFonts w:ascii="Calibri" w:eastAsia="Consolas" w:hAnsi="Calibri" w:cs="Calibri"/>
          <w:color w:val="000000"/>
          <w:sz w:val="24"/>
        </w:rPr>
        <w:t>){</w:t>
      </w:r>
    </w:p>
    <w:p w:rsidR="00DA2D0C" w:rsidRDefault="000E5D83">
      <w:pPr>
        <w:jc w:val="left"/>
        <w:rPr>
          <w:rFonts w:ascii="Calibri" w:eastAsia="Consolas" w:hAnsi="Calibri" w:cs="Calibri"/>
          <w:sz w:val="24"/>
        </w:rPr>
      </w:pPr>
      <w:r>
        <w:rPr>
          <w:rFonts w:ascii="Calibri" w:hAnsi="Calibri" w:cs="Calibri" w:hint="eastAsia"/>
          <w:color w:val="000000"/>
          <w:sz w:val="24"/>
          <w:lang w:val="en-US" w:eastAsia="zh-CN"/>
        </w:rPr>
        <w:t xml:space="preserve">       </w:t>
      </w:r>
      <w:proofErr w:type="spellStart"/>
      <w:r>
        <w:rPr>
          <w:rFonts w:ascii="Calibri" w:eastAsia="Consolas" w:hAnsi="Calibri" w:cs="Calibri"/>
          <w:color w:val="000000"/>
          <w:sz w:val="24"/>
        </w:rPr>
        <w:t>Vibrator</w:t>
      </w:r>
      <w:proofErr w:type="spellEnd"/>
      <w:r>
        <w:rPr>
          <w:rFonts w:ascii="Calibri" w:eastAsia="Consolas" w:hAnsi="Calibri" w:cs="Calibri"/>
          <w:color w:val="000000"/>
          <w:sz w:val="24"/>
        </w:rPr>
        <w:t xml:space="preserve"> </w:t>
      </w:r>
      <w:proofErr w:type="spellStart"/>
      <w:r>
        <w:rPr>
          <w:rFonts w:ascii="Calibri" w:eastAsia="Consolas" w:hAnsi="Calibri" w:cs="Calibri"/>
          <w:color w:val="000000"/>
          <w:sz w:val="24"/>
        </w:rPr>
        <w:t>vibrator=</w:t>
      </w:r>
      <w:proofErr w:type="spellEnd"/>
      <w:r>
        <w:rPr>
          <w:rFonts w:ascii="Calibri" w:eastAsia="Consolas" w:hAnsi="Calibri" w:cs="Calibri"/>
          <w:color w:val="000000"/>
          <w:sz w:val="24"/>
        </w:rPr>
        <w:t>(</w:t>
      </w:r>
      <w:proofErr w:type="spellStart"/>
      <w:r>
        <w:rPr>
          <w:rFonts w:ascii="Calibri" w:eastAsia="Consolas" w:hAnsi="Calibri" w:cs="Calibri"/>
          <w:color w:val="000000"/>
          <w:sz w:val="24"/>
        </w:rPr>
        <w:t>Vibrator</w:t>
      </w:r>
      <w:proofErr w:type="spellEnd"/>
      <w:r>
        <w:rPr>
          <w:rFonts w:ascii="Calibri" w:eastAsia="Consolas" w:hAnsi="Calibri" w:cs="Calibri"/>
          <w:color w:val="000000"/>
          <w:sz w:val="24"/>
        </w:rPr>
        <w:t>)</w:t>
      </w:r>
      <w:proofErr w:type="spellStart"/>
      <w:r>
        <w:rPr>
          <w:rFonts w:ascii="Calibri" w:eastAsia="Consolas" w:hAnsi="Calibri" w:cs="Calibri"/>
          <w:color w:val="000000"/>
          <w:sz w:val="24"/>
        </w:rPr>
        <w:t>getSystemService</w:t>
      </w:r>
      <w:proofErr w:type="spellEnd"/>
      <w:r>
        <w:rPr>
          <w:rFonts w:ascii="Calibri" w:eastAsia="Consolas" w:hAnsi="Calibri" w:cs="Calibri"/>
          <w:color w:val="000000"/>
          <w:sz w:val="24"/>
        </w:rPr>
        <w:t>(Context.</w:t>
      </w:r>
      <w:r>
        <w:rPr>
          <w:rFonts w:ascii="Calibri" w:eastAsia="Consolas" w:hAnsi="Calibri" w:cs="Calibri"/>
          <w:i/>
          <w:color w:val="0000C0"/>
          <w:sz w:val="24"/>
        </w:rPr>
        <w:t>VIBRATOR_SERVICE</w:t>
      </w:r>
      <w:r>
        <w:rPr>
          <w:rFonts w:ascii="Calibri" w:eastAsia="Consolas" w:hAnsi="Calibri" w:cs="Calibri"/>
          <w:color w:val="000000"/>
          <w:sz w:val="24"/>
        </w:rPr>
        <w:t xml:space="preserve">);  </w:t>
      </w:r>
    </w:p>
    <w:p w:rsidR="00DA2D0C" w:rsidRDefault="000E5D83">
      <w:pPr>
        <w:ind w:firstLine="420"/>
        <w:jc w:val="left"/>
        <w:rPr>
          <w:rFonts w:ascii="Calibri" w:eastAsia="Consolas" w:hAnsi="Calibri" w:cs="Calibri"/>
          <w:color w:val="000000"/>
          <w:sz w:val="24"/>
        </w:rPr>
      </w:pPr>
      <w:r>
        <w:rPr>
          <w:rFonts w:ascii="Calibri" w:eastAsia="Consolas" w:hAnsi="Calibri" w:cs="Calibri"/>
          <w:color w:val="000000"/>
          <w:sz w:val="24"/>
        </w:rPr>
        <w:tab/>
      </w:r>
      <w:r>
        <w:rPr>
          <w:rFonts w:ascii="Calibri" w:eastAsia="Consolas" w:hAnsi="Calibri" w:cs="Calibri"/>
          <w:b/>
          <w:color w:val="7F0055"/>
          <w:sz w:val="24"/>
        </w:rPr>
        <w:t>long</w:t>
      </w:r>
      <w:r>
        <w:rPr>
          <w:rFonts w:ascii="Calibri" w:eastAsia="Consolas" w:hAnsi="Calibri" w:cs="Calibri"/>
          <w:color w:val="000000"/>
          <w:sz w:val="24"/>
        </w:rPr>
        <w:t xml:space="preserve"> []  pattern  = {100,400};   </w:t>
      </w:r>
      <w:r>
        <w:rPr>
          <w:rFonts w:ascii="Calibri" w:eastAsia="Consolas" w:hAnsi="Calibri" w:cs="Calibri"/>
          <w:color w:val="000000"/>
          <w:sz w:val="24"/>
        </w:rPr>
        <w:tab/>
      </w:r>
    </w:p>
    <w:p w:rsidR="00DA2D0C" w:rsidRDefault="000E5D83">
      <w:pPr>
        <w:ind w:firstLine="420"/>
        <w:jc w:val="left"/>
        <w:rPr>
          <w:rFonts w:ascii="Calibri" w:eastAsia="Consolas" w:hAnsi="Calibri" w:cs="Calibri"/>
          <w:sz w:val="24"/>
        </w:rPr>
      </w:pPr>
      <w:r>
        <w:rPr>
          <w:rFonts w:ascii="Calibri" w:hAnsi="Calibri" w:cs="Calibri" w:hint="eastAsia"/>
          <w:color w:val="000000"/>
          <w:sz w:val="24"/>
          <w:lang w:val="en-US" w:eastAsia="zh-CN"/>
        </w:rPr>
        <w:t xml:space="preserve">    </w:t>
      </w:r>
      <w:proofErr w:type="spellStart"/>
      <w:r>
        <w:rPr>
          <w:rFonts w:ascii="Calibri" w:eastAsia="Consolas" w:hAnsi="Calibri" w:cs="Calibri"/>
          <w:color w:val="000000"/>
          <w:sz w:val="24"/>
        </w:rPr>
        <w:t>vibrator.vibrate</w:t>
      </w:r>
      <w:proofErr w:type="spellEnd"/>
      <w:r>
        <w:rPr>
          <w:rFonts w:ascii="Calibri" w:eastAsia="Consolas" w:hAnsi="Calibri" w:cs="Calibri"/>
          <w:color w:val="000000"/>
          <w:sz w:val="24"/>
        </w:rPr>
        <w:t>(pattern,-1);</w:t>
      </w:r>
      <w:r>
        <w:rPr>
          <w:rFonts w:ascii="Calibri" w:eastAsia="Consolas" w:hAnsi="Calibri" w:cs="Calibri"/>
          <w:color w:val="000000"/>
          <w:sz w:val="24"/>
        </w:rPr>
        <w:tab/>
      </w:r>
      <w:r>
        <w:rPr>
          <w:rFonts w:ascii="Calibri" w:eastAsia="Consolas" w:hAnsi="Calibri" w:cs="Calibri"/>
          <w:color w:val="000000"/>
          <w:sz w:val="24"/>
        </w:rPr>
        <w:tab/>
      </w:r>
      <w:r>
        <w:rPr>
          <w:rFonts w:ascii="Calibri" w:eastAsia="Consolas" w:hAnsi="Calibri" w:cs="Calibri"/>
          <w:color w:val="000000"/>
          <w:sz w:val="24"/>
        </w:rPr>
        <w:tab/>
      </w:r>
      <w:r>
        <w:rPr>
          <w:rFonts w:ascii="Calibri" w:hAnsi="Calibri" w:cs="Calibri" w:hint="eastAsia"/>
          <w:color w:val="000000"/>
          <w:sz w:val="24"/>
          <w:lang w:val="en-US" w:eastAsia="zh-CN"/>
        </w:rPr>
        <w:t xml:space="preserve">       </w:t>
      </w:r>
    </w:p>
    <w:p w:rsidR="00DA2D0C" w:rsidRDefault="000E5D83">
      <w:pPr>
        <w:rPr>
          <w:rFonts w:ascii="Calibri" w:hAnsi="Calibri" w:cs="Calibri"/>
          <w:lang w:val="en-US" w:eastAsia="zh-CN"/>
        </w:rPr>
      </w:pPr>
      <w:r>
        <w:rPr>
          <w:rFonts w:ascii="Calibri" w:eastAsia="Consolas" w:hAnsi="Calibri" w:cs="Calibri"/>
          <w:color w:val="000000"/>
          <w:sz w:val="24"/>
        </w:rPr>
        <w:tab/>
      </w:r>
      <w:r>
        <w:rPr>
          <w:rFonts w:ascii="Calibri" w:hAnsi="Calibri" w:cs="Calibri" w:hint="eastAsia"/>
          <w:color w:val="000000"/>
          <w:sz w:val="24"/>
          <w:lang w:val="en-US" w:eastAsia="zh-CN"/>
        </w:rPr>
        <w:t xml:space="preserve">   </w:t>
      </w:r>
      <w:r>
        <w:rPr>
          <w:rFonts w:ascii="Calibri" w:eastAsia="Consolas" w:hAnsi="Calibri" w:cs="Calibri"/>
          <w:color w:val="000000"/>
          <w:sz w:val="24"/>
        </w:rPr>
        <w:t>}</w:t>
      </w:r>
    </w:p>
    <w:p w:rsidR="00DA2D0C" w:rsidRDefault="00DA2D0C">
      <w:pPr>
        <w:rPr>
          <w:lang w:val="en-US" w:eastAsia="zh-CN"/>
        </w:rPr>
      </w:pPr>
    </w:p>
    <w:p w:rsidR="00DA2D0C" w:rsidRDefault="000E5D83">
      <w:pPr>
        <w:rPr>
          <w:lang w:val="en-US" w:eastAsia="zh-CN"/>
        </w:rPr>
      </w:pPr>
      <w:r>
        <w:rPr>
          <w:rFonts w:hint="eastAsia"/>
          <w:b/>
          <w:bCs/>
          <w:lang w:val="en-US" w:eastAsia="zh-CN"/>
        </w:rPr>
        <w:t>scan results prefix settings</w:t>
      </w:r>
      <w:r>
        <w:rPr>
          <w:rFonts w:hint="eastAsia"/>
          <w:lang w:val="en-US" w:eastAsia="zh-CN"/>
        </w:rPr>
        <w:t>：</w:t>
      </w:r>
      <w:r>
        <w:rPr>
          <w:rFonts w:hint="eastAsia"/>
          <w:lang w:val="en-US" w:eastAsia="zh-CN"/>
        </w:rPr>
        <w:t>The front set prefix characters will be automatically added to the scan res</w:t>
      </w:r>
      <w:r>
        <w:rPr>
          <w:rFonts w:hint="eastAsia"/>
          <w:lang w:val="en-US" w:eastAsia="zh-CN"/>
        </w:rPr>
        <w:t xml:space="preserve">ults. </w:t>
      </w:r>
    </w:p>
    <w:p w:rsidR="00DA2D0C" w:rsidRDefault="000E5D83">
      <w:pPr>
        <w:rPr>
          <w:lang w:val="en-US" w:eastAsia="zh-CN"/>
        </w:rPr>
      </w:pPr>
      <w:r>
        <w:rPr>
          <w:rFonts w:hint="eastAsia"/>
          <w:b/>
          <w:bCs/>
          <w:lang w:val="en-US" w:eastAsia="zh-CN"/>
        </w:rPr>
        <w:lastRenderedPageBreak/>
        <w:t>scan results suffix settings</w:t>
      </w:r>
      <w:r>
        <w:rPr>
          <w:rFonts w:hint="eastAsia"/>
          <w:lang w:val="en-US" w:eastAsia="zh-CN"/>
        </w:rPr>
        <w:t>：</w:t>
      </w:r>
      <w:r>
        <w:rPr>
          <w:rFonts w:hint="eastAsia"/>
          <w:lang w:val="en-US" w:eastAsia="zh-CN"/>
        </w:rPr>
        <w:t xml:space="preserve">At the end of the suffix character will be automatically added to the scan results. </w:t>
      </w:r>
    </w:p>
    <w:p w:rsidR="00DA2D0C" w:rsidRDefault="00DA2D0C">
      <w:pPr>
        <w:rPr>
          <w:lang w:val="en-US" w:eastAsia="zh-CN"/>
        </w:rPr>
      </w:pPr>
    </w:p>
    <w:p w:rsidR="00DA2D0C" w:rsidRDefault="000E5D83">
      <w:pPr>
        <w:rPr>
          <w:lang w:val="en-US" w:eastAsia="zh-CN"/>
        </w:rPr>
      </w:pPr>
      <w:r>
        <w:rPr>
          <w:rFonts w:hint="eastAsia"/>
          <w:b/>
          <w:bCs/>
          <w:lang w:val="en-US" w:eastAsia="zh-CN"/>
        </w:rPr>
        <w:t>table suffix enable settings</w:t>
      </w:r>
      <w:r>
        <w:rPr>
          <w:rFonts w:hint="eastAsia"/>
          <w:lang w:val="en-US" w:eastAsia="zh-CN"/>
        </w:rPr>
        <w:t>：</w:t>
      </w:r>
      <w:r>
        <w:rPr>
          <w:rFonts w:hint="eastAsia"/>
          <w:lang w:val="en-US" w:eastAsia="zh-CN"/>
        </w:rPr>
        <w:t xml:space="preserve">At the end of the scan results increased table suffix. </w:t>
      </w:r>
    </w:p>
    <w:p w:rsidR="00DA2D0C" w:rsidRDefault="000E5D83">
      <w:pPr>
        <w:rPr>
          <w:rFonts w:ascii="Consolas" w:eastAsia="Consolas" w:hAnsi="Consolas"/>
          <w:color w:val="000000"/>
          <w:sz w:val="24"/>
          <w:highlight w:val="white"/>
          <w:lang w:val="en-US" w:eastAsia="zh-CN"/>
        </w:rPr>
      </w:pPr>
      <w:r>
        <w:rPr>
          <w:rFonts w:ascii="Consolas" w:hAnsi="Consolas" w:hint="eastAsia"/>
          <w:color w:val="0000C0"/>
          <w:sz w:val="24"/>
          <w:highlight w:val="white"/>
          <w:lang w:val="en-US" w:eastAsia="zh-CN"/>
        </w:rPr>
        <w:t xml:space="preserve">          </w:t>
      </w:r>
      <w:proofErr w:type="spellStart"/>
      <w:r>
        <w:rPr>
          <w:rFonts w:ascii="Consolas" w:eastAsia="Consolas" w:hAnsi="Consolas" w:hint="eastAsia"/>
          <w:color w:val="0000C0"/>
          <w:sz w:val="24"/>
          <w:highlight w:val="white"/>
        </w:rPr>
        <w:t>suffix</w:t>
      </w:r>
      <w:proofErr w:type="spellEnd"/>
      <w:r>
        <w:rPr>
          <w:rFonts w:ascii="Consolas" w:eastAsia="Consolas" w:hAnsi="Consolas" w:hint="eastAsia"/>
          <w:color w:val="000000"/>
          <w:sz w:val="24"/>
          <w:highlight w:val="white"/>
        </w:rPr>
        <w:t xml:space="preserve"> = </w:t>
      </w:r>
      <w:proofErr w:type="spellStart"/>
      <w:r>
        <w:rPr>
          <w:rFonts w:ascii="Consolas" w:eastAsia="Consolas" w:hAnsi="Consolas" w:hint="eastAsia"/>
          <w:color w:val="0000C0"/>
          <w:sz w:val="24"/>
          <w:highlight w:val="white"/>
        </w:rPr>
        <w:t>suffix</w:t>
      </w:r>
      <w:r>
        <w:rPr>
          <w:rFonts w:ascii="Consolas" w:eastAsia="Consolas" w:hAnsi="Consolas" w:hint="eastAsia"/>
          <w:color w:val="000000"/>
          <w:sz w:val="24"/>
          <w:highlight w:val="white"/>
        </w:rPr>
        <w:t>+</w:t>
      </w:r>
      <w:proofErr w:type="spellEnd"/>
      <w:r>
        <w:rPr>
          <w:rFonts w:ascii="Consolas" w:eastAsia="Consolas" w:hAnsi="Consolas" w:hint="eastAsia"/>
          <w:color w:val="2A00FF"/>
          <w:sz w:val="24"/>
          <w:highlight w:val="white"/>
        </w:rPr>
        <w:t>"</w:t>
      </w:r>
      <w:proofErr w:type="spellStart"/>
      <w:r>
        <w:rPr>
          <w:rFonts w:ascii="Consolas" w:eastAsia="Consolas" w:hAnsi="Consolas" w:hint="eastAsia"/>
          <w:color w:val="2A00FF"/>
          <w:sz w:val="24"/>
          <w:highlight w:val="white"/>
        </w:rPr>
        <w:t>\t</w:t>
      </w:r>
      <w:proofErr w:type="spellEnd"/>
      <w:r>
        <w:rPr>
          <w:rFonts w:ascii="Consolas" w:eastAsia="Consolas" w:hAnsi="Consolas" w:hint="eastAsia"/>
          <w:color w:val="2A00FF"/>
          <w:sz w:val="24"/>
          <w:highlight w:val="white"/>
        </w:rPr>
        <w:t>"</w:t>
      </w:r>
      <w:r>
        <w:rPr>
          <w:rFonts w:ascii="Consolas" w:eastAsia="Consolas" w:hAnsi="Consolas" w:hint="eastAsia"/>
          <w:color w:val="000000"/>
          <w:sz w:val="24"/>
          <w:highlight w:val="white"/>
        </w:rPr>
        <w:t>;</w:t>
      </w:r>
    </w:p>
    <w:p w:rsidR="00DA2D0C" w:rsidRDefault="000E5D83">
      <w:pPr>
        <w:rPr>
          <w:lang w:val="en-US" w:eastAsia="zh-CN"/>
        </w:rPr>
      </w:pPr>
      <w:r>
        <w:rPr>
          <w:rFonts w:hint="eastAsia"/>
          <w:lang w:val="en-US" w:eastAsia="zh-CN"/>
        </w:rPr>
        <w:t xml:space="preserve">Enter suffix </w:t>
      </w:r>
      <w:r>
        <w:rPr>
          <w:rFonts w:hint="eastAsia"/>
          <w:lang w:val="en-US" w:eastAsia="zh-CN"/>
        </w:rPr>
        <w:t>enable settings</w:t>
      </w:r>
      <w:r>
        <w:rPr>
          <w:rFonts w:hint="eastAsia"/>
          <w:lang w:val="en-US" w:eastAsia="zh-CN"/>
        </w:rPr>
        <w:t>：</w:t>
      </w:r>
      <w:r>
        <w:rPr>
          <w:rFonts w:hint="eastAsia"/>
          <w:lang w:val="en-US" w:eastAsia="zh-CN"/>
        </w:rPr>
        <w:t xml:space="preserve">At the end of the scan results increased enter suffix. </w:t>
      </w:r>
    </w:p>
    <w:p w:rsidR="00DA2D0C" w:rsidRDefault="000E5D83">
      <w:pPr>
        <w:rPr>
          <w:rFonts w:ascii="Consolas" w:eastAsia="Consolas" w:hAnsi="Consolas"/>
          <w:color w:val="2A00FF"/>
          <w:sz w:val="24"/>
          <w:highlight w:val="white"/>
        </w:rPr>
      </w:pPr>
      <w:r>
        <w:rPr>
          <w:rFonts w:hint="eastAsia"/>
          <w:lang w:val="en-US" w:eastAsia="zh-CN"/>
        </w:rPr>
        <w:t xml:space="preserve">           </w:t>
      </w:r>
      <w:r>
        <w:rPr>
          <w:rFonts w:ascii="Consolas" w:eastAsia="Consolas" w:hAnsi="Consolas" w:hint="eastAsia"/>
          <w:color w:val="000000"/>
          <w:sz w:val="24"/>
          <w:highlight w:val="white"/>
        </w:rPr>
        <w:t>edit_data+</w:t>
      </w:r>
      <w:r>
        <w:rPr>
          <w:rFonts w:ascii="Consolas" w:eastAsia="Consolas" w:hAnsi="Consolas" w:hint="eastAsia"/>
          <w:color w:val="2A00FF"/>
          <w:sz w:val="24"/>
          <w:highlight w:val="white"/>
        </w:rPr>
        <w:t>"\r\n"</w:t>
      </w:r>
    </w:p>
    <w:p w:rsidR="00DA2D0C" w:rsidRDefault="000E5D83">
      <w:r>
        <w:rPr>
          <w:rFonts w:hint="eastAsia"/>
          <w:lang w:val="en-US" w:eastAsia="zh-CN"/>
        </w:rPr>
        <w:t xml:space="preserve">             </w:t>
      </w:r>
    </w:p>
    <w:p w:rsidR="00DA2D0C" w:rsidRDefault="000E5D83">
      <w:pPr>
        <w:jc w:val="center"/>
        <w:rPr>
          <w:lang w:val="en-US" w:eastAsia="zh-CN"/>
        </w:rPr>
      </w:pPr>
      <w:r>
        <w:rPr>
          <w:noProof/>
        </w:rPr>
        <w:drawing>
          <wp:inline distT="0" distB="0" distL="114300" distR="114300">
            <wp:extent cx="3533140" cy="5819140"/>
            <wp:effectExtent l="0" t="0" r="10160" b="1016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9" cstate="print"/>
                    <a:stretch>
                      <a:fillRect/>
                    </a:stretch>
                  </pic:blipFill>
                  <pic:spPr>
                    <a:xfrm>
                      <a:off x="0" y="0"/>
                      <a:ext cx="3533140" cy="5819140"/>
                    </a:xfrm>
                    <a:prstGeom prst="rect">
                      <a:avLst/>
                    </a:prstGeom>
                    <a:noFill/>
                    <a:ln w="9525">
                      <a:noFill/>
                    </a:ln>
                  </pic:spPr>
                </pic:pic>
              </a:graphicData>
            </a:graphic>
          </wp:inline>
        </w:drawing>
      </w:r>
    </w:p>
    <w:p w:rsidR="00DA2D0C" w:rsidRDefault="000E5D83">
      <w:pPr>
        <w:pStyle w:val="Titolo2"/>
        <w:rPr>
          <w:rFonts w:ascii="Calibri" w:hAnsi="Calibri" w:cs="Calibri"/>
          <w:lang w:val="en-US" w:eastAsia="zh-CN"/>
        </w:rPr>
      </w:pPr>
      <w:bookmarkStart w:id="15" w:name="_Toc4202"/>
      <w:bookmarkStart w:id="16" w:name="_Toc13465"/>
      <w:r>
        <w:rPr>
          <w:rFonts w:ascii="Calibri" w:hAnsi="Calibri" w:cs="Calibri"/>
          <w:lang w:val="en-US" w:eastAsia="zh-CN"/>
        </w:rPr>
        <w:lastRenderedPageBreak/>
        <w:t>3.4</w:t>
      </w:r>
      <w:r>
        <w:rPr>
          <w:rFonts w:ascii="Calibri" w:hAnsi="Calibri" w:cs="Calibri" w:hint="eastAsia"/>
          <w:lang w:val="en-US" w:eastAsia="zh-CN"/>
        </w:rPr>
        <w:t xml:space="preserve"> </w:t>
      </w:r>
      <w:r>
        <w:rPr>
          <w:rFonts w:ascii="Calibri" w:hAnsi="Calibri" w:cs="Calibri"/>
          <w:lang w:val="en-US" w:eastAsia="zh-CN"/>
        </w:rPr>
        <w:t>Code setting</w:t>
      </w:r>
      <w:bookmarkEnd w:id="15"/>
      <w:bookmarkEnd w:id="16"/>
    </w:p>
    <w:p w:rsidR="00DA2D0C" w:rsidRDefault="000E5D83">
      <w:pPr>
        <w:spacing w:line="240" w:lineRule="auto"/>
        <w:rPr>
          <w:rFonts w:ascii="Calibri" w:hAnsi="Calibri" w:cs="Calibri"/>
          <w:lang w:val="en-US" w:eastAsia="zh-CN"/>
        </w:rPr>
      </w:pPr>
      <w:r>
        <w:rPr>
          <w:rFonts w:ascii="Calibri" w:hAnsi="Calibri" w:cs="Calibri"/>
          <w:b/>
          <w:bCs/>
          <w:lang w:val="en-US" w:eastAsia="zh-CN"/>
        </w:rPr>
        <w:t>Code logic:</w:t>
      </w:r>
      <w:r>
        <w:rPr>
          <w:rFonts w:ascii="Calibri" w:hAnsi="Calibri" w:cs="Calibri"/>
          <w:lang w:val="en-US" w:eastAsia="zh-CN"/>
        </w:rPr>
        <w:t xml:space="preserve"> scanning component has default parameter at the factory. When application is first to start the installation an</w:t>
      </w:r>
      <w:r>
        <w:rPr>
          <w:rFonts w:ascii="Calibri" w:hAnsi="Calibri" w:cs="Calibri"/>
          <w:lang w:val="en-US" w:eastAsia="zh-CN"/>
        </w:rPr>
        <w:t>d recovery module parameters to factory default value. On this basis, user can set the component code parameter custom setting , results will be stored in local data, re switch records can be restored. Users can also take initiative click the "default sett</w:t>
      </w:r>
      <w:r>
        <w:rPr>
          <w:rFonts w:ascii="Calibri" w:hAnsi="Calibri" w:cs="Calibri"/>
          <w:lang w:val="en-US" w:eastAsia="zh-CN"/>
        </w:rPr>
        <w:t xml:space="preserve">ings" button code parameters restore factory default value. </w:t>
      </w:r>
    </w:p>
    <w:p w:rsidR="00DA2D0C" w:rsidRDefault="00DA2D0C">
      <w:pPr>
        <w:spacing w:line="240" w:lineRule="auto"/>
        <w:rPr>
          <w:rFonts w:ascii="Calibri" w:hAnsi="Calibri" w:cs="Calibri"/>
          <w:lang w:val="en-US" w:eastAsia="zh-CN"/>
        </w:rPr>
      </w:pPr>
    </w:p>
    <w:p w:rsidR="00DA2D0C" w:rsidRDefault="000E5D83">
      <w:pPr>
        <w:rPr>
          <w:rFonts w:ascii="Calibri" w:hAnsi="Calibri" w:cs="Calibri"/>
          <w:lang w:val="en-US" w:eastAsia="zh-CN"/>
        </w:rPr>
      </w:pPr>
      <w:r>
        <w:rPr>
          <w:rFonts w:ascii="Calibri" w:hAnsi="Calibri" w:cs="Calibri"/>
          <w:b/>
          <w:bCs/>
          <w:lang w:val="en-US" w:eastAsia="zh-CN"/>
        </w:rPr>
        <w:t>Code menu:</w:t>
      </w:r>
      <w:r>
        <w:rPr>
          <w:rFonts w:ascii="Calibri" w:hAnsi="Calibri" w:cs="Calibri"/>
          <w:lang w:val="en-US" w:eastAsia="zh-CN"/>
        </w:rPr>
        <w:t xml:space="preserve"> list each one code in </w:t>
      </w:r>
      <w:proofErr w:type="spellStart"/>
      <w:r>
        <w:rPr>
          <w:rFonts w:ascii="Calibri" w:hAnsi="Calibri" w:cs="Calibri"/>
          <w:lang w:val="en-US" w:eastAsia="zh-CN"/>
        </w:rPr>
        <w:t>listview</w:t>
      </w:r>
      <w:proofErr w:type="spellEnd"/>
      <w:r>
        <w:rPr>
          <w:rFonts w:ascii="Calibri" w:hAnsi="Calibri" w:cs="Calibri"/>
          <w:lang w:val="en-US" w:eastAsia="zh-CN"/>
        </w:rPr>
        <w:t xml:space="preserve"> list form. In the later in the checkbox display status is checked to indicate that the code has been opened, did not check shows the code system is closed. </w:t>
      </w:r>
    </w:p>
    <w:p w:rsidR="00DA2D0C" w:rsidRDefault="000E5D83">
      <w:pPr>
        <w:rPr>
          <w:rFonts w:ascii="Calibri" w:hAnsi="Calibri" w:cs="Calibri"/>
          <w:lang w:val="en-US" w:eastAsia="zh-CN"/>
        </w:rPr>
      </w:pPr>
      <w:r>
        <w:rPr>
          <w:rFonts w:ascii="Calibri" w:hAnsi="Calibri" w:cs="Calibri"/>
          <w:lang w:val="en-US" w:eastAsia="zh-CN"/>
        </w:rPr>
        <w:t xml:space="preserve">            </w:t>
      </w:r>
    </w:p>
    <w:p w:rsidR="00DA2D0C" w:rsidRDefault="000E5D83">
      <w:pPr>
        <w:jc w:val="center"/>
        <w:rPr>
          <w:lang w:val="en-US" w:eastAsia="zh-CN"/>
        </w:rPr>
      </w:pPr>
      <w:r>
        <w:rPr>
          <w:noProof/>
        </w:rPr>
        <w:lastRenderedPageBreak/>
        <w:drawing>
          <wp:inline distT="0" distB="0" distL="114300" distR="114300">
            <wp:extent cx="3542665" cy="5971540"/>
            <wp:effectExtent l="0" t="0" r="635" b="1016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10" cstate="print"/>
                    <a:stretch>
                      <a:fillRect/>
                    </a:stretch>
                  </pic:blipFill>
                  <pic:spPr>
                    <a:xfrm>
                      <a:off x="0" y="0"/>
                      <a:ext cx="3542665" cy="5971540"/>
                    </a:xfrm>
                    <a:prstGeom prst="rect">
                      <a:avLst/>
                    </a:prstGeom>
                    <a:noFill/>
                    <a:ln w="9525">
                      <a:noFill/>
                    </a:ln>
                  </pic:spPr>
                </pic:pic>
              </a:graphicData>
            </a:graphic>
          </wp:inline>
        </w:drawing>
      </w:r>
    </w:p>
    <w:p w:rsidR="00DA2D0C" w:rsidRDefault="000E5D83">
      <w:pPr>
        <w:pStyle w:val="Titolo2"/>
        <w:rPr>
          <w:lang w:val="en-US" w:eastAsia="zh-CN"/>
        </w:rPr>
      </w:pPr>
      <w:bookmarkStart w:id="17" w:name="_Toc29983"/>
      <w:bookmarkStart w:id="18" w:name="_Toc31234"/>
      <w:r>
        <w:rPr>
          <w:rFonts w:hint="eastAsia"/>
          <w:lang w:val="en-US" w:eastAsia="zh-CN"/>
        </w:rPr>
        <w:t>3.5 Data output</w:t>
      </w:r>
      <w:bookmarkEnd w:id="17"/>
      <w:bookmarkEnd w:id="18"/>
    </w:p>
    <w:p w:rsidR="00DA2D0C" w:rsidRDefault="000E5D83">
      <w:pPr>
        <w:rPr>
          <w:lang w:val="en-US" w:eastAsia="zh-CN"/>
        </w:rPr>
      </w:pPr>
      <w:r>
        <w:rPr>
          <w:rFonts w:hint="eastAsia"/>
          <w:lang w:val="en-US" w:eastAsia="zh-CN"/>
        </w:rPr>
        <w:t xml:space="preserve">The scanning data results from data </w:t>
      </w:r>
      <w:r>
        <w:rPr>
          <w:rFonts w:hint="eastAsia"/>
          <w:lang w:val="en-US" w:eastAsia="zh-CN"/>
        </w:rPr>
        <w:t xml:space="preserve">export to excel file. </w:t>
      </w:r>
    </w:p>
    <w:p w:rsidR="00DA2D0C" w:rsidRDefault="000E5D83">
      <w:pPr>
        <w:jc w:val="left"/>
        <w:rPr>
          <w:rFonts w:ascii="Calibri" w:eastAsia="Consolas" w:hAnsi="Calibri" w:cs="Calibri"/>
          <w:sz w:val="24"/>
        </w:rPr>
      </w:pPr>
      <w:r>
        <w:rPr>
          <w:rFonts w:ascii="Calibri" w:eastAsia="Consolas" w:hAnsi="Calibri" w:cs="Calibri"/>
          <w:color w:val="000000"/>
          <w:sz w:val="24"/>
        </w:rPr>
        <w:tab/>
      </w:r>
      <w:r>
        <w:rPr>
          <w:rFonts w:ascii="Calibri" w:eastAsia="Consolas" w:hAnsi="Calibri" w:cs="Calibri"/>
          <w:color w:val="000000"/>
          <w:sz w:val="24"/>
        </w:rPr>
        <w:tab/>
      </w:r>
      <w:proofErr w:type="spellStart"/>
      <w:r>
        <w:rPr>
          <w:rFonts w:ascii="Calibri" w:eastAsia="Consolas" w:hAnsi="Calibri" w:cs="Calibri"/>
          <w:color w:val="000000"/>
          <w:sz w:val="24"/>
          <w:highlight w:val="lightGray"/>
        </w:rPr>
        <w:t>ExcelOperator</w:t>
      </w:r>
      <w:r>
        <w:rPr>
          <w:rFonts w:ascii="Calibri" w:eastAsia="Consolas" w:hAnsi="Calibri" w:cs="Calibri"/>
          <w:color w:val="000000"/>
          <w:sz w:val="24"/>
        </w:rPr>
        <w:t>.</w:t>
      </w:r>
      <w:r>
        <w:rPr>
          <w:rFonts w:ascii="Calibri" w:eastAsia="Consolas" w:hAnsi="Calibri" w:cs="Calibri"/>
          <w:i/>
          <w:color w:val="000000"/>
          <w:sz w:val="24"/>
        </w:rPr>
        <w:t>createFolder</w:t>
      </w:r>
      <w:proofErr w:type="spellEnd"/>
      <w:r>
        <w:rPr>
          <w:rFonts w:ascii="Calibri" w:eastAsia="Consolas" w:hAnsi="Calibri" w:cs="Calibri"/>
          <w:color w:val="000000"/>
          <w:sz w:val="24"/>
        </w:rPr>
        <w:t>(</w:t>
      </w:r>
      <w:proofErr w:type="spellStart"/>
      <w:r>
        <w:rPr>
          <w:rFonts w:ascii="Calibri" w:eastAsia="Consolas" w:hAnsi="Calibri" w:cs="Calibri"/>
          <w:color w:val="0000C0"/>
          <w:sz w:val="24"/>
        </w:rPr>
        <w:t>path_result</w:t>
      </w:r>
      <w:proofErr w:type="spellEnd"/>
      <w:r>
        <w:rPr>
          <w:rFonts w:ascii="Calibri" w:eastAsia="Consolas" w:hAnsi="Calibri" w:cs="Calibri"/>
          <w:color w:val="000000"/>
          <w:sz w:val="24"/>
        </w:rPr>
        <w:t>);</w:t>
      </w:r>
    </w:p>
    <w:p w:rsidR="00DA2D0C" w:rsidRDefault="000E5D83">
      <w:pPr>
        <w:rPr>
          <w:rFonts w:ascii="Consolas" w:hAnsi="Consolas"/>
          <w:color w:val="000000"/>
          <w:sz w:val="22"/>
          <w:highlight w:val="white"/>
          <w:lang w:val="en-US" w:eastAsia="zh-CN"/>
        </w:rPr>
      </w:pPr>
      <w:r>
        <w:rPr>
          <w:rFonts w:ascii="Calibri" w:eastAsia="Consolas" w:hAnsi="Calibri" w:cs="Calibri"/>
          <w:color w:val="000000"/>
          <w:sz w:val="24"/>
        </w:rPr>
        <w:tab/>
      </w:r>
      <w:r>
        <w:rPr>
          <w:rFonts w:ascii="Calibri" w:eastAsia="Consolas" w:hAnsi="Calibri" w:cs="Calibri"/>
          <w:color w:val="000000"/>
          <w:sz w:val="24"/>
        </w:rPr>
        <w:tab/>
      </w:r>
      <w:proofErr w:type="spellStart"/>
      <w:r>
        <w:rPr>
          <w:rFonts w:ascii="Calibri" w:eastAsia="Consolas" w:hAnsi="Calibri" w:cs="Calibri"/>
          <w:color w:val="000000"/>
          <w:sz w:val="24"/>
          <w:highlight w:val="lightGray"/>
        </w:rPr>
        <w:t>ExcelOperator</w:t>
      </w:r>
      <w:r>
        <w:rPr>
          <w:rFonts w:ascii="Calibri" w:eastAsia="Consolas" w:hAnsi="Calibri" w:cs="Calibri"/>
          <w:color w:val="000000"/>
          <w:sz w:val="24"/>
        </w:rPr>
        <w:t>.</w:t>
      </w:r>
      <w:r>
        <w:rPr>
          <w:rFonts w:ascii="Calibri" w:eastAsia="Consolas" w:hAnsi="Calibri" w:cs="Calibri"/>
          <w:i/>
          <w:color w:val="000000"/>
          <w:sz w:val="24"/>
        </w:rPr>
        <w:t>write</w:t>
      </w:r>
      <w:proofErr w:type="spellEnd"/>
      <w:r>
        <w:rPr>
          <w:rFonts w:ascii="Calibri" w:eastAsia="Consolas" w:hAnsi="Calibri" w:cs="Calibri"/>
          <w:color w:val="000000"/>
          <w:sz w:val="24"/>
        </w:rPr>
        <w:t>(</w:t>
      </w:r>
      <w:proofErr w:type="spellStart"/>
      <w:r>
        <w:rPr>
          <w:rFonts w:ascii="Calibri" w:eastAsia="Consolas" w:hAnsi="Calibri" w:cs="Calibri"/>
          <w:b/>
          <w:color w:val="7F0055"/>
          <w:sz w:val="24"/>
        </w:rPr>
        <w:t>this</w:t>
      </w:r>
      <w:proofErr w:type="spellEnd"/>
      <w:r>
        <w:rPr>
          <w:rFonts w:ascii="Calibri" w:eastAsia="Consolas" w:hAnsi="Calibri" w:cs="Calibri"/>
          <w:color w:val="000000"/>
          <w:sz w:val="24"/>
        </w:rPr>
        <w:t>,</w:t>
      </w:r>
      <w:r>
        <w:rPr>
          <w:rFonts w:ascii="Calibri" w:eastAsia="Consolas" w:hAnsi="Calibri" w:cs="Calibri"/>
          <w:color w:val="0000C0"/>
          <w:sz w:val="24"/>
        </w:rPr>
        <w:t>path_result</w:t>
      </w:r>
      <w:r>
        <w:rPr>
          <w:rFonts w:ascii="Calibri" w:eastAsia="Consolas" w:hAnsi="Calibri" w:cs="Calibri"/>
          <w:color w:val="000000"/>
          <w:sz w:val="24"/>
        </w:rPr>
        <w:t>+</w:t>
      </w:r>
      <w:r>
        <w:rPr>
          <w:rFonts w:ascii="Calibri" w:eastAsia="Consolas" w:hAnsi="Calibri" w:cs="Calibri"/>
          <w:color w:val="2A00FF"/>
          <w:sz w:val="24"/>
        </w:rPr>
        <w:t>"/scan_result.xls"</w:t>
      </w:r>
      <w:r>
        <w:rPr>
          <w:rFonts w:ascii="Calibri" w:eastAsia="Consolas" w:hAnsi="Calibri" w:cs="Calibri"/>
          <w:color w:val="000000"/>
          <w:sz w:val="24"/>
        </w:rPr>
        <w:t>);</w:t>
      </w:r>
    </w:p>
    <w:p w:rsidR="00DA2D0C" w:rsidRDefault="000E5D83">
      <w:pPr>
        <w:pStyle w:val="Titolo1"/>
        <w:numPr>
          <w:ilvl w:val="0"/>
          <w:numId w:val="1"/>
        </w:numPr>
        <w:rPr>
          <w:rFonts w:ascii="Calibri" w:hAnsi="Calibri" w:cs="Calibri"/>
          <w:lang w:val="en-US" w:eastAsia="zh-CN"/>
        </w:rPr>
      </w:pPr>
      <w:bookmarkStart w:id="19" w:name="_Toc27462"/>
      <w:bookmarkStart w:id="20" w:name="_Toc7162"/>
      <w:r>
        <w:rPr>
          <w:rFonts w:ascii="Calibri" w:hAnsi="Calibri" w:cs="Calibri"/>
          <w:lang w:val="en-US" w:eastAsia="zh-CN"/>
        </w:rPr>
        <w:lastRenderedPageBreak/>
        <w:t>Other instruction</w:t>
      </w:r>
      <w:bookmarkEnd w:id="19"/>
      <w:r>
        <w:rPr>
          <w:rFonts w:ascii="Calibri" w:hAnsi="Calibri" w:cs="Calibri"/>
          <w:lang w:val="en-US" w:eastAsia="zh-CN"/>
        </w:rPr>
        <w:t>s</w:t>
      </w:r>
      <w:bookmarkEnd w:id="20"/>
    </w:p>
    <w:p w:rsidR="00DA2D0C" w:rsidRDefault="000E5D83">
      <w:pPr>
        <w:numPr>
          <w:ilvl w:val="0"/>
          <w:numId w:val="2"/>
        </w:numPr>
        <w:rPr>
          <w:rFonts w:ascii="Calibri" w:hAnsi="Calibri" w:cs="Calibri"/>
          <w:lang w:val="en-US" w:eastAsia="zh-CN"/>
        </w:rPr>
      </w:pPr>
      <w:r>
        <w:rPr>
          <w:rFonts w:ascii="Calibri" w:hAnsi="Calibri" w:cs="Calibri"/>
          <w:lang w:val="en-US" w:eastAsia="zh-CN"/>
        </w:rPr>
        <w:t>The application is compatible with Honeywell component (n4313) one-dimensional and two-dimensional group (n3680), the default for one-dimensional components. Under condition of two-dimensional components, first launched in the settings menu to manually swi</w:t>
      </w:r>
      <w:r>
        <w:rPr>
          <w:rFonts w:ascii="Calibri" w:hAnsi="Calibri" w:cs="Calibri"/>
          <w:lang w:val="en-US" w:eastAsia="zh-CN"/>
        </w:rPr>
        <w:t xml:space="preserve">tch for two-dimensional module. </w:t>
      </w:r>
    </w:p>
    <w:p w:rsidR="00DA2D0C" w:rsidRDefault="000E5D83">
      <w:pPr>
        <w:numPr>
          <w:ilvl w:val="0"/>
          <w:numId w:val="2"/>
        </w:numPr>
        <w:rPr>
          <w:rFonts w:ascii="Calibri" w:hAnsi="Calibri" w:cs="Calibri"/>
          <w:lang w:val="en-US" w:eastAsia="zh-CN"/>
        </w:rPr>
      </w:pPr>
      <w:r>
        <w:rPr>
          <w:rFonts w:ascii="Calibri" w:hAnsi="Calibri" w:cs="Calibri"/>
          <w:lang w:val="en-US" w:eastAsia="zh-CN"/>
        </w:rPr>
        <w:t xml:space="preserve">Confirm one/two-dimensional menu options are consistent with the module, and not normal communication, please restore the default parameters of engineering. </w:t>
      </w:r>
    </w:p>
    <w:p w:rsidR="00DA2D0C" w:rsidRDefault="000E5D83" w:rsidP="00772595">
      <w:pPr>
        <w:numPr>
          <w:ilvl w:val="0"/>
          <w:numId w:val="2"/>
        </w:numPr>
        <w:spacing w:beforeLines="50" w:afterLines="50" w:line="240" w:lineRule="auto"/>
        <w:rPr>
          <w:rFonts w:ascii="Calibri" w:eastAsiaTheme="minorEastAsia" w:hAnsi="Calibri" w:cs="Calibri"/>
          <w:lang w:val="en-US" w:eastAsia="zh-CN"/>
        </w:rPr>
      </w:pPr>
      <w:r>
        <w:rPr>
          <w:rFonts w:ascii="Calibri" w:eastAsiaTheme="minorEastAsia" w:hAnsi="Calibri" w:cs="Calibri"/>
          <w:lang w:val="en-US" w:eastAsia="zh-CN"/>
        </w:rPr>
        <w:t>One-dimensional and two-dimensional assembly components, the code</w:t>
      </w:r>
      <w:r>
        <w:rPr>
          <w:rFonts w:ascii="Calibri" w:eastAsiaTheme="minorEastAsia" w:hAnsi="Calibri" w:cs="Calibri"/>
          <w:lang w:val="en-US" w:eastAsia="zh-CN"/>
        </w:rPr>
        <w:t xml:space="preserve"> set menu has small differences. </w:t>
      </w:r>
    </w:p>
    <w:p w:rsidR="00DA2D0C" w:rsidRDefault="000E5D83" w:rsidP="00772595">
      <w:pPr>
        <w:numPr>
          <w:ilvl w:val="0"/>
          <w:numId w:val="2"/>
        </w:numPr>
        <w:spacing w:beforeLines="50" w:afterLines="50" w:line="240" w:lineRule="auto"/>
        <w:rPr>
          <w:rFonts w:ascii="Calibri" w:eastAsiaTheme="minorEastAsia" w:hAnsi="Calibri" w:cs="Calibri"/>
          <w:lang w:val="en-US" w:eastAsia="zh-CN"/>
        </w:rPr>
      </w:pPr>
      <w:r>
        <w:rPr>
          <w:rFonts w:ascii="Calibri" w:eastAsiaTheme="minorEastAsia" w:hAnsi="Calibri" w:cs="Calibri"/>
          <w:lang w:val="en-US" w:eastAsia="zh-CN"/>
        </w:rPr>
        <w:t xml:space="preserve">The HID function is realized by writing data node to the main equipment data, data nodes corresponding to the main equipment need to exist, and can be written. </w:t>
      </w:r>
    </w:p>
    <w:p w:rsidR="00DA2D0C" w:rsidRDefault="00DA2D0C" w:rsidP="00DA2D0C">
      <w:pPr>
        <w:spacing w:beforeLines="50" w:afterLines="50" w:line="240" w:lineRule="auto"/>
        <w:rPr>
          <w:rFonts w:eastAsiaTheme="minorEastAsia"/>
          <w:lang w:val="en-US" w:eastAsia="zh-CN"/>
        </w:rPr>
      </w:pPr>
    </w:p>
    <w:sectPr w:rsidR="00DA2D0C" w:rsidSect="00DA2D0C">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E5D83" w:rsidRDefault="000E5D83" w:rsidP="00DA2D0C">
      <w:pPr>
        <w:spacing w:after="0" w:line="240" w:lineRule="auto"/>
      </w:pPr>
      <w:r>
        <w:separator/>
      </w:r>
    </w:p>
  </w:endnote>
  <w:endnote w:type="continuationSeparator" w:id="0">
    <w:p w:rsidR="000E5D83" w:rsidRDefault="000E5D83" w:rsidP="00DA2D0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Light">
    <w:altName w:val="Calibri"/>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2D0C" w:rsidRDefault="00DA2D0C">
    <w:pPr>
      <w:pStyle w:val="Pidipagina"/>
    </w:pPr>
    <w:r>
      <w:pict>
        <v:shapetype id="_x0000_t202" coordsize="21600,21600" o:spt="202" path="m,l,21600r21600,l21600,xe">
          <v:stroke joinstyle="miter"/>
          <v:path gradientshapeok="t" o:connecttype="rect"/>
        </v:shapetype>
        <v:shape id="_x0000_s2049" type="#_x0000_t202" style="position:absolute;margin-left:0;margin-top:0;width:2in;height:2in;z-index:251658240;mso-wrap-style:none;mso-position-horizontal:center;mso-position-horizontal-relative:margin"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filled="f" stroked="f" strokeweight=".5pt">
          <v:textbox style="mso-fit-shape-to-text:t" inset="0,0,0,0">
            <w:txbxContent>
              <w:p w:rsidR="00DA2D0C" w:rsidRDefault="00DA2D0C">
                <w:pPr>
                  <w:snapToGrid w:val="0"/>
                  <w:rPr>
                    <w:rFonts w:eastAsiaTheme="minorEastAsia"/>
                    <w:sz w:val="18"/>
                    <w:lang w:eastAsia="zh-CN"/>
                  </w:rPr>
                </w:pPr>
                <w:r>
                  <w:rPr>
                    <w:rFonts w:hint="eastAsia"/>
                    <w:sz w:val="18"/>
                    <w:lang w:eastAsia="zh-CN"/>
                  </w:rPr>
                  <w:fldChar w:fldCharType="begin"/>
                </w:r>
                <w:r w:rsidR="000E5D83">
                  <w:rPr>
                    <w:rFonts w:hint="eastAsia"/>
                    <w:sz w:val="18"/>
                    <w:lang w:eastAsia="zh-CN"/>
                  </w:rPr>
                  <w:instrText xml:space="preserve"> PAGE  \* MERGEFORMAT </w:instrText>
                </w:r>
                <w:r>
                  <w:rPr>
                    <w:rFonts w:hint="eastAsia"/>
                    <w:sz w:val="18"/>
                    <w:lang w:eastAsia="zh-CN"/>
                  </w:rPr>
                  <w:fldChar w:fldCharType="separate"/>
                </w:r>
                <w:r w:rsidR="00772595">
                  <w:rPr>
                    <w:noProof/>
                    <w:sz w:val="18"/>
                  </w:rPr>
                  <w:t>12</w:t>
                </w:r>
                <w:r>
                  <w:rPr>
                    <w:rFonts w:hint="eastAsia"/>
                    <w:sz w:val="18"/>
                    <w:lang w:eastAsia="zh-CN"/>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E5D83" w:rsidRDefault="000E5D83" w:rsidP="00DA2D0C">
      <w:pPr>
        <w:spacing w:after="0" w:line="240" w:lineRule="auto"/>
      </w:pPr>
      <w:r>
        <w:separator/>
      </w:r>
    </w:p>
  </w:footnote>
  <w:footnote w:type="continuationSeparator" w:id="0">
    <w:p w:rsidR="000E5D83" w:rsidRDefault="000E5D83" w:rsidP="00DA2D0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9000321"/>
    <w:multiLevelType w:val="singleLevel"/>
    <w:tmpl w:val="59000321"/>
    <w:lvl w:ilvl="0">
      <w:start w:val="4"/>
      <w:numFmt w:val="decimal"/>
      <w:suff w:val="nothing"/>
      <w:lvlText w:val="%1、"/>
      <w:lvlJc w:val="left"/>
    </w:lvl>
  </w:abstractNum>
  <w:abstractNum w:abstractNumId="1">
    <w:nsid w:val="590009C9"/>
    <w:multiLevelType w:val="singleLevel"/>
    <w:tmpl w:val="590009C9"/>
    <w:lvl w:ilvl="0">
      <w:start w:val="1"/>
      <w:numFmt w:val="decimal"/>
      <w:suff w:val="nothing"/>
      <w:lvlText w:val="%1、"/>
      <w:lvlJc w:val="left"/>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hyphenationZone w:val="283"/>
  <w:drawingGridVerticalSpacing w:val="156"/>
  <w:displayHorizontalDrawingGridEvery w:val="0"/>
  <w:displayVerticalDrawingGridEvery w:val="2"/>
  <w:characterSpacingControl w:val="compressPunctuation"/>
  <w:hdrShapeDefaults>
    <o:shapedefaults v:ext="edit" spidmax="3074" fillcolor="white">
      <v:fill color="white"/>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72A27"/>
    <w:rsid w:val="000E5D83"/>
    <w:rsid w:val="00172A27"/>
    <w:rsid w:val="001954DF"/>
    <w:rsid w:val="0033236C"/>
    <w:rsid w:val="004471CB"/>
    <w:rsid w:val="004624EF"/>
    <w:rsid w:val="00494268"/>
    <w:rsid w:val="00772595"/>
    <w:rsid w:val="00DA2D0C"/>
    <w:rsid w:val="00EB6E0D"/>
    <w:rsid w:val="00F219B8"/>
    <w:rsid w:val="01192729"/>
    <w:rsid w:val="01444B35"/>
    <w:rsid w:val="01581071"/>
    <w:rsid w:val="01A8490F"/>
    <w:rsid w:val="01C85C60"/>
    <w:rsid w:val="01D064C2"/>
    <w:rsid w:val="01DD595E"/>
    <w:rsid w:val="01F261AC"/>
    <w:rsid w:val="022E12BB"/>
    <w:rsid w:val="022F435D"/>
    <w:rsid w:val="024109AF"/>
    <w:rsid w:val="024D6F0F"/>
    <w:rsid w:val="024F00A5"/>
    <w:rsid w:val="0251596C"/>
    <w:rsid w:val="02515FEC"/>
    <w:rsid w:val="027350CF"/>
    <w:rsid w:val="02A80C24"/>
    <w:rsid w:val="02A938FF"/>
    <w:rsid w:val="02A93EF5"/>
    <w:rsid w:val="02F54608"/>
    <w:rsid w:val="03006B30"/>
    <w:rsid w:val="033D77C8"/>
    <w:rsid w:val="03761DF6"/>
    <w:rsid w:val="03A6240A"/>
    <w:rsid w:val="03F840A9"/>
    <w:rsid w:val="04386BB8"/>
    <w:rsid w:val="046A269A"/>
    <w:rsid w:val="04A26A0F"/>
    <w:rsid w:val="04CE0968"/>
    <w:rsid w:val="04DC583D"/>
    <w:rsid w:val="05001078"/>
    <w:rsid w:val="0515630E"/>
    <w:rsid w:val="0554541A"/>
    <w:rsid w:val="05554FF4"/>
    <w:rsid w:val="055A1B3B"/>
    <w:rsid w:val="05623E51"/>
    <w:rsid w:val="056E229D"/>
    <w:rsid w:val="05B5156F"/>
    <w:rsid w:val="05CB4F62"/>
    <w:rsid w:val="06030E8E"/>
    <w:rsid w:val="061F78FA"/>
    <w:rsid w:val="06312C21"/>
    <w:rsid w:val="066B2ED5"/>
    <w:rsid w:val="06720CED"/>
    <w:rsid w:val="06AC4118"/>
    <w:rsid w:val="06B101EC"/>
    <w:rsid w:val="06B47D74"/>
    <w:rsid w:val="06C92746"/>
    <w:rsid w:val="07320399"/>
    <w:rsid w:val="07353AFD"/>
    <w:rsid w:val="074D3379"/>
    <w:rsid w:val="07583508"/>
    <w:rsid w:val="0758600F"/>
    <w:rsid w:val="07A84FE6"/>
    <w:rsid w:val="07D370B4"/>
    <w:rsid w:val="07E01382"/>
    <w:rsid w:val="08145B04"/>
    <w:rsid w:val="08225635"/>
    <w:rsid w:val="0842262B"/>
    <w:rsid w:val="08610910"/>
    <w:rsid w:val="08646F92"/>
    <w:rsid w:val="08852BA8"/>
    <w:rsid w:val="08E719CC"/>
    <w:rsid w:val="08E909E2"/>
    <w:rsid w:val="08FE2479"/>
    <w:rsid w:val="090C5774"/>
    <w:rsid w:val="091F071D"/>
    <w:rsid w:val="093E10C8"/>
    <w:rsid w:val="095207B0"/>
    <w:rsid w:val="095C5602"/>
    <w:rsid w:val="09C27650"/>
    <w:rsid w:val="09E26A86"/>
    <w:rsid w:val="09E32472"/>
    <w:rsid w:val="0A047879"/>
    <w:rsid w:val="0A1937F4"/>
    <w:rsid w:val="0A1B1C58"/>
    <w:rsid w:val="0A2A262C"/>
    <w:rsid w:val="0A7E2E12"/>
    <w:rsid w:val="0A8369F4"/>
    <w:rsid w:val="0AB5765F"/>
    <w:rsid w:val="0AF228DA"/>
    <w:rsid w:val="0B0F181C"/>
    <w:rsid w:val="0B11213E"/>
    <w:rsid w:val="0B252AAF"/>
    <w:rsid w:val="0B4B118A"/>
    <w:rsid w:val="0B533677"/>
    <w:rsid w:val="0B5A7898"/>
    <w:rsid w:val="0B91007F"/>
    <w:rsid w:val="0BA66473"/>
    <w:rsid w:val="0C62409D"/>
    <w:rsid w:val="0C994735"/>
    <w:rsid w:val="0CFC3440"/>
    <w:rsid w:val="0D143296"/>
    <w:rsid w:val="0D183400"/>
    <w:rsid w:val="0D1F5B81"/>
    <w:rsid w:val="0D2624E5"/>
    <w:rsid w:val="0D501CA7"/>
    <w:rsid w:val="0D565655"/>
    <w:rsid w:val="0D666540"/>
    <w:rsid w:val="0D807A38"/>
    <w:rsid w:val="0D900E59"/>
    <w:rsid w:val="0DEC7081"/>
    <w:rsid w:val="0E09604F"/>
    <w:rsid w:val="0E262EFD"/>
    <w:rsid w:val="0EA65B24"/>
    <w:rsid w:val="0EB25363"/>
    <w:rsid w:val="0ED11C83"/>
    <w:rsid w:val="0F025625"/>
    <w:rsid w:val="0F1F429C"/>
    <w:rsid w:val="0F5E5E7E"/>
    <w:rsid w:val="0F9E11C0"/>
    <w:rsid w:val="0FA068AA"/>
    <w:rsid w:val="0FB0536C"/>
    <w:rsid w:val="10033D9B"/>
    <w:rsid w:val="104B3C46"/>
    <w:rsid w:val="107A4953"/>
    <w:rsid w:val="10A32FBF"/>
    <w:rsid w:val="10AE70FC"/>
    <w:rsid w:val="10B80262"/>
    <w:rsid w:val="10C15AD1"/>
    <w:rsid w:val="10EE5174"/>
    <w:rsid w:val="11227C29"/>
    <w:rsid w:val="11521F96"/>
    <w:rsid w:val="11646831"/>
    <w:rsid w:val="118B70FF"/>
    <w:rsid w:val="1195461B"/>
    <w:rsid w:val="11A32BA2"/>
    <w:rsid w:val="11A62772"/>
    <w:rsid w:val="11C45399"/>
    <w:rsid w:val="11E91E2C"/>
    <w:rsid w:val="12196980"/>
    <w:rsid w:val="12555BEB"/>
    <w:rsid w:val="129415F7"/>
    <w:rsid w:val="12970BDC"/>
    <w:rsid w:val="129978A3"/>
    <w:rsid w:val="12A46A14"/>
    <w:rsid w:val="12C431E8"/>
    <w:rsid w:val="12C46420"/>
    <w:rsid w:val="12D55ADC"/>
    <w:rsid w:val="12D96042"/>
    <w:rsid w:val="131B67B8"/>
    <w:rsid w:val="13283067"/>
    <w:rsid w:val="133D0CE6"/>
    <w:rsid w:val="13B12837"/>
    <w:rsid w:val="13E7026E"/>
    <w:rsid w:val="1424206C"/>
    <w:rsid w:val="143705E9"/>
    <w:rsid w:val="144073B7"/>
    <w:rsid w:val="14621B54"/>
    <w:rsid w:val="149348AF"/>
    <w:rsid w:val="14A731EF"/>
    <w:rsid w:val="14BB3324"/>
    <w:rsid w:val="152638E9"/>
    <w:rsid w:val="153314B3"/>
    <w:rsid w:val="153C2A51"/>
    <w:rsid w:val="155209E1"/>
    <w:rsid w:val="158B3DF3"/>
    <w:rsid w:val="15922B79"/>
    <w:rsid w:val="15946357"/>
    <w:rsid w:val="15970E34"/>
    <w:rsid w:val="159A03CF"/>
    <w:rsid w:val="15F0243A"/>
    <w:rsid w:val="15F16098"/>
    <w:rsid w:val="16057F98"/>
    <w:rsid w:val="16456BD7"/>
    <w:rsid w:val="164D2027"/>
    <w:rsid w:val="1678235E"/>
    <w:rsid w:val="1685574B"/>
    <w:rsid w:val="168A1667"/>
    <w:rsid w:val="16954D52"/>
    <w:rsid w:val="16A21C92"/>
    <w:rsid w:val="16E5303D"/>
    <w:rsid w:val="1727324A"/>
    <w:rsid w:val="17394469"/>
    <w:rsid w:val="174A40A2"/>
    <w:rsid w:val="178C1B21"/>
    <w:rsid w:val="179C6A01"/>
    <w:rsid w:val="179F0279"/>
    <w:rsid w:val="17A14355"/>
    <w:rsid w:val="182A39F8"/>
    <w:rsid w:val="184756DC"/>
    <w:rsid w:val="185547DD"/>
    <w:rsid w:val="18564CA9"/>
    <w:rsid w:val="18596F12"/>
    <w:rsid w:val="189107EE"/>
    <w:rsid w:val="189A0513"/>
    <w:rsid w:val="18B06475"/>
    <w:rsid w:val="18C36807"/>
    <w:rsid w:val="18C74B2B"/>
    <w:rsid w:val="19520C46"/>
    <w:rsid w:val="196C4F16"/>
    <w:rsid w:val="19783056"/>
    <w:rsid w:val="19841954"/>
    <w:rsid w:val="1990056F"/>
    <w:rsid w:val="19B2502A"/>
    <w:rsid w:val="19E205EB"/>
    <w:rsid w:val="1A004338"/>
    <w:rsid w:val="1A091E02"/>
    <w:rsid w:val="1A32188C"/>
    <w:rsid w:val="1A335BF4"/>
    <w:rsid w:val="1AB56FCF"/>
    <w:rsid w:val="1AEB2C31"/>
    <w:rsid w:val="1B1317B1"/>
    <w:rsid w:val="1B227BC6"/>
    <w:rsid w:val="1B501193"/>
    <w:rsid w:val="1BAB38DB"/>
    <w:rsid w:val="1BBB2961"/>
    <w:rsid w:val="1BBE7FE3"/>
    <w:rsid w:val="1BF4201A"/>
    <w:rsid w:val="1C15205E"/>
    <w:rsid w:val="1C350C58"/>
    <w:rsid w:val="1C545D1C"/>
    <w:rsid w:val="1CB86C17"/>
    <w:rsid w:val="1CBA0876"/>
    <w:rsid w:val="1CCB6BB9"/>
    <w:rsid w:val="1CEE7D07"/>
    <w:rsid w:val="1CEF6059"/>
    <w:rsid w:val="1D4E5AFC"/>
    <w:rsid w:val="1DA437EE"/>
    <w:rsid w:val="1DA949F6"/>
    <w:rsid w:val="1DBB48D7"/>
    <w:rsid w:val="1DBC2EE5"/>
    <w:rsid w:val="1DD279A3"/>
    <w:rsid w:val="1E1B0AC9"/>
    <w:rsid w:val="1E6E7D5E"/>
    <w:rsid w:val="1EAB1B4E"/>
    <w:rsid w:val="1EB12D84"/>
    <w:rsid w:val="1EBE4AF8"/>
    <w:rsid w:val="1ECB11CC"/>
    <w:rsid w:val="1EE55DE2"/>
    <w:rsid w:val="1F153DB3"/>
    <w:rsid w:val="1F35570D"/>
    <w:rsid w:val="1F811941"/>
    <w:rsid w:val="1F9D5461"/>
    <w:rsid w:val="1FA52CB8"/>
    <w:rsid w:val="1FAF4C5E"/>
    <w:rsid w:val="1FBD0DDF"/>
    <w:rsid w:val="1FCD7D4D"/>
    <w:rsid w:val="1FDE1F53"/>
    <w:rsid w:val="200E0144"/>
    <w:rsid w:val="20176C77"/>
    <w:rsid w:val="201B4FF1"/>
    <w:rsid w:val="201C208E"/>
    <w:rsid w:val="20240C1B"/>
    <w:rsid w:val="207C69DF"/>
    <w:rsid w:val="2082433D"/>
    <w:rsid w:val="20C9570D"/>
    <w:rsid w:val="20E6126F"/>
    <w:rsid w:val="20F952BC"/>
    <w:rsid w:val="210D795E"/>
    <w:rsid w:val="212C482C"/>
    <w:rsid w:val="21560679"/>
    <w:rsid w:val="21640613"/>
    <w:rsid w:val="217D2EB4"/>
    <w:rsid w:val="21B36088"/>
    <w:rsid w:val="21FB696F"/>
    <w:rsid w:val="21FC0D73"/>
    <w:rsid w:val="225A3657"/>
    <w:rsid w:val="22666E35"/>
    <w:rsid w:val="22942075"/>
    <w:rsid w:val="23196F45"/>
    <w:rsid w:val="23625B53"/>
    <w:rsid w:val="23923B7F"/>
    <w:rsid w:val="23D4008F"/>
    <w:rsid w:val="23E7506A"/>
    <w:rsid w:val="244134B3"/>
    <w:rsid w:val="24595F94"/>
    <w:rsid w:val="24933336"/>
    <w:rsid w:val="24BA020F"/>
    <w:rsid w:val="24F651A1"/>
    <w:rsid w:val="24FD6AD6"/>
    <w:rsid w:val="250870CD"/>
    <w:rsid w:val="2534087B"/>
    <w:rsid w:val="25500E65"/>
    <w:rsid w:val="25691528"/>
    <w:rsid w:val="25A10804"/>
    <w:rsid w:val="25A46095"/>
    <w:rsid w:val="25B90BAC"/>
    <w:rsid w:val="25BD432C"/>
    <w:rsid w:val="25F21415"/>
    <w:rsid w:val="26301447"/>
    <w:rsid w:val="263D6364"/>
    <w:rsid w:val="2645282F"/>
    <w:rsid w:val="266B25B3"/>
    <w:rsid w:val="26743509"/>
    <w:rsid w:val="269A102C"/>
    <w:rsid w:val="26B22BB8"/>
    <w:rsid w:val="26ED300A"/>
    <w:rsid w:val="26EE6B10"/>
    <w:rsid w:val="27010339"/>
    <w:rsid w:val="270F48E5"/>
    <w:rsid w:val="27252133"/>
    <w:rsid w:val="272E1829"/>
    <w:rsid w:val="27312A93"/>
    <w:rsid w:val="27352241"/>
    <w:rsid w:val="273D328A"/>
    <w:rsid w:val="27424930"/>
    <w:rsid w:val="276B4287"/>
    <w:rsid w:val="27C33FAC"/>
    <w:rsid w:val="27D442C0"/>
    <w:rsid w:val="27EB63A6"/>
    <w:rsid w:val="280829D8"/>
    <w:rsid w:val="2813594E"/>
    <w:rsid w:val="28180F37"/>
    <w:rsid w:val="282063D9"/>
    <w:rsid w:val="28255B7A"/>
    <w:rsid w:val="28300F80"/>
    <w:rsid w:val="28557F5B"/>
    <w:rsid w:val="287E008A"/>
    <w:rsid w:val="28965162"/>
    <w:rsid w:val="28B85CF4"/>
    <w:rsid w:val="28B945DF"/>
    <w:rsid w:val="28F744CE"/>
    <w:rsid w:val="297E2028"/>
    <w:rsid w:val="29AC4098"/>
    <w:rsid w:val="29C30DC5"/>
    <w:rsid w:val="29C84C65"/>
    <w:rsid w:val="29E42C8C"/>
    <w:rsid w:val="29F61FD0"/>
    <w:rsid w:val="29FE2264"/>
    <w:rsid w:val="2A1E61A3"/>
    <w:rsid w:val="2A3A1C99"/>
    <w:rsid w:val="2A954015"/>
    <w:rsid w:val="2AEB70E1"/>
    <w:rsid w:val="2B193A72"/>
    <w:rsid w:val="2B1B05C7"/>
    <w:rsid w:val="2B505870"/>
    <w:rsid w:val="2B68539F"/>
    <w:rsid w:val="2B7E56D8"/>
    <w:rsid w:val="2B9E6208"/>
    <w:rsid w:val="2C1779C0"/>
    <w:rsid w:val="2C2B7E38"/>
    <w:rsid w:val="2C32712C"/>
    <w:rsid w:val="2C3512E7"/>
    <w:rsid w:val="2C585436"/>
    <w:rsid w:val="2C77233F"/>
    <w:rsid w:val="2CB236FD"/>
    <w:rsid w:val="2CBE5216"/>
    <w:rsid w:val="2CCB39D6"/>
    <w:rsid w:val="2CCE2E1D"/>
    <w:rsid w:val="2CFD360C"/>
    <w:rsid w:val="2D123A22"/>
    <w:rsid w:val="2D1A47B1"/>
    <w:rsid w:val="2D610E7D"/>
    <w:rsid w:val="2D724DCA"/>
    <w:rsid w:val="2D93092C"/>
    <w:rsid w:val="2DAC2C6A"/>
    <w:rsid w:val="2DB81127"/>
    <w:rsid w:val="2DF33780"/>
    <w:rsid w:val="2E47355F"/>
    <w:rsid w:val="2E8D1799"/>
    <w:rsid w:val="2EBA7B79"/>
    <w:rsid w:val="2EC000AE"/>
    <w:rsid w:val="2EC1152C"/>
    <w:rsid w:val="2EC40C59"/>
    <w:rsid w:val="2EC47656"/>
    <w:rsid w:val="2EEB75C1"/>
    <w:rsid w:val="2F1848AF"/>
    <w:rsid w:val="2F1A50BD"/>
    <w:rsid w:val="2F49450A"/>
    <w:rsid w:val="2F5657FF"/>
    <w:rsid w:val="2F881F47"/>
    <w:rsid w:val="2F8F64F9"/>
    <w:rsid w:val="2FD53E66"/>
    <w:rsid w:val="300F0F29"/>
    <w:rsid w:val="3039052C"/>
    <w:rsid w:val="307133BC"/>
    <w:rsid w:val="307D7918"/>
    <w:rsid w:val="30B60A47"/>
    <w:rsid w:val="30DD50E5"/>
    <w:rsid w:val="30EB6916"/>
    <w:rsid w:val="30F86C77"/>
    <w:rsid w:val="31061594"/>
    <w:rsid w:val="3116215B"/>
    <w:rsid w:val="314767BF"/>
    <w:rsid w:val="314F0969"/>
    <w:rsid w:val="31570295"/>
    <w:rsid w:val="31917F79"/>
    <w:rsid w:val="31943CEE"/>
    <w:rsid w:val="31C96E65"/>
    <w:rsid w:val="31D63749"/>
    <w:rsid w:val="320F5E24"/>
    <w:rsid w:val="323A68C8"/>
    <w:rsid w:val="32452546"/>
    <w:rsid w:val="324F11AF"/>
    <w:rsid w:val="32566962"/>
    <w:rsid w:val="325F713D"/>
    <w:rsid w:val="328F615D"/>
    <w:rsid w:val="329B3AAF"/>
    <w:rsid w:val="32A242C6"/>
    <w:rsid w:val="32A96D45"/>
    <w:rsid w:val="32BD0ACB"/>
    <w:rsid w:val="32C254E2"/>
    <w:rsid w:val="33477433"/>
    <w:rsid w:val="336137C5"/>
    <w:rsid w:val="33670E35"/>
    <w:rsid w:val="3367492B"/>
    <w:rsid w:val="33786345"/>
    <w:rsid w:val="33B52EB6"/>
    <w:rsid w:val="33EC2665"/>
    <w:rsid w:val="34244582"/>
    <w:rsid w:val="343D69ED"/>
    <w:rsid w:val="346E08C7"/>
    <w:rsid w:val="347D0301"/>
    <w:rsid w:val="349122B8"/>
    <w:rsid w:val="34C6623F"/>
    <w:rsid w:val="34CF01CA"/>
    <w:rsid w:val="3503009B"/>
    <w:rsid w:val="354931D9"/>
    <w:rsid w:val="355A7FCE"/>
    <w:rsid w:val="355E33E6"/>
    <w:rsid w:val="35784A6C"/>
    <w:rsid w:val="358357CE"/>
    <w:rsid w:val="35BD26EF"/>
    <w:rsid w:val="35F26727"/>
    <w:rsid w:val="35FC11F6"/>
    <w:rsid w:val="36084DDB"/>
    <w:rsid w:val="3644034A"/>
    <w:rsid w:val="36794A57"/>
    <w:rsid w:val="369B5531"/>
    <w:rsid w:val="36D15D68"/>
    <w:rsid w:val="36D56CD8"/>
    <w:rsid w:val="370C39EC"/>
    <w:rsid w:val="371C1423"/>
    <w:rsid w:val="37411A32"/>
    <w:rsid w:val="37495686"/>
    <w:rsid w:val="376911BD"/>
    <w:rsid w:val="378D30D1"/>
    <w:rsid w:val="37B646AE"/>
    <w:rsid w:val="38003A9F"/>
    <w:rsid w:val="38357A39"/>
    <w:rsid w:val="38665D04"/>
    <w:rsid w:val="38984C68"/>
    <w:rsid w:val="38A838A5"/>
    <w:rsid w:val="38D52678"/>
    <w:rsid w:val="38E2628C"/>
    <w:rsid w:val="38ED67D8"/>
    <w:rsid w:val="38F7088F"/>
    <w:rsid w:val="3932299F"/>
    <w:rsid w:val="39341DA7"/>
    <w:rsid w:val="39381FD4"/>
    <w:rsid w:val="39495481"/>
    <w:rsid w:val="397A4EDC"/>
    <w:rsid w:val="3983623F"/>
    <w:rsid w:val="39A60436"/>
    <w:rsid w:val="39C870CF"/>
    <w:rsid w:val="39D73DD1"/>
    <w:rsid w:val="3AD76EB9"/>
    <w:rsid w:val="3AE50B01"/>
    <w:rsid w:val="3B0561FC"/>
    <w:rsid w:val="3B212750"/>
    <w:rsid w:val="3B4D61BC"/>
    <w:rsid w:val="3B983267"/>
    <w:rsid w:val="3B9E28CC"/>
    <w:rsid w:val="3BBF0DC3"/>
    <w:rsid w:val="3BDA3EEE"/>
    <w:rsid w:val="3BF04ABC"/>
    <w:rsid w:val="3C051391"/>
    <w:rsid w:val="3C097E58"/>
    <w:rsid w:val="3C565DD3"/>
    <w:rsid w:val="3CC55AE0"/>
    <w:rsid w:val="3CD6078D"/>
    <w:rsid w:val="3CF3397F"/>
    <w:rsid w:val="3D3F1EA6"/>
    <w:rsid w:val="3D741598"/>
    <w:rsid w:val="3D7E2CBF"/>
    <w:rsid w:val="3D904597"/>
    <w:rsid w:val="3D9D41D8"/>
    <w:rsid w:val="3DA676A9"/>
    <w:rsid w:val="3DAA4001"/>
    <w:rsid w:val="3DC100AD"/>
    <w:rsid w:val="3DC4124D"/>
    <w:rsid w:val="3DCD22A9"/>
    <w:rsid w:val="3DFD04A2"/>
    <w:rsid w:val="3E416DC9"/>
    <w:rsid w:val="3E423A33"/>
    <w:rsid w:val="3E6A597D"/>
    <w:rsid w:val="3E743184"/>
    <w:rsid w:val="3EE4612B"/>
    <w:rsid w:val="3F036C1F"/>
    <w:rsid w:val="3F2616D2"/>
    <w:rsid w:val="3F6B0093"/>
    <w:rsid w:val="3FB75D92"/>
    <w:rsid w:val="3FB763A9"/>
    <w:rsid w:val="3FE56AE8"/>
    <w:rsid w:val="400C4306"/>
    <w:rsid w:val="407925C9"/>
    <w:rsid w:val="407E5301"/>
    <w:rsid w:val="409810C4"/>
    <w:rsid w:val="40C64BF4"/>
    <w:rsid w:val="40D26E39"/>
    <w:rsid w:val="40FE0CE5"/>
    <w:rsid w:val="411320D7"/>
    <w:rsid w:val="411E4F23"/>
    <w:rsid w:val="412F30BE"/>
    <w:rsid w:val="41514478"/>
    <w:rsid w:val="41A26841"/>
    <w:rsid w:val="41B5312D"/>
    <w:rsid w:val="41DA420E"/>
    <w:rsid w:val="42104991"/>
    <w:rsid w:val="42557B53"/>
    <w:rsid w:val="425F675C"/>
    <w:rsid w:val="427E01BB"/>
    <w:rsid w:val="42A802F7"/>
    <w:rsid w:val="42AF2F63"/>
    <w:rsid w:val="42B4106B"/>
    <w:rsid w:val="42C148CE"/>
    <w:rsid w:val="42D673BD"/>
    <w:rsid w:val="43022571"/>
    <w:rsid w:val="432E3928"/>
    <w:rsid w:val="435175F6"/>
    <w:rsid w:val="43560ACB"/>
    <w:rsid w:val="43714220"/>
    <w:rsid w:val="43936C76"/>
    <w:rsid w:val="43BF6413"/>
    <w:rsid w:val="43FA69E0"/>
    <w:rsid w:val="44406445"/>
    <w:rsid w:val="44442E57"/>
    <w:rsid w:val="444D1E66"/>
    <w:rsid w:val="44A6745A"/>
    <w:rsid w:val="44B04A66"/>
    <w:rsid w:val="44B62FF0"/>
    <w:rsid w:val="44D23580"/>
    <w:rsid w:val="44D26A2B"/>
    <w:rsid w:val="44D92DCD"/>
    <w:rsid w:val="44DE5E0C"/>
    <w:rsid w:val="44FE2D92"/>
    <w:rsid w:val="450E2FC5"/>
    <w:rsid w:val="4519755E"/>
    <w:rsid w:val="45341A93"/>
    <w:rsid w:val="455E1EEC"/>
    <w:rsid w:val="45792CA6"/>
    <w:rsid w:val="4603744C"/>
    <w:rsid w:val="46056556"/>
    <w:rsid w:val="467639DE"/>
    <w:rsid w:val="46A554F5"/>
    <w:rsid w:val="46A8112F"/>
    <w:rsid w:val="46CB1CDC"/>
    <w:rsid w:val="46D96C92"/>
    <w:rsid w:val="46F7081C"/>
    <w:rsid w:val="46F92D6A"/>
    <w:rsid w:val="47044890"/>
    <w:rsid w:val="4707720A"/>
    <w:rsid w:val="4743660E"/>
    <w:rsid w:val="47555562"/>
    <w:rsid w:val="478B1D9B"/>
    <w:rsid w:val="478E4EC5"/>
    <w:rsid w:val="47D93F6F"/>
    <w:rsid w:val="48250375"/>
    <w:rsid w:val="48787EA8"/>
    <w:rsid w:val="48DD2FC8"/>
    <w:rsid w:val="4942294C"/>
    <w:rsid w:val="4972740A"/>
    <w:rsid w:val="499252AD"/>
    <w:rsid w:val="49B72CDA"/>
    <w:rsid w:val="49E24860"/>
    <w:rsid w:val="49EC239F"/>
    <w:rsid w:val="4A207A8F"/>
    <w:rsid w:val="4A54549C"/>
    <w:rsid w:val="4A916294"/>
    <w:rsid w:val="4A93113F"/>
    <w:rsid w:val="4AD4157E"/>
    <w:rsid w:val="4B1F07C3"/>
    <w:rsid w:val="4B2D7803"/>
    <w:rsid w:val="4B300B8A"/>
    <w:rsid w:val="4B556F43"/>
    <w:rsid w:val="4B5D1094"/>
    <w:rsid w:val="4B6A35BC"/>
    <w:rsid w:val="4BD22660"/>
    <w:rsid w:val="4C0246D1"/>
    <w:rsid w:val="4C2F56CE"/>
    <w:rsid w:val="4C3C06DB"/>
    <w:rsid w:val="4C3C382A"/>
    <w:rsid w:val="4C9304E9"/>
    <w:rsid w:val="4CA272E4"/>
    <w:rsid w:val="4CDC77E4"/>
    <w:rsid w:val="4CED78EE"/>
    <w:rsid w:val="4CF932D2"/>
    <w:rsid w:val="4D134973"/>
    <w:rsid w:val="4D757653"/>
    <w:rsid w:val="4D7910F0"/>
    <w:rsid w:val="4D862EE2"/>
    <w:rsid w:val="4D8A4D6B"/>
    <w:rsid w:val="4DA3300C"/>
    <w:rsid w:val="4DA46FB6"/>
    <w:rsid w:val="4DCF26D2"/>
    <w:rsid w:val="4DD22362"/>
    <w:rsid w:val="4DEC1545"/>
    <w:rsid w:val="4DF90778"/>
    <w:rsid w:val="4E1C4595"/>
    <w:rsid w:val="4E2C34A7"/>
    <w:rsid w:val="4E3A5922"/>
    <w:rsid w:val="4E5D25B7"/>
    <w:rsid w:val="4E644348"/>
    <w:rsid w:val="4E6934B8"/>
    <w:rsid w:val="4E8F4791"/>
    <w:rsid w:val="4EB81242"/>
    <w:rsid w:val="4ED41519"/>
    <w:rsid w:val="4EE11036"/>
    <w:rsid w:val="4EEE5D34"/>
    <w:rsid w:val="4EFC7B9E"/>
    <w:rsid w:val="4F274DB7"/>
    <w:rsid w:val="4F7F3C42"/>
    <w:rsid w:val="4F8720D1"/>
    <w:rsid w:val="4FC3530C"/>
    <w:rsid w:val="4FC67A81"/>
    <w:rsid w:val="4FD979EC"/>
    <w:rsid w:val="4FF431EF"/>
    <w:rsid w:val="4FF723AD"/>
    <w:rsid w:val="500A3CC5"/>
    <w:rsid w:val="50206EB0"/>
    <w:rsid w:val="50334D28"/>
    <w:rsid w:val="503C471E"/>
    <w:rsid w:val="50602203"/>
    <w:rsid w:val="506E4816"/>
    <w:rsid w:val="50777490"/>
    <w:rsid w:val="507F6AE2"/>
    <w:rsid w:val="5080799D"/>
    <w:rsid w:val="50916C70"/>
    <w:rsid w:val="509B3E87"/>
    <w:rsid w:val="50B539AF"/>
    <w:rsid w:val="50B93689"/>
    <w:rsid w:val="50C41C8D"/>
    <w:rsid w:val="50DE5AEB"/>
    <w:rsid w:val="50E1774B"/>
    <w:rsid w:val="50E72549"/>
    <w:rsid w:val="51136B65"/>
    <w:rsid w:val="511929E9"/>
    <w:rsid w:val="513A5B41"/>
    <w:rsid w:val="514E471E"/>
    <w:rsid w:val="514E56E7"/>
    <w:rsid w:val="515C4B79"/>
    <w:rsid w:val="51AC5EA6"/>
    <w:rsid w:val="51AD2D2F"/>
    <w:rsid w:val="51CC23A9"/>
    <w:rsid w:val="51CD0FD2"/>
    <w:rsid w:val="520F2B25"/>
    <w:rsid w:val="521F0B2C"/>
    <w:rsid w:val="522A7C10"/>
    <w:rsid w:val="52375A68"/>
    <w:rsid w:val="525E0AAB"/>
    <w:rsid w:val="527756C4"/>
    <w:rsid w:val="529348A0"/>
    <w:rsid w:val="52A079F5"/>
    <w:rsid w:val="52AF08A9"/>
    <w:rsid w:val="531578CD"/>
    <w:rsid w:val="534E4867"/>
    <w:rsid w:val="5356547A"/>
    <w:rsid w:val="5381500F"/>
    <w:rsid w:val="53A413D0"/>
    <w:rsid w:val="53AC5E17"/>
    <w:rsid w:val="53C36374"/>
    <w:rsid w:val="53D32CDB"/>
    <w:rsid w:val="53D45CB3"/>
    <w:rsid w:val="53D7299B"/>
    <w:rsid w:val="53F01B46"/>
    <w:rsid w:val="53F84650"/>
    <w:rsid w:val="53FF44B6"/>
    <w:rsid w:val="54211FBA"/>
    <w:rsid w:val="54280104"/>
    <w:rsid w:val="54596593"/>
    <w:rsid w:val="54A5176D"/>
    <w:rsid w:val="54D1771B"/>
    <w:rsid w:val="54D628BA"/>
    <w:rsid w:val="54F16AF2"/>
    <w:rsid w:val="555B5F5E"/>
    <w:rsid w:val="558871AA"/>
    <w:rsid w:val="55EE0399"/>
    <w:rsid w:val="55F97473"/>
    <w:rsid w:val="56012ECC"/>
    <w:rsid w:val="562F2086"/>
    <w:rsid w:val="56771137"/>
    <w:rsid w:val="56AD374D"/>
    <w:rsid w:val="56BB65B6"/>
    <w:rsid w:val="56C323FA"/>
    <w:rsid w:val="56C40DBC"/>
    <w:rsid w:val="56EF7E92"/>
    <w:rsid w:val="57225D66"/>
    <w:rsid w:val="57255639"/>
    <w:rsid w:val="57764AF7"/>
    <w:rsid w:val="578B6DBF"/>
    <w:rsid w:val="57BA2A9A"/>
    <w:rsid w:val="57CB6BE1"/>
    <w:rsid w:val="58107824"/>
    <w:rsid w:val="58420826"/>
    <w:rsid w:val="5860586F"/>
    <w:rsid w:val="58793492"/>
    <w:rsid w:val="588A3932"/>
    <w:rsid w:val="58BF4BCC"/>
    <w:rsid w:val="58DE6C2F"/>
    <w:rsid w:val="58EB7D1A"/>
    <w:rsid w:val="58F46152"/>
    <w:rsid w:val="590F45C5"/>
    <w:rsid w:val="59730177"/>
    <w:rsid w:val="598277E5"/>
    <w:rsid w:val="598A78B4"/>
    <w:rsid w:val="59C71C07"/>
    <w:rsid w:val="5A093281"/>
    <w:rsid w:val="5A237FD3"/>
    <w:rsid w:val="5A5255AA"/>
    <w:rsid w:val="5A973619"/>
    <w:rsid w:val="5AC21C5E"/>
    <w:rsid w:val="5AD20F49"/>
    <w:rsid w:val="5AE70C4B"/>
    <w:rsid w:val="5AF46B41"/>
    <w:rsid w:val="5AF70CE5"/>
    <w:rsid w:val="5B26447D"/>
    <w:rsid w:val="5B355471"/>
    <w:rsid w:val="5B5036D8"/>
    <w:rsid w:val="5B521D87"/>
    <w:rsid w:val="5B76008F"/>
    <w:rsid w:val="5B965A8B"/>
    <w:rsid w:val="5BAC5000"/>
    <w:rsid w:val="5BB70CFB"/>
    <w:rsid w:val="5BD530FF"/>
    <w:rsid w:val="5BFF044F"/>
    <w:rsid w:val="5C10262F"/>
    <w:rsid w:val="5C7B0AF2"/>
    <w:rsid w:val="5CA46FFE"/>
    <w:rsid w:val="5CD022E4"/>
    <w:rsid w:val="5D130DE3"/>
    <w:rsid w:val="5D185173"/>
    <w:rsid w:val="5D477C22"/>
    <w:rsid w:val="5D4815B2"/>
    <w:rsid w:val="5D4F6A1C"/>
    <w:rsid w:val="5D654AF9"/>
    <w:rsid w:val="5D8103A5"/>
    <w:rsid w:val="5D990BEB"/>
    <w:rsid w:val="5DB2509F"/>
    <w:rsid w:val="5DCA37AF"/>
    <w:rsid w:val="5DD23C8F"/>
    <w:rsid w:val="5E053638"/>
    <w:rsid w:val="5E11407A"/>
    <w:rsid w:val="5E1B0212"/>
    <w:rsid w:val="5E1C253C"/>
    <w:rsid w:val="5E22706D"/>
    <w:rsid w:val="5E7312A2"/>
    <w:rsid w:val="5E8379C5"/>
    <w:rsid w:val="5E860DBC"/>
    <w:rsid w:val="5E9C72C4"/>
    <w:rsid w:val="5ED22B4A"/>
    <w:rsid w:val="5ED70565"/>
    <w:rsid w:val="5ED95517"/>
    <w:rsid w:val="5EDE0412"/>
    <w:rsid w:val="5EF414E0"/>
    <w:rsid w:val="5EF462A0"/>
    <w:rsid w:val="5F553FFC"/>
    <w:rsid w:val="5F582D2E"/>
    <w:rsid w:val="5F864C8E"/>
    <w:rsid w:val="5FA82A89"/>
    <w:rsid w:val="5FBB147B"/>
    <w:rsid w:val="60083EDF"/>
    <w:rsid w:val="60172A78"/>
    <w:rsid w:val="60A20F95"/>
    <w:rsid w:val="60C412F2"/>
    <w:rsid w:val="60E66804"/>
    <w:rsid w:val="610460A9"/>
    <w:rsid w:val="61264C24"/>
    <w:rsid w:val="61625F7E"/>
    <w:rsid w:val="6166205E"/>
    <w:rsid w:val="616665AC"/>
    <w:rsid w:val="616E42D7"/>
    <w:rsid w:val="61736A40"/>
    <w:rsid w:val="617C50B1"/>
    <w:rsid w:val="61B70909"/>
    <w:rsid w:val="61BE54D8"/>
    <w:rsid w:val="61FA753A"/>
    <w:rsid w:val="62052FC2"/>
    <w:rsid w:val="620B0DB6"/>
    <w:rsid w:val="62215215"/>
    <w:rsid w:val="62254466"/>
    <w:rsid w:val="626765BB"/>
    <w:rsid w:val="62812448"/>
    <w:rsid w:val="62A96808"/>
    <w:rsid w:val="62FB0373"/>
    <w:rsid w:val="63191E76"/>
    <w:rsid w:val="63416E11"/>
    <w:rsid w:val="63D82937"/>
    <w:rsid w:val="63E04584"/>
    <w:rsid w:val="63E31158"/>
    <w:rsid w:val="63E335EB"/>
    <w:rsid w:val="63E3620E"/>
    <w:rsid w:val="63F627D2"/>
    <w:rsid w:val="640A50EC"/>
    <w:rsid w:val="640B6923"/>
    <w:rsid w:val="64251055"/>
    <w:rsid w:val="64A22362"/>
    <w:rsid w:val="64CE3521"/>
    <w:rsid w:val="64D75BB1"/>
    <w:rsid w:val="64D8367D"/>
    <w:rsid w:val="64E31CB1"/>
    <w:rsid w:val="64EB6274"/>
    <w:rsid w:val="65020305"/>
    <w:rsid w:val="6503111B"/>
    <w:rsid w:val="651D1C66"/>
    <w:rsid w:val="651F51F6"/>
    <w:rsid w:val="65585476"/>
    <w:rsid w:val="656659E4"/>
    <w:rsid w:val="656C0592"/>
    <w:rsid w:val="659D1ACD"/>
    <w:rsid w:val="65AD0D35"/>
    <w:rsid w:val="65E62A58"/>
    <w:rsid w:val="660742CA"/>
    <w:rsid w:val="662B4E5D"/>
    <w:rsid w:val="663806E1"/>
    <w:rsid w:val="664473BA"/>
    <w:rsid w:val="66605C06"/>
    <w:rsid w:val="6666683B"/>
    <w:rsid w:val="668D3415"/>
    <w:rsid w:val="668F2E10"/>
    <w:rsid w:val="66A10374"/>
    <w:rsid w:val="66E757D7"/>
    <w:rsid w:val="67185D7F"/>
    <w:rsid w:val="67233415"/>
    <w:rsid w:val="67295138"/>
    <w:rsid w:val="67487FA5"/>
    <w:rsid w:val="674E4E26"/>
    <w:rsid w:val="676A636C"/>
    <w:rsid w:val="67742175"/>
    <w:rsid w:val="6788704B"/>
    <w:rsid w:val="67B97C0A"/>
    <w:rsid w:val="67DD382D"/>
    <w:rsid w:val="67E71F66"/>
    <w:rsid w:val="68062E50"/>
    <w:rsid w:val="6808059E"/>
    <w:rsid w:val="680D037E"/>
    <w:rsid w:val="681A6BF7"/>
    <w:rsid w:val="683B108D"/>
    <w:rsid w:val="684520F2"/>
    <w:rsid w:val="6865203D"/>
    <w:rsid w:val="68A23146"/>
    <w:rsid w:val="68BC3C72"/>
    <w:rsid w:val="68C72DB2"/>
    <w:rsid w:val="68F43035"/>
    <w:rsid w:val="68FF418D"/>
    <w:rsid w:val="692F5453"/>
    <w:rsid w:val="69610A28"/>
    <w:rsid w:val="698521C2"/>
    <w:rsid w:val="6988554C"/>
    <w:rsid w:val="69B63A55"/>
    <w:rsid w:val="6A116534"/>
    <w:rsid w:val="6A1936E3"/>
    <w:rsid w:val="6A312E2F"/>
    <w:rsid w:val="6A417072"/>
    <w:rsid w:val="6A473AC0"/>
    <w:rsid w:val="6A493435"/>
    <w:rsid w:val="6A810A8D"/>
    <w:rsid w:val="6AA32D7D"/>
    <w:rsid w:val="6AB46771"/>
    <w:rsid w:val="6AE8276B"/>
    <w:rsid w:val="6B390090"/>
    <w:rsid w:val="6B3B6F66"/>
    <w:rsid w:val="6B4C0DD7"/>
    <w:rsid w:val="6B873641"/>
    <w:rsid w:val="6BC2172D"/>
    <w:rsid w:val="6BC52DF2"/>
    <w:rsid w:val="6BF2521D"/>
    <w:rsid w:val="6C181218"/>
    <w:rsid w:val="6C24358A"/>
    <w:rsid w:val="6C3F765C"/>
    <w:rsid w:val="6C6E4EEA"/>
    <w:rsid w:val="6CB30AF7"/>
    <w:rsid w:val="6CE27564"/>
    <w:rsid w:val="6CE82958"/>
    <w:rsid w:val="6CF9187F"/>
    <w:rsid w:val="6D322C63"/>
    <w:rsid w:val="6D3742AC"/>
    <w:rsid w:val="6D3C202F"/>
    <w:rsid w:val="6D795FD1"/>
    <w:rsid w:val="6D823927"/>
    <w:rsid w:val="6D866A98"/>
    <w:rsid w:val="6DAF439C"/>
    <w:rsid w:val="6DBB77F0"/>
    <w:rsid w:val="6DBD091B"/>
    <w:rsid w:val="6DBF061D"/>
    <w:rsid w:val="6DC17874"/>
    <w:rsid w:val="6E260496"/>
    <w:rsid w:val="6E4E0461"/>
    <w:rsid w:val="6E604F53"/>
    <w:rsid w:val="6E690CD2"/>
    <w:rsid w:val="6E7D1A04"/>
    <w:rsid w:val="6EF8580A"/>
    <w:rsid w:val="6F2F1B53"/>
    <w:rsid w:val="6F4A2780"/>
    <w:rsid w:val="6F5D526D"/>
    <w:rsid w:val="6F6B7E00"/>
    <w:rsid w:val="6F7F0298"/>
    <w:rsid w:val="6F7F309B"/>
    <w:rsid w:val="6FA3014C"/>
    <w:rsid w:val="6FBD71FC"/>
    <w:rsid w:val="6FCC3BD1"/>
    <w:rsid w:val="70286AB8"/>
    <w:rsid w:val="70292414"/>
    <w:rsid w:val="702C18E6"/>
    <w:rsid w:val="703564FE"/>
    <w:rsid w:val="7041258F"/>
    <w:rsid w:val="704E16DF"/>
    <w:rsid w:val="705B2D30"/>
    <w:rsid w:val="70BD3393"/>
    <w:rsid w:val="70C5527C"/>
    <w:rsid w:val="71063557"/>
    <w:rsid w:val="71203AB6"/>
    <w:rsid w:val="7129214C"/>
    <w:rsid w:val="71383736"/>
    <w:rsid w:val="71616E24"/>
    <w:rsid w:val="71647AFA"/>
    <w:rsid w:val="716F15A2"/>
    <w:rsid w:val="71934FEB"/>
    <w:rsid w:val="71A21DD5"/>
    <w:rsid w:val="720468C1"/>
    <w:rsid w:val="722E12EF"/>
    <w:rsid w:val="72341F02"/>
    <w:rsid w:val="72907B5B"/>
    <w:rsid w:val="7296672D"/>
    <w:rsid w:val="72A740E5"/>
    <w:rsid w:val="72B57916"/>
    <w:rsid w:val="72BD3559"/>
    <w:rsid w:val="72C32B04"/>
    <w:rsid w:val="730E017E"/>
    <w:rsid w:val="73186D13"/>
    <w:rsid w:val="7320431A"/>
    <w:rsid w:val="733F21DE"/>
    <w:rsid w:val="734B1D59"/>
    <w:rsid w:val="734F486E"/>
    <w:rsid w:val="73680169"/>
    <w:rsid w:val="7376423D"/>
    <w:rsid w:val="73955CCB"/>
    <w:rsid w:val="73C52B4A"/>
    <w:rsid w:val="73DB40DC"/>
    <w:rsid w:val="73E1798C"/>
    <w:rsid w:val="74002F63"/>
    <w:rsid w:val="74233BB0"/>
    <w:rsid w:val="742477F0"/>
    <w:rsid w:val="744E23B4"/>
    <w:rsid w:val="747B58D7"/>
    <w:rsid w:val="74A017E7"/>
    <w:rsid w:val="74B77BE0"/>
    <w:rsid w:val="74CF3381"/>
    <w:rsid w:val="74E67FEC"/>
    <w:rsid w:val="74FA153A"/>
    <w:rsid w:val="750341BC"/>
    <w:rsid w:val="75097F8B"/>
    <w:rsid w:val="752A5F9C"/>
    <w:rsid w:val="75733AE6"/>
    <w:rsid w:val="75BC40B8"/>
    <w:rsid w:val="75D433CF"/>
    <w:rsid w:val="75E42595"/>
    <w:rsid w:val="75E661DE"/>
    <w:rsid w:val="75FB312B"/>
    <w:rsid w:val="76242DA6"/>
    <w:rsid w:val="763C5D7F"/>
    <w:rsid w:val="76553151"/>
    <w:rsid w:val="768F2001"/>
    <w:rsid w:val="76A60C13"/>
    <w:rsid w:val="76BC33CF"/>
    <w:rsid w:val="76E14D3B"/>
    <w:rsid w:val="76E71C3B"/>
    <w:rsid w:val="76E95958"/>
    <w:rsid w:val="76F06A4A"/>
    <w:rsid w:val="76F22D32"/>
    <w:rsid w:val="76FE05B1"/>
    <w:rsid w:val="772C20F2"/>
    <w:rsid w:val="774B4E6C"/>
    <w:rsid w:val="779E2DD5"/>
    <w:rsid w:val="77A211A2"/>
    <w:rsid w:val="77C015E5"/>
    <w:rsid w:val="77E75603"/>
    <w:rsid w:val="780F6B4C"/>
    <w:rsid w:val="78225AC9"/>
    <w:rsid w:val="78245459"/>
    <w:rsid w:val="78BB4505"/>
    <w:rsid w:val="78C7054F"/>
    <w:rsid w:val="78C8377C"/>
    <w:rsid w:val="79044361"/>
    <w:rsid w:val="796A50F8"/>
    <w:rsid w:val="79922303"/>
    <w:rsid w:val="79944759"/>
    <w:rsid w:val="79EC7790"/>
    <w:rsid w:val="7A193B98"/>
    <w:rsid w:val="7A24516A"/>
    <w:rsid w:val="7A52466A"/>
    <w:rsid w:val="7ABB4E0D"/>
    <w:rsid w:val="7AC8753F"/>
    <w:rsid w:val="7AC91F08"/>
    <w:rsid w:val="7AD6350F"/>
    <w:rsid w:val="7B0452F2"/>
    <w:rsid w:val="7B047E29"/>
    <w:rsid w:val="7B6A1D3C"/>
    <w:rsid w:val="7B76306A"/>
    <w:rsid w:val="7B7A7D81"/>
    <w:rsid w:val="7B960402"/>
    <w:rsid w:val="7BE5686C"/>
    <w:rsid w:val="7C3A1B26"/>
    <w:rsid w:val="7C4B09C6"/>
    <w:rsid w:val="7C8A5419"/>
    <w:rsid w:val="7C9B5E26"/>
    <w:rsid w:val="7CD54948"/>
    <w:rsid w:val="7CDB1870"/>
    <w:rsid w:val="7D070B0C"/>
    <w:rsid w:val="7D1F46F4"/>
    <w:rsid w:val="7D4024AA"/>
    <w:rsid w:val="7D88139F"/>
    <w:rsid w:val="7D9F7B92"/>
    <w:rsid w:val="7DA72311"/>
    <w:rsid w:val="7DDA489C"/>
    <w:rsid w:val="7DEE26D8"/>
    <w:rsid w:val="7E170838"/>
    <w:rsid w:val="7E393552"/>
    <w:rsid w:val="7E4C7E22"/>
    <w:rsid w:val="7EE65074"/>
    <w:rsid w:val="7EFD0C08"/>
    <w:rsid w:val="7EFD5E38"/>
    <w:rsid w:val="7F477419"/>
    <w:rsid w:val="7F512BAB"/>
    <w:rsid w:val="7F5D56FE"/>
    <w:rsid w:val="7F801687"/>
    <w:rsid w:val="7FC51EF5"/>
    <w:rsid w:val="7FC61B27"/>
    <w:rsid w:val="7FD17643"/>
    <w:rsid w:val="7FF34877"/>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it-IT" w:eastAsia="it-IT"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toc 2" w:qFormat="1"/>
    <w:lsdException w:name="toc 3"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e">
    <w:name w:val="Normal"/>
    <w:qFormat/>
    <w:rsid w:val="00DA2D0C"/>
    <w:pPr>
      <w:jc w:val="both"/>
    </w:pPr>
    <w:rPr>
      <w:rFonts w:eastAsia="SimSun"/>
      <w:kern w:val="2"/>
      <w:sz w:val="21"/>
    </w:rPr>
  </w:style>
  <w:style w:type="paragraph" w:styleId="Titolo1">
    <w:name w:val="heading 1"/>
    <w:basedOn w:val="Normale"/>
    <w:next w:val="Normale"/>
    <w:qFormat/>
    <w:rsid w:val="00DA2D0C"/>
    <w:pPr>
      <w:keepNext/>
      <w:keepLines/>
      <w:spacing w:line="576" w:lineRule="auto"/>
      <w:outlineLvl w:val="0"/>
    </w:pPr>
    <w:rPr>
      <w:b/>
      <w:kern w:val="44"/>
      <w:sz w:val="44"/>
    </w:rPr>
  </w:style>
  <w:style w:type="paragraph" w:styleId="Titolo2">
    <w:name w:val="heading 2"/>
    <w:basedOn w:val="Normale"/>
    <w:next w:val="Normale"/>
    <w:unhideWhenUsed/>
    <w:qFormat/>
    <w:rsid w:val="00DA2D0C"/>
    <w:pPr>
      <w:keepNext/>
      <w:keepLines/>
      <w:spacing w:line="413" w:lineRule="auto"/>
      <w:outlineLvl w:val="1"/>
    </w:pPr>
    <w:rPr>
      <w:rFonts w:ascii="Arial" w:eastAsia="SimHei" w:hAnsi="Arial"/>
      <w:b/>
      <w:sz w:val="32"/>
    </w:rPr>
  </w:style>
  <w:style w:type="paragraph" w:styleId="Titolo3">
    <w:name w:val="heading 3"/>
    <w:basedOn w:val="Normale"/>
    <w:next w:val="Normale"/>
    <w:link w:val="Titolo3Carattere"/>
    <w:unhideWhenUsed/>
    <w:qFormat/>
    <w:rsid w:val="00DA2D0C"/>
    <w:pPr>
      <w:keepNext/>
      <w:keepLines/>
      <w:spacing w:line="413" w:lineRule="auto"/>
      <w:outlineLvl w:val="2"/>
    </w:pPr>
    <w:rPr>
      <w:b/>
      <w:sz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Sommario3">
    <w:name w:val="toc 3"/>
    <w:basedOn w:val="Normale"/>
    <w:next w:val="Normale"/>
    <w:qFormat/>
    <w:rsid w:val="00DA2D0C"/>
    <w:pPr>
      <w:ind w:leftChars="400" w:left="840"/>
    </w:pPr>
  </w:style>
  <w:style w:type="paragraph" w:styleId="Pidipagina">
    <w:name w:val="footer"/>
    <w:basedOn w:val="Normale"/>
    <w:qFormat/>
    <w:rsid w:val="00DA2D0C"/>
    <w:pPr>
      <w:tabs>
        <w:tab w:val="center" w:pos="4153"/>
        <w:tab w:val="right" w:pos="8306"/>
      </w:tabs>
      <w:snapToGrid w:val="0"/>
      <w:jc w:val="left"/>
    </w:pPr>
    <w:rPr>
      <w:sz w:val="18"/>
    </w:rPr>
  </w:style>
  <w:style w:type="paragraph" w:styleId="Intestazione">
    <w:name w:val="header"/>
    <w:basedOn w:val="Normale"/>
    <w:qFormat/>
    <w:rsid w:val="00DA2D0C"/>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pPr>
    <w:rPr>
      <w:sz w:val="18"/>
    </w:rPr>
  </w:style>
  <w:style w:type="paragraph" w:styleId="Sommario1">
    <w:name w:val="toc 1"/>
    <w:basedOn w:val="Normale"/>
    <w:next w:val="Normale"/>
    <w:qFormat/>
    <w:rsid w:val="00DA2D0C"/>
  </w:style>
  <w:style w:type="paragraph" w:styleId="Sommario2">
    <w:name w:val="toc 2"/>
    <w:basedOn w:val="Normale"/>
    <w:next w:val="Normale"/>
    <w:qFormat/>
    <w:rsid w:val="00DA2D0C"/>
    <w:pPr>
      <w:ind w:leftChars="200" w:left="420"/>
    </w:pPr>
  </w:style>
  <w:style w:type="table" w:styleId="Grigliatabella">
    <w:name w:val="Table Grid"/>
    <w:basedOn w:val="Tabellanormale"/>
    <w:qFormat/>
    <w:rsid w:val="00DA2D0C"/>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olo3Carattere">
    <w:name w:val="Titolo 3 Carattere"/>
    <w:link w:val="Titolo3"/>
    <w:qFormat/>
    <w:rsid w:val="00DA2D0C"/>
    <w:rPr>
      <w:rFonts w:asciiTheme="minorHAnsi" w:hAnsiTheme="minorHAnsi"/>
      <w:b/>
      <w:sz w:val="24"/>
    </w:rPr>
  </w:style>
  <w:style w:type="paragraph" w:styleId="Testofumetto">
    <w:name w:val="Balloon Text"/>
    <w:basedOn w:val="Normale"/>
    <w:link w:val="TestofumettoCarattere"/>
    <w:rsid w:val="00772595"/>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rsid w:val="00772595"/>
    <w:rPr>
      <w:rFonts w:ascii="Tahoma" w:eastAsia="SimSun" w:hAnsi="Tahoma" w:cs="Tahoma"/>
      <w:kern w:val="2"/>
      <w:sz w:val="16"/>
      <w:szCs w:val="16"/>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1500</Words>
  <Characters>8554</Characters>
  <Application>Microsoft Office Word</Application>
  <DocSecurity>0</DocSecurity>
  <Lines>71</Lines>
  <Paragraphs>20</Paragraphs>
  <ScaleCrop>false</ScaleCrop>
  <Company>Hewlett-Packard Company</Company>
  <LinksUpToDate>false</LinksUpToDate>
  <CharactersWithSpaces>10034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SESITEK</cp:lastModifiedBy>
  <cp:revision>3</cp:revision>
  <dcterms:created xsi:type="dcterms:W3CDTF">2014-10-29T12:08:00Z</dcterms:created>
  <dcterms:modified xsi:type="dcterms:W3CDTF">2017-09-20T10:21:00Z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