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B5A0" w14:textId="390AC6D2" w:rsidR="00E136D3" w:rsidRDefault="00E136D3">
      <w:pPr>
        <w:rPr>
          <w:lang w:val="en-US"/>
        </w:rPr>
      </w:pPr>
      <w:r>
        <w:rPr>
          <w:lang w:val="en-US"/>
        </w:rPr>
        <w:t>Array List</w:t>
      </w:r>
    </w:p>
    <w:p w14:paraId="725EF69F" w14:textId="77777777" w:rsidR="00E136D3" w:rsidRPr="00E136D3" w:rsidRDefault="00E136D3" w:rsidP="00E136D3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6D3">
        <w:rPr>
          <w:rFonts w:ascii="Segoe UI" w:eastAsia="Times New Roman" w:hAnsi="Segoe UI" w:cs="Segoe UI"/>
          <w:color w:val="000000"/>
          <w:sz w:val="48"/>
          <w:szCs w:val="48"/>
        </w:rPr>
        <w:t>Add Items</w:t>
      </w:r>
    </w:p>
    <w:p w14:paraId="78E73786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import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java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>util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ArrayList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;</w:t>
      </w:r>
    </w:p>
    <w:p w14:paraId="594A156D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0A24D948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public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class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MyClass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{</w:t>
      </w:r>
    </w:p>
    <w:p w14:paraId="42B05B19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public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static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void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main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String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[]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args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{</w:t>
      </w:r>
    </w:p>
    <w:p w14:paraId="02A3B3EA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ArrayList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&lt;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String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&gt;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cars </w:t>
      </w:r>
      <w:r w:rsidRPr="00E136D3">
        <w:rPr>
          <w:rFonts w:ascii="Consolas" w:eastAsia="Times New Roman" w:hAnsi="Consolas" w:cs="Consolas"/>
          <w:color w:val="9A6E3A"/>
          <w:sz w:val="23"/>
          <w:szCs w:val="23"/>
        </w:rPr>
        <w:t>=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0077AA"/>
          <w:sz w:val="23"/>
          <w:szCs w:val="23"/>
        </w:rPr>
        <w:t>new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ArrayList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&lt;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String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&gt;();</w:t>
      </w:r>
    </w:p>
    <w:p w14:paraId="5D39C5B6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cars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add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669900"/>
          <w:sz w:val="23"/>
          <w:szCs w:val="23"/>
        </w:rPr>
        <w:t>"Volvo"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14:paraId="0C62CFAF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cars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add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669900"/>
          <w:sz w:val="23"/>
          <w:szCs w:val="23"/>
        </w:rPr>
        <w:t>"BMW"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14:paraId="45C61AA8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cars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add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669900"/>
          <w:sz w:val="23"/>
          <w:szCs w:val="23"/>
        </w:rPr>
        <w:t>"Ford"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14:paraId="5BF96DB4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cars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add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669900"/>
          <w:sz w:val="23"/>
          <w:szCs w:val="23"/>
        </w:rPr>
        <w:t>"Mazda"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14:paraId="0AF287F5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System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>out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E136D3">
        <w:rPr>
          <w:rFonts w:ascii="Consolas" w:eastAsia="Times New Roman" w:hAnsi="Consolas" w:cs="Consolas"/>
          <w:color w:val="DD4A68"/>
          <w:sz w:val="23"/>
          <w:szCs w:val="23"/>
        </w:rPr>
        <w:t>println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>cars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14:paraId="15567542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}</w:t>
      </w:r>
    </w:p>
    <w:p w14:paraId="30DD21BF" w14:textId="77777777" w:rsidR="00E136D3" w:rsidRPr="00E136D3" w:rsidRDefault="00E136D3" w:rsidP="00E136D3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E136D3">
        <w:rPr>
          <w:rFonts w:ascii="Consolas" w:eastAsia="Times New Roman" w:hAnsi="Consolas" w:cs="Consolas"/>
          <w:color w:val="999999"/>
          <w:sz w:val="23"/>
          <w:szCs w:val="23"/>
        </w:rPr>
        <w:t>}</w:t>
      </w:r>
    </w:p>
    <w:p w14:paraId="6D7A3B1B" w14:textId="2E645BC7" w:rsidR="00E136D3" w:rsidRDefault="00E136D3">
      <w:pPr>
        <w:rPr>
          <w:lang w:val="en-US"/>
        </w:rPr>
      </w:pPr>
    </w:p>
    <w:p w14:paraId="0F0DC555" w14:textId="77777777" w:rsidR="00E136D3" w:rsidRDefault="00E136D3" w:rsidP="00E136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an Item</w:t>
      </w:r>
    </w:p>
    <w:p w14:paraId="6B94921B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get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674DDAE9" w14:textId="77777777" w:rsidR="00E136D3" w:rsidRDefault="00E136D3" w:rsidP="00E136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an Item</w:t>
      </w:r>
    </w:p>
    <w:p w14:paraId="7CEAD5A7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set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"Opel"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2DCC23A7" w14:textId="77777777" w:rsidR="00E136D3" w:rsidRDefault="00E136D3" w:rsidP="00E136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an Item</w:t>
      </w:r>
    </w:p>
    <w:p w14:paraId="272064BF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remove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C5FED6D" w14:textId="77777777" w:rsidR="00E136D3" w:rsidRDefault="00E136D3" w:rsidP="00E136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all the elements in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, use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clear()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0D17DDA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clear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();</w:t>
      </w:r>
    </w:p>
    <w:p w14:paraId="005BC093" w14:textId="77777777" w:rsidR="00E136D3" w:rsidRDefault="00E136D3" w:rsidP="00E136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ArrayList Size</w:t>
      </w:r>
    </w:p>
    <w:p w14:paraId="143DA73E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size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();</w:t>
      </w:r>
    </w:p>
    <w:p w14:paraId="3458034C" w14:textId="77777777" w:rsidR="00E136D3" w:rsidRDefault="00E136D3" w:rsidP="00E136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an ArrayList</w:t>
      </w:r>
    </w:p>
    <w:p w14:paraId="4A66F61F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AFCD23C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001A32E0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&gt;();</w:t>
      </w:r>
    </w:p>
    <w:p w14:paraId="081E5E38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0114F95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326C2B1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107B40B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F92BA84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&lt;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size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i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++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5B0A28BC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get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));</w:t>
      </w:r>
    </w:p>
    <w:p w14:paraId="2FC98DFD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6258E6A5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07952994" w14:textId="15A45431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3"/>
          <w:szCs w:val="23"/>
          <w:rtl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C3E9D5D" w14:textId="6927D026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3"/>
          <w:szCs w:val="23"/>
          <w:rtl/>
        </w:rPr>
      </w:pPr>
    </w:p>
    <w:p w14:paraId="37693A11" w14:textId="5AE5661B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3"/>
          <w:szCs w:val="23"/>
          <w:rtl/>
        </w:rPr>
      </w:pPr>
    </w:p>
    <w:p w14:paraId="2D8B0209" w14:textId="5DBEC23E" w:rsidR="00E136D3" w:rsidRP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>
        <w:rPr>
          <w:rStyle w:val="token"/>
          <w:rFonts w:ascii="Consolas" w:hAnsi="Consolas"/>
          <w:color w:val="999999"/>
          <w:sz w:val="23"/>
          <w:szCs w:val="23"/>
          <w:lang w:val="en-US"/>
        </w:rPr>
        <w:t>For Each Loop</w:t>
      </w:r>
    </w:p>
    <w:p w14:paraId="35B46356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util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6453BCEC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util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Collections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Import the Collections class</w:t>
      </w:r>
    </w:p>
    <w:p w14:paraId="7B838C09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14:paraId="00A04177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1EFC2004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4964EC41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Integer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Integer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&gt;();</w:t>
      </w:r>
    </w:p>
    <w:p w14:paraId="3FC864CC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lastRenderedPageBreak/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33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5CFCCEA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FF4E894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418B38C0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34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50D066E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8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2FBC53EC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add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12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66EC53C8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14:paraId="135711B3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Collections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sort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Sort myNumbers</w:t>
      </w:r>
    </w:p>
    <w:p w14:paraId="0E4EC50A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14:paraId="7EE9CF45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AC18492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D07D4A5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0757E3B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4678716E" w14:textId="77777777" w:rsidR="00E136D3" w:rsidRDefault="00E136D3" w:rsidP="00E136D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B21AE65" w14:textId="77777777" w:rsidR="00E136D3" w:rsidRPr="00E136D3" w:rsidRDefault="00E136D3" w:rsidP="00E136D3">
      <w:pPr>
        <w:bidi/>
        <w:jc w:val="right"/>
        <w:rPr>
          <w:rFonts w:hint="cs"/>
          <w:rtl/>
          <w:lang w:val="en-US"/>
        </w:rPr>
      </w:pPr>
    </w:p>
    <w:sectPr w:rsidR="00E136D3" w:rsidRPr="00E1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D3"/>
    <w:rsid w:val="00E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F1918"/>
  <w15:chartTrackingRefBased/>
  <w15:docId w15:val="{E57FD29E-9AC0-A447-B172-2F69AF22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6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36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36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3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136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6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8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סטרינסקי</dc:creator>
  <cp:keywords/>
  <dc:description/>
  <cp:lastModifiedBy>דוד סטרינסקי</cp:lastModifiedBy>
  <cp:revision>1</cp:revision>
  <dcterms:created xsi:type="dcterms:W3CDTF">2020-09-22T11:22:00Z</dcterms:created>
  <dcterms:modified xsi:type="dcterms:W3CDTF">2020-09-22T11:26:00Z</dcterms:modified>
</cp:coreProperties>
</file>