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313617" w14:textId="26BA06CF" w:rsidR="009E3C0D" w:rsidRDefault="009E3C0D"/>
    <w:sdt>
      <w:sdtPr>
        <w:id w:val="1849978578"/>
        <w:docPartObj>
          <w:docPartGallery w:val="Cover Pages"/>
          <w:docPartUnique/>
        </w:docPartObj>
      </w:sdtPr>
      <w:sdtEndPr>
        <w:rPr>
          <w:rFonts w:asciiTheme="majorHAnsi" w:eastAsiaTheme="majorEastAsia" w:hAnsiTheme="majorHAnsi" w:cstheme="majorBidi"/>
          <w:caps/>
          <w:color w:val="4472C4" w:themeColor="accent1"/>
          <w:sz w:val="72"/>
          <w:szCs w:val="72"/>
        </w:rPr>
      </w:sdtEndPr>
      <w:sdtContent>
        <w:p w14:paraId="75C8C925" w14:textId="59D89F64" w:rsidR="00444233" w:rsidRDefault="00444233">
          <w:r>
            <w:rPr>
              <w:noProof/>
            </w:rPr>
            <mc:AlternateContent>
              <mc:Choice Requires="wpg">
                <w:drawing>
                  <wp:anchor distT="0" distB="0" distL="114300" distR="114300" simplePos="0" relativeHeight="251662336" behindDoc="0" locked="0" layoutInCell="1" allowOverlap="1" wp14:anchorId="67B0E530" wp14:editId="32A4D32D">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1632E20"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4291D9D1" wp14:editId="05ADE8BF">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D68388" w14:textId="0719276F" w:rsidR="00312B6E" w:rsidRPr="009350F4" w:rsidRDefault="00904FDA">
                                <w:pPr>
                                  <w:jc w:val="right"/>
                                  <w:rPr>
                                    <w:color w:val="4472C4" w:themeColor="accent1"/>
                                    <w:sz w:val="64"/>
                                    <w:szCs w:val="64"/>
                                  </w:rPr>
                                </w:pPr>
                                <w:sdt>
                                  <w:sdtPr>
                                    <w:rPr>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312B6E" w:rsidRPr="009350F4">
                                      <w:rPr>
                                        <w:color w:val="4472C4" w:themeColor="accent1"/>
                                        <w:sz w:val="64"/>
                                        <w:szCs w:val="64"/>
                                      </w:rPr>
                                      <w:t>Candidate of Change</w:t>
                                    </w:r>
                                    <w:r w:rsidR="009E3C0D">
                                      <w:rPr>
                                        <w:color w:val="4472C4" w:themeColor="accent1"/>
                                        <w:sz w:val="64"/>
                                        <w:szCs w:val="64"/>
                                      </w:rPr>
                                      <w: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980BF5C" w14:textId="77777777" w:rsidR="00312B6E" w:rsidRDefault="00312B6E">
                                    <w:pPr>
                                      <w:jc w:val="right"/>
                                      <w:rPr>
                                        <w:smallCaps/>
                                        <w:color w:val="404040" w:themeColor="text1" w:themeTint="BF"/>
                                        <w:sz w:val="36"/>
                                        <w:szCs w:val="36"/>
                                      </w:rPr>
                                    </w:pPr>
                                    <w:r>
                                      <w:rPr>
                                        <w:color w:val="404040" w:themeColor="text1" w:themeTint="BF"/>
                                        <w:sz w:val="36"/>
                                        <w:szCs w:val="36"/>
                                      </w:rPr>
                                      <w:t>Did Unemployment Trends across America Contribute to the Rise of Donald Trump?</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4291D9D1" id="_x0000_t202" coordsize="21600,21600" o:spt="202" path="m,l,21600r21600,l21600,xe">
                    <v:stroke joinstyle="miter"/>
                    <v:path gradientshapeok="t" o:connecttype="rect"/>
                  </v:shapetype>
                  <v:shape id="Text Box 154"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" filled="f" stroked="f" strokeweight=".5pt">
                    <v:textbox inset="126pt,0,54pt,0">
                      <w:txbxContent>
                        <w:p w14:paraId="3DD68388" w14:textId="0719276F" w:rsidR="00312B6E" w:rsidRPr="009350F4" w:rsidRDefault="00904FDA">
                          <w:pPr>
                            <w:jc w:val="right"/>
                            <w:rPr>
                              <w:color w:val="4472C4" w:themeColor="accent1"/>
                              <w:sz w:val="64"/>
                              <w:szCs w:val="64"/>
                            </w:rPr>
                          </w:pPr>
                          <w:sdt>
                            <w:sdtPr>
                              <w:rPr>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312B6E" w:rsidRPr="009350F4">
                                <w:rPr>
                                  <w:color w:val="4472C4" w:themeColor="accent1"/>
                                  <w:sz w:val="64"/>
                                  <w:szCs w:val="64"/>
                                </w:rPr>
                                <w:t>Candidate of Change</w:t>
                              </w:r>
                              <w:r w:rsidR="009E3C0D">
                                <w:rPr>
                                  <w:color w:val="4472C4" w:themeColor="accent1"/>
                                  <w:sz w:val="64"/>
                                  <w:szCs w:val="64"/>
                                </w:rPr>
                                <w: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980BF5C" w14:textId="77777777" w:rsidR="00312B6E" w:rsidRDefault="00312B6E">
                              <w:pPr>
                                <w:jc w:val="right"/>
                                <w:rPr>
                                  <w:smallCaps/>
                                  <w:color w:val="404040" w:themeColor="text1" w:themeTint="BF"/>
                                  <w:sz w:val="36"/>
                                  <w:szCs w:val="36"/>
                                </w:rPr>
                              </w:pPr>
                              <w:r>
                                <w:rPr>
                                  <w:color w:val="404040" w:themeColor="text1" w:themeTint="BF"/>
                                  <w:sz w:val="36"/>
                                  <w:szCs w:val="36"/>
                                </w:rPr>
                                <w:t>Did Unemployment Trends across America Contribute to the Rise of Donald Trump?</w:t>
                              </w:r>
                            </w:p>
                          </w:sdtContent>
                        </w:sdt>
                      </w:txbxContent>
                    </v:textbox>
                    <w10:wrap type="square" anchorx="page" anchory="page"/>
                  </v:shape>
                </w:pict>
              </mc:Fallback>
            </mc:AlternateContent>
          </w:r>
        </w:p>
        <w:p w14:paraId="32D998F6" w14:textId="6667AEAB" w:rsidR="00444233" w:rsidRDefault="009E3C0D">
          <w:pPr>
            <w:rPr>
              <w:rFonts w:asciiTheme="majorHAnsi" w:eastAsiaTheme="majorEastAsia" w:hAnsiTheme="majorHAnsi" w:cstheme="majorBidi"/>
              <w:caps/>
              <w:color w:val="4472C4" w:themeColor="accent1"/>
              <w:sz w:val="72"/>
              <w:szCs w:val="72"/>
            </w:rPr>
          </w:pPr>
          <w:r>
            <w:rPr>
              <w:noProof/>
            </w:rPr>
            <mc:AlternateContent>
              <mc:Choice Requires="wps">
                <w:drawing>
                  <wp:anchor distT="0" distB="0" distL="114300" distR="114300" simplePos="0" relativeHeight="251664384" behindDoc="0" locked="0" layoutInCell="1" allowOverlap="1" wp14:anchorId="4057D5F6" wp14:editId="6819ADA2">
                    <wp:simplePos x="0" y="0"/>
                    <wp:positionH relativeFrom="page">
                      <wp:posOffset>914400</wp:posOffset>
                    </wp:positionH>
                    <wp:positionV relativeFrom="page">
                      <wp:posOffset>8750300</wp:posOffset>
                    </wp:positionV>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DCEF98C" w14:textId="170BF165" w:rsidR="009E3C0D" w:rsidRDefault="009E3C0D" w:rsidP="009E3C0D">
                                    <w:pPr>
                                      <w:pStyle w:val="NoSpacing"/>
                                      <w:jc w:val="right"/>
                                      <w:rPr>
                                        <w:color w:val="595959" w:themeColor="text1" w:themeTint="A6"/>
                                        <w:sz w:val="28"/>
                                        <w:szCs w:val="28"/>
                                      </w:rPr>
                                    </w:pPr>
                                    <w:r>
                                      <w:rPr>
                                        <w:color w:val="595959" w:themeColor="text1" w:themeTint="A6"/>
                                        <w:sz w:val="28"/>
                                        <w:szCs w:val="28"/>
                                      </w:rPr>
                                      <w:t>Laith Barakat</w:t>
                                    </w:r>
                                  </w:p>
                                </w:sdtContent>
                              </w:sdt>
                              <w:p w14:paraId="68484E58" w14:textId="0434C12B" w:rsidR="009E3C0D" w:rsidRDefault="00904FDA" w:rsidP="009E3C0D">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9E3C0D">
                                      <w:rPr>
                                        <w:color w:val="595959" w:themeColor="text1" w:themeTint="A6"/>
                                        <w:sz w:val="18"/>
                                        <w:szCs w:val="18"/>
                                      </w:rPr>
                                      <w:t>University of Cincinnati MS-BANA Capstone</w:t>
                                    </w:r>
                                  </w:sdtContent>
                                </w:sdt>
                              </w:p>
                              <w:p w14:paraId="38F278AF" w14:textId="77777777" w:rsidR="009E3C0D" w:rsidRDefault="009E3C0D" w:rsidP="009E3C0D">
                                <w:pPr>
                                  <w:pStyle w:val="NoSpacing"/>
                                  <w:jc w:val="right"/>
                                  <w:rPr>
                                    <w:color w:val="595959" w:themeColor="text1" w:themeTint="A6"/>
                                    <w:sz w:val="18"/>
                                    <w:szCs w:val="18"/>
                                  </w:rPr>
                                </w:pPr>
                                <w:r>
                                  <w:rPr>
                                    <w:color w:val="595959" w:themeColor="text1" w:themeTint="A6"/>
                                    <w:sz w:val="18"/>
                                    <w:szCs w:val="18"/>
                                  </w:rPr>
                                  <w:t>First Reader – Dungang Liu</w:t>
                                </w:r>
                              </w:p>
                              <w:p w14:paraId="490CAEEF" w14:textId="77777777" w:rsidR="009E3C0D" w:rsidRDefault="009E3C0D" w:rsidP="009E3C0D">
                                <w:pPr>
                                  <w:pStyle w:val="NoSpacing"/>
                                  <w:jc w:val="right"/>
                                  <w:rPr>
                                    <w:color w:val="595959" w:themeColor="text1" w:themeTint="A6"/>
                                    <w:sz w:val="18"/>
                                    <w:szCs w:val="18"/>
                                  </w:rPr>
                                </w:pPr>
                                <w:r>
                                  <w:rPr>
                                    <w:color w:val="595959" w:themeColor="text1" w:themeTint="A6"/>
                                    <w:sz w:val="18"/>
                                    <w:szCs w:val="18"/>
                                  </w:rPr>
                                  <w:t>Second Reader – Ed Winkofsky</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4057D5F6" id="Text Box 152" o:spid="_x0000_s1027" type="#_x0000_t202" style="position:absolute;margin-left:1in;margin-top:689pt;width:8in;height:1in;z-index:251664384;visibility:visible;mso-wrap-style:square;mso-width-percent:941;mso-height-percent:92;mso-wrap-distance-left:9pt;mso-wrap-distance-top:0;mso-wrap-distance-right:9pt;mso-wrap-distance-bottom:0;mso-position-horizontal:absolute;mso-position-horizontal-relative:page;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DCEF98C" w14:textId="170BF165" w:rsidR="009E3C0D" w:rsidRDefault="009E3C0D" w:rsidP="009E3C0D">
                              <w:pPr>
                                <w:pStyle w:val="NoSpacing"/>
                                <w:jc w:val="right"/>
                                <w:rPr>
                                  <w:color w:val="595959" w:themeColor="text1" w:themeTint="A6"/>
                                  <w:sz w:val="28"/>
                                  <w:szCs w:val="28"/>
                                </w:rPr>
                              </w:pPr>
                              <w:r>
                                <w:rPr>
                                  <w:color w:val="595959" w:themeColor="text1" w:themeTint="A6"/>
                                  <w:sz w:val="28"/>
                                  <w:szCs w:val="28"/>
                                </w:rPr>
                                <w:t>Laith Barakat</w:t>
                              </w:r>
                            </w:p>
                          </w:sdtContent>
                        </w:sdt>
                        <w:p w14:paraId="68484E58" w14:textId="0434C12B" w:rsidR="009E3C0D" w:rsidRDefault="00904FDA" w:rsidP="009E3C0D">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9E3C0D">
                                <w:rPr>
                                  <w:color w:val="595959" w:themeColor="text1" w:themeTint="A6"/>
                                  <w:sz w:val="18"/>
                                  <w:szCs w:val="18"/>
                                </w:rPr>
                                <w:t>University of Cincinnati MS-BANA Capstone</w:t>
                              </w:r>
                            </w:sdtContent>
                          </w:sdt>
                        </w:p>
                        <w:p w14:paraId="38F278AF" w14:textId="77777777" w:rsidR="009E3C0D" w:rsidRDefault="009E3C0D" w:rsidP="009E3C0D">
                          <w:pPr>
                            <w:pStyle w:val="NoSpacing"/>
                            <w:jc w:val="right"/>
                            <w:rPr>
                              <w:color w:val="595959" w:themeColor="text1" w:themeTint="A6"/>
                              <w:sz w:val="18"/>
                              <w:szCs w:val="18"/>
                            </w:rPr>
                          </w:pPr>
                          <w:r>
                            <w:rPr>
                              <w:color w:val="595959" w:themeColor="text1" w:themeTint="A6"/>
                              <w:sz w:val="18"/>
                              <w:szCs w:val="18"/>
                            </w:rPr>
                            <w:t>First Reader – Dungang Liu</w:t>
                          </w:r>
                        </w:p>
                        <w:p w14:paraId="490CAEEF" w14:textId="77777777" w:rsidR="009E3C0D" w:rsidRDefault="009E3C0D" w:rsidP="009E3C0D">
                          <w:pPr>
                            <w:pStyle w:val="NoSpacing"/>
                            <w:jc w:val="right"/>
                            <w:rPr>
                              <w:color w:val="595959" w:themeColor="text1" w:themeTint="A6"/>
                              <w:sz w:val="18"/>
                              <w:szCs w:val="18"/>
                            </w:rPr>
                          </w:pPr>
                          <w:r>
                            <w:rPr>
                              <w:color w:val="595959" w:themeColor="text1" w:themeTint="A6"/>
                              <w:sz w:val="18"/>
                              <w:szCs w:val="18"/>
                            </w:rPr>
                            <w:t>Second Reader – Ed Winkofsky</w:t>
                          </w:r>
                        </w:p>
                      </w:txbxContent>
                    </v:textbox>
                    <w10:wrap type="square" anchorx="page" anchory="page"/>
                  </v:shape>
                </w:pict>
              </mc:Fallback>
            </mc:AlternateContent>
          </w:r>
          <w:r w:rsidR="00444233">
            <w:rPr>
              <w:rFonts w:asciiTheme="majorHAnsi" w:eastAsiaTheme="majorEastAsia" w:hAnsiTheme="majorHAnsi" w:cstheme="majorBidi"/>
              <w:caps/>
              <w:color w:val="4472C4" w:themeColor="accent1"/>
              <w:sz w:val="72"/>
              <w:szCs w:val="72"/>
            </w:rPr>
            <w:br w:type="page"/>
          </w:r>
        </w:p>
      </w:sdtContent>
    </w:sdt>
    <w:sdt>
      <w:sdtPr>
        <w:rPr>
          <w:rFonts w:asciiTheme="minorHAnsi" w:eastAsiaTheme="minorHAnsi" w:hAnsiTheme="minorHAnsi" w:cstheme="minorBidi"/>
          <w:color w:val="auto"/>
          <w:sz w:val="22"/>
          <w:szCs w:val="22"/>
        </w:rPr>
        <w:id w:val="-1894641869"/>
        <w:docPartObj>
          <w:docPartGallery w:val="Table of Contents"/>
          <w:docPartUnique/>
        </w:docPartObj>
      </w:sdtPr>
      <w:sdtEndPr>
        <w:rPr>
          <w:b/>
          <w:bCs/>
          <w:noProof/>
        </w:rPr>
      </w:sdtEndPr>
      <w:sdtContent>
        <w:p w14:paraId="60CDED68" w14:textId="77777777" w:rsidR="00444233" w:rsidRDefault="00444233">
          <w:pPr>
            <w:pStyle w:val="TOCHeading"/>
          </w:pPr>
          <w:r>
            <w:t>Table of Contents</w:t>
          </w:r>
        </w:p>
        <w:p w14:paraId="13316C5D" w14:textId="13F3B3EC" w:rsidR="0009002F" w:rsidRDefault="0044423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7875777" w:history="1">
            <w:r w:rsidR="0009002F" w:rsidRPr="001E7963">
              <w:rPr>
                <w:rStyle w:val="Hyperlink"/>
                <w:noProof/>
              </w:rPr>
              <w:t>Abstract</w:t>
            </w:r>
            <w:r w:rsidR="0009002F">
              <w:rPr>
                <w:noProof/>
                <w:webHidden/>
              </w:rPr>
              <w:tab/>
            </w:r>
            <w:r w:rsidR="0009002F">
              <w:rPr>
                <w:noProof/>
                <w:webHidden/>
              </w:rPr>
              <w:fldChar w:fldCharType="begin"/>
            </w:r>
            <w:r w:rsidR="0009002F">
              <w:rPr>
                <w:noProof/>
                <w:webHidden/>
              </w:rPr>
              <w:instrText xml:space="preserve"> PAGEREF _Toc37875777 \h </w:instrText>
            </w:r>
            <w:r w:rsidR="0009002F">
              <w:rPr>
                <w:noProof/>
                <w:webHidden/>
              </w:rPr>
            </w:r>
            <w:r w:rsidR="0009002F">
              <w:rPr>
                <w:noProof/>
                <w:webHidden/>
              </w:rPr>
              <w:fldChar w:fldCharType="separate"/>
            </w:r>
            <w:r w:rsidR="008F7B80">
              <w:rPr>
                <w:noProof/>
                <w:webHidden/>
              </w:rPr>
              <w:t>2</w:t>
            </w:r>
            <w:r w:rsidR="0009002F">
              <w:rPr>
                <w:noProof/>
                <w:webHidden/>
              </w:rPr>
              <w:fldChar w:fldCharType="end"/>
            </w:r>
          </w:hyperlink>
        </w:p>
        <w:p w14:paraId="6A16E5B4" w14:textId="0EA6F887" w:rsidR="0009002F" w:rsidRDefault="00904FDA">
          <w:pPr>
            <w:pStyle w:val="TOC1"/>
            <w:tabs>
              <w:tab w:val="right" w:leader="dot" w:pos="9350"/>
            </w:tabs>
            <w:rPr>
              <w:rFonts w:eastAsiaTheme="minorEastAsia"/>
              <w:noProof/>
            </w:rPr>
          </w:pPr>
          <w:hyperlink w:anchor="_Toc37875778" w:history="1">
            <w:r w:rsidR="0009002F" w:rsidRPr="001E7963">
              <w:rPr>
                <w:rStyle w:val="Hyperlink"/>
                <w:noProof/>
              </w:rPr>
              <w:t>Introduction</w:t>
            </w:r>
            <w:r w:rsidR="0009002F">
              <w:rPr>
                <w:noProof/>
                <w:webHidden/>
              </w:rPr>
              <w:tab/>
            </w:r>
            <w:r w:rsidR="0009002F">
              <w:rPr>
                <w:noProof/>
                <w:webHidden/>
              </w:rPr>
              <w:fldChar w:fldCharType="begin"/>
            </w:r>
            <w:r w:rsidR="0009002F">
              <w:rPr>
                <w:noProof/>
                <w:webHidden/>
              </w:rPr>
              <w:instrText xml:space="preserve"> PAGEREF _Toc37875778 \h </w:instrText>
            </w:r>
            <w:r w:rsidR="0009002F">
              <w:rPr>
                <w:noProof/>
                <w:webHidden/>
              </w:rPr>
            </w:r>
            <w:r w:rsidR="0009002F">
              <w:rPr>
                <w:noProof/>
                <w:webHidden/>
              </w:rPr>
              <w:fldChar w:fldCharType="separate"/>
            </w:r>
            <w:r w:rsidR="008F7B80">
              <w:rPr>
                <w:noProof/>
                <w:webHidden/>
              </w:rPr>
              <w:t>3</w:t>
            </w:r>
            <w:r w:rsidR="0009002F">
              <w:rPr>
                <w:noProof/>
                <w:webHidden/>
              </w:rPr>
              <w:fldChar w:fldCharType="end"/>
            </w:r>
          </w:hyperlink>
        </w:p>
        <w:p w14:paraId="0B7713E5" w14:textId="288D6320" w:rsidR="0009002F" w:rsidRDefault="00904FDA">
          <w:pPr>
            <w:pStyle w:val="TOC1"/>
            <w:tabs>
              <w:tab w:val="right" w:leader="dot" w:pos="9350"/>
            </w:tabs>
            <w:rPr>
              <w:rFonts w:eastAsiaTheme="minorEastAsia"/>
              <w:noProof/>
            </w:rPr>
          </w:pPr>
          <w:hyperlink w:anchor="_Toc37875779" w:history="1">
            <w:r w:rsidR="0009002F" w:rsidRPr="001E7963">
              <w:rPr>
                <w:rStyle w:val="Hyperlink"/>
                <w:noProof/>
              </w:rPr>
              <w:t>Problem Description</w:t>
            </w:r>
            <w:r w:rsidR="0009002F">
              <w:rPr>
                <w:noProof/>
                <w:webHidden/>
              </w:rPr>
              <w:tab/>
            </w:r>
            <w:r w:rsidR="0009002F">
              <w:rPr>
                <w:noProof/>
                <w:webHidden/>
              </w:rPr>
              <w:fldChar w:fldCharType="begin"/>
            </w:r>
            <w:r w:rsidR="0009002F">
              <w:rPr>
                <w:noProof/>
                <w:webHidden/>
              </w:rPr>
              <w:instrText xml:space="preserve"> PAGEREF _Toc37875779 \h </w:instrText>
            </w:r>
            <w:r w:rsidR="0009002F">
              <w:rPr>
                <w:noProof/>
                <w:webHidden/>
              </w:rPr>
            </w:r>
            <w:r w:rsidR="0009002F">
              <w:rPr>
                <w:noProof/>
                <w:webHidden/>
              </w:rPr>
              <w:fldChar w:fldCharType="separate"/>
            </w:r>
            <w:r w:rsidR="008F7B80">
              <w:rPr>
                <w:noProof/>
                <w:webHidden/>
              </w:rPr>
              <w:t>3</w:t>
            </w:r>
            <w:r w:rsidR="0009002F">
              <w:rPr>
                <w:noProof/>
                <w:webHidden/>
              </w:rPr>
              <w:fldChar w:fldCharType="end"/>
            </w:r>
          </w:hyperlink>
        </w:p>
        <w:p w14:paraId="7242E213" w14:textId="24EB953B" w:rsidR="0009002F" w:rsidRDefault="00904FDA">
          <w:pPr>
            <w:pStyle w:val="TOC1"/>
            <w:tabs>
              <w:tab w:val="right" w:leader="dot" w:pos="9350"/>
            </w:tabs>
            <w:rPr>
              <w:rFonts w:eastAsiaTheme="minorEastAsia"/>
              <w:noProof/>
            </w:rPr>
          </w:pPr>
          <w:hyperlink w:anchor="_Toc37875780" w:history="1">
            <w:r w:rsidR="0009002F" w:rsidRPr="001E7963">
              <w:rPr>
                <w:rStyle w:val="Hyperlink"/>
                <w:noProof/>
              </w:rPr>
              <w:t>Exploratory Data Analysis</w:t>
            </w:r>
            <w:r w:rsidR="0009002F">
              <w:rPr>
                <w:noProof/>
                <w:webHidden/>
              </w:rPr>
              <w:tab/>
            </w:r>
            <w:r w:rsidR="0009002F">
              <w:rPr>
                <w:noProof/>
                <w:webHidden/>
              </w:rPr>
              <w:fldChar w:fldCharType="begin"/>
            </w:r>
            <w:r w:rsidR="0009002F">
              <w:rPr>
                <w:noProof/>
                <w:webHidden/>
              </w:rPr>
              <w:instrText xml:space="preserve"> PAGEREF _Toc37875780 \h </w:instrText>
            </w:r>
            <w:r w:rsidR="0009002F">
              <w:rPr>
                <w:noProof/>
                <w:webHidden/>
              </w:rPr>
            </w:r>
            <w:r w:rsidR="0009002F">
              <w:rPr>
                <w:noProof/>
                <w:webHidden/>
              </w:rPr>
              <w:fldChar w:fldCharType="separate"/>
            </w:r>
            <w:r w:rsidR="008F7B80">
              <w:rPr>
                <w:noProof/>
                <w:webHidden/>
              </w:rPr>
              <w:t>4</w:t>
            </w:r>
            <w:r w:rsidR="0009002F">
              <w:rPr>
                <w:noProof/>
                <w:webHidden/>
              </w:rPr>
              <w:fldChar w:fldCharType="end"/>
            </w:r>
          </w:hyperlink>
        </w:p>
        <w:p w14:paraId="0AE7E15A" w14:textId="3EC49E46" w:rsidR="0009002F" w:rsidRDefault="00904FDA">
          <w:pPr>
            <w:pStyle w:val="TOC2"/>
            <w:tabs>
              <w:tab w:val="right" w:leader="dot" w:pos="9350"/>
            </w:tabs>
            <w:rPr>
              <w:rFonts w:eastAsiaTheme="minorEastAsia"/>
              <w:noProof/>
            </w:rPr>
          </w:pPr>
          <w:hyperlink w:anchor="_Toc37875781" w:history="1">
            <w:r w:rsidR="0009002F" w:rsidRPr="001E7963">
              <w:rPr>
                <w:rStyle w:val="Hyperlink"/>
                <w:noProof/>
              </w:rPr>
              <w:t>Labor Datasets</w:t>
            </w:r>
            <w:r w:rsidR="0009002F">
              <w:rPr>
                <w:noProof/>
                <w:webHidden/>
              </w:rPr>
              <w:tab/>
            </w:r>
            <w:r w:rsidR="0009002F">
              <w:rPr>
                <w:noProof/>
                <w:webHidden/>
              </w:rPr>
              <w:fldChar w:fldCharType="begin"/>
            </w:r>
            <w:r w:rsidR="0009002F">
              <w:rPr>
                <w:noProof/>
                <w:webHidden/>
              </w:rPr>
              <w:instrText xml:space="preserve"> PAGEREF _Toc37875781 \h </w:instrText>
            </w:r>
            <w:r w:rsidR="0009002F">
              <w:rPr>
                <w:noProof/>
                <w:webHidden/>
              </w:rPr>
            </w:r>
            <w:r w:rsidR="0009002F">
              <w:rPr>
                <w:noProof/>
                <w:webHidden/>
              </w:rPr>
              <w:fldChar w:fldCharType="separate"/>
            </w:r>
            <w:r w:rsidR="008F7B80">
              <w:rPr>
                <w:noProof/>
                <w:webHidden/>
              </w:rPr>
              <w:t>4</w:t>
            </w:r>
            <w:r w:rsidR="0009002F">
              <w:rPr>
                <w:noProof/>
                <w:webHidden/>
              </w:rPr>
              <w:fldChar w:fldCharType="end"/>
            </w:r>
          </w:hyperlink>
        </w:p>
        <w:p w14:paraId="7CBCE347" w14:textId="3E2B3E99" w:rsidR="0009002F" w:rsidRDefault="00904FDA">
          <w:pPr>
            <w:pStyle w:val="TOC2"/>
            <w:tabs>
              <w:tab w:val="right" w:leader="dot" w:pos="9350"/>
            </w:tabs>
            <w:rPr>
              <w:rFonts w:eastAsiaTheme="minorEastAsia"/>
              <w:noProof/>
            </w:rPr>
          </w:pPr>
          <w:hyperlink w:anchor="_Toc37875782" w:history="1">
            <w:r w:rsidR="0009002F" w:rsidRPr="001E7963">
              <w:rPr>
                <w:rStyle w:val="Hyperlink"/>
                <w:noProof/>
              </w:rPr>
              <w:t>Election Results Dataset</w:t>
            </w:r>
            <w:r w:rsidR="0009002F">
              <w:rPr>
                <w:noProof/>
                <w:webHidden/>
              </w:rPr>
              <w:tab/>
            </w:r>
            <w:r w:rsidR="0009002F">
              <w:rPr>
                <w:noProof/>
                <w:webHidden/>
              </w:rPr>
              <w:fldChar w:fldCharType="begin"/>
            </w:r>
            <w:r w:rsidR="0009002F">
              <w:rPr>
                <w:noProof/>
                <w:webHidden/>
              </w:rPr>
              <w:instrText xml:space="preserve"> PAGEREF _Toc37875782 \h </w:instrText>
            </w:r>
            <w:r w:rsidR="0009002F">
              <w:rPr>
                <w:noProof/>
                <w:webHidden/>
              </w:rPr>
            </w:r>
            <w:r w:rsidR="0009002F">
              <w:rPr>
                <w:noProof/>
                <w:webHidden/>
              </w:rPr>
              <w:fldChar w:fldCharType="separate"/>
            </w:r>
            <w:r w:rsidR="008F7B80">
              <w:rPr>
                <w:noProof/>
                <w:webHidden/>
              </w:rPr>
              <w:t>5</w:t>
            </w:r>
            <w:r w:rsidR="0009002F">
              <w:rPr>
                <w:noProof/>
                <w:webHidden/>
              </w:rPr>
              <w:fldChar w:fldCharType="end"/>
            </w:r>
          </w:hyperlink>
        </w:p>
        <w:p w14:paraId="756813B9" w14:textId="45E433F5" w:rsidR="0009002F" w:rsidRDefault="00904FDA">
          <w:pPr>
            <w:pStyle w:val="TOC2"/>
            <w:tabs>
              <w:tab w:val="right" w:leader="dot" w:pos="9350"/>
            </w:tabs>
            <w:rPr>
              <w:rFonts w:eastAsiaTheme="minorEastAsia"/>
              <w:noProof/>
            </w:rPr>
          </w:pPr>
          <w:hyperlink w:anchor="_Toc37875783" w:history="1">
            <w:r w:rsidR="0009002F" w:rsidRPr="001E7963">
              <w:rPr>
                <w:rStyle w:val="Hyperlink"/>
                <w:noProof/>
              </w:rPr>
              <w:t>Combining Datasets</w:t>
            </w:r>
            <w:r w:rsidR="0009002F">
              <w:rPr>
                <w:noProof/>
                <w:webHidden/>
              </w:rPr>
              <w:tab/>
            </w:r>
            <w:r w:rsidR="0009002F">
              <w:rPr>
                <w:noProof/>
                <w:webHidden/>
              </w:rPr>
              <w:fldChar w:fldCharType="begin"/>
            </w:r>
            <w:r w:rsidR="0009002F">
              <w:rPr>
                <w:noProof/>
                <w:webHidden/>
              </w:rPr>
              <w:instrText xml:space="preserve"> PAGEREF _Toc37875783 \h </w:instrText>
            </w:r>
            <w:r w:rsidR="0009002F">
              <w:rPr>
                <w:noProof/>
                <w:webHidden/>
              </w:rPr>
            </w:r>
            <w:r w:rsidR="0009002F">
              <w:rPr>
                <w:noProof/>
                <w:webHidden/>
              </w:rPr>
              <w:fldChar w:fldCharType="separate"/>
            </w:r>
            <w:r w:rsidR="008F7B80">
              <w:rPr>
                <w:noProof/>
                <w:webHidden/>
              </w:rPr>
              <w:t>6</w:t>
            </w:r>
            <w:r w:rsidR="0009002F">
              <w:rPr>
                <w:noProof/>
                <w:webHidden/>
              </w:rPr>
              <w:fldChar w:fldCharType="end"/>
            </w:r>
          </w:hyperlink>
        </w:p>
        <w:p w14:paraId="34C9A701" w14:textId="3EA6880A" w:rsidR="0009002F" w:rsidRDefault="00904FDA">
          <w:pPr>
            <w:pStyle w:val="TOC2"/>
            <w:tabs>
              <w:tab w:val="right" w:leader="dot" w:pos="9350"/>
            </w:tabs>
            <w:rPr>
              <w:rFonts w:eastAsiaTheme="minorEastAsia"/>
              <w:noProof/>
            </w:rPr>
          </w:pPr>
          <w:hyperlink w:anchor="_Toc37875784" w:history="1">
            <w:r w:rsidR="0009002F" w:rsidRPr="001E7963">
              <w:rPr>
                <w:rStyle w:val="Hyperlink"/>
                <w:noProof/>
              </w:rPr>
              <w:t>Binary Variables and Data Exploration</w:t>
            </w:r>
            <w:r w:rsidR="0009002F">
              <w:rPr>
                <w:noProof/>
                <w:webHidden/>
              </w:rPr>
              <w:tab/>
            </w:r>
            <w:r w:rsidR="0009002F">
              <w:rPr>
                <w:noProof/>
                <w:webHidden/>
              </w:rPr>
              <w:fldChar w:fldCharType="begin"/>
            </w:r>
            <w:r w:rsidR="0009002F">
              <w:rPr>
                <w:noProof/>
                <w:webHidden/>
              </w:rPr>
              <w:instrText xml:space="preserve"> PAGEREF _Toc37875784 \h </w:instrText>
            </w:r>
            <w:r w:rsidR="0009002F">
              <w:rPr>
                <w:noProof/>
                <w:webHidden/>
              </w:rPr>
            </w:r>
            <w:r w:rsidR="0009002F">
              <w:rPr>
                <w:noProof/>
                <w:webHidden/>
              </w:rPr>
              <w:fldChar w:fldCharType="separate"/>
            </w:r>
            <w:r w:rsidR="008F7B80">
              <w:rPr>
                <w:noProof/>
                <w:webHidden/>
              </w:rPr>
              <w:t>6</w:t>
            </w:r>
            <w:r w:rsidR="0009002F">
              <w:rPr>
                <w:noProof/>
                <w:webHidden/>
              </w:rPr>
              <w:fldChar w:fldCharType="end"/>
            </w:r>
          </w:hyperlink>
        </w:p>
        <w:p w14:paraId="3718A283" w14:textId="284FF7B0" w:rsidR="0009002F" w:rsidRDefault="00904FDA">
          <w:pPr>
            <w:pStyle w:val="TOC1"/>
            <w:tabs>
              <w:tab w:val="right" w:leader="dot" w:pos="9350"/>
            </w:tabs>
            <w:rPr>
              <w:rFonts w:eastAsiaTheme="minorEastAsia"/>
              <w:noProof/>
            </w:rPr>
          </w:pPr>
          <w:hyperlink w:anchor="_Toc37875785" w:history="1">
            <w:r w:rsidR="0009002F" w:rsidRPr="001E7963">
              <w:rPr>
                <w:rStyle w:val="Hyperlink"/>
                <w:noProof/>
              </w:rPr>
              <w:t>Logistic Regression Models</w:t>
            </w:r>
            <w:r w:rsidR="0009002F">
              <w:rPr>
                <w:noProof/>
                <w:webHidden/>
              </w:rPr>
              <w:tab/>
            </w:r>
            <w:r w:rsidR="0009002F">
              <w:rPr>
                <w:noProof/>
                <w:webHidden/>
              </w:rPr>
              <w:fldChar w:fldCharType="begin"/>
            </w:r>
            <w:r w:rsidR="0009002F">
              <w:rPr>
                <w:noProof/>
                <w:webHidden/>
              </w:rPr>
              <w:instrText xml:space="preserve"> PAGEREF _Toc37875785 \h </w:instrText>
            </w:r>
            <w:r w:rsidR="0009002F">
              <w:rPr>
                <w:noProof/>
                <w:webHidden/>
              </w:rPr>
            </w:r>
            <w:r w:rsidR="0009002F">
              <w:rPr>
                <w:noProof/>
                <w:webHidden/>
              </w:rPr>
              <w:fldChar w:fldCharType="separate"/>
            </w:r>
            <w:r w:rsidR="008F7B80">
              <w:rPr>
                <w:noProof/>
                <w:webHidden/>
              </w:rPr>
              <w:t>7</w:t>
            </w:r>
            <w:r w:rsidR="0009002F">
              <w:rPr>
                <w:noProof/>
                <w:webHidden/>
              </w:rPr>
              <w:fldChar w:fldCharType="end"/>
            </w:r>
          </w:hyperlink>
        </w:p>
        <w:p w14:paraId="471F4A90" w14:textId="40BCEDBA" w:rsidR="0009002F" w:rsidRDefault="00904FDA">
          <w:pPr>
            <w:pStyle w:val="TOC2"/>
            <w:tabs>
              <w:tab w:val="right" w:leader="dot" w:pos="9350"/>
            </w:tabs>
            <w:rPr>
              <w:rFonts w:eastAsiaTheme="minorEastAsia"/>
              <w:noProof/>
            </w:rPr>
          </w:pPr>
          <w:hyperlink w:anchor="_Toc37875786" w:history="1">
            <w:r w:rsidR="0009002F" w:rsidRPr="001E7963">
              <w:rPr>
                <w:rStyle w:val="Hyperlink"/>
                <w:noProof/>
              </w:rPr>
              <w:t>Unemployment Growth over Time Models</w:t>
            </w:r>
            <w:r w:rsidR="0009002F">
              <w:rPr>
                <w:noProof/>
                <w:webHidden/>
              </w:rPr>
              <w:tab/>
            </w:r>
            <w:r w:rsidR="0009002F">
              <w:rPr>
                <w:noProof/>
                <w:webHidden/>
              </w:rPr>
              <w:fldChar w:fldCharType="begin"/>
            </w:r>
            <w:r w:rsidR="0009002F">
              <w:rPr>
                <w:noProof/>
                <w:webHidden/>
              </w:rPr>
              <w:instrText xml:space="preserve"> PAGEREF _Toc37875786 \h </w:instrText>
            </w:r>
            <w:r w:rsidR="0009002F">
              <w:rPr>
                <w:noProof/>
                <w:webHidden/>
              </w:rPr>
            </w:r>
            <w:r w:rsidR="0009002F">
              <w:rPr>
                <w:noProof/>
                <w:webHidden/>
              </w:rPr>
              <w:fldChar w:fldCharType="separate"/>
            </w:r>
            <w:r w:rsidR="008F7B80">
              <w:rPr>
                <w:noProof/>
                <w:webHidden/>
              </w:rPr>
              <w:t>8</w:t>
            </w:r>
            <w:r w:rsidR="0009002F">
              <w:rPr>
                <w:noProof/>
                <w:webHidden/>
              </w:rPr>
              <w:fldChar w:fldCharType="end"/>
            </w:r>
          </w:hyperlink>
        </w:p>
        <w:p w14:paraId="167C6163" w14:textId="28B80048" w:rsidR="0009002F" w:rsidRDefault="00904FDA">
          <w:pPr>
            <w:pStyle w:val="TOC2"/>
            <w:tabs>
              <w:tab w:val="right" w:leader="dot" w:pos="9350"/>
            </w:tabs>
            <w:rPr>
              <w:rFonts w:eastAsiaTheme="minorEastAsia"/>
              <w:noProof/>
            </w:rPr>
          </w:pPr>
          <w:hyperlink w:anchor="_Toc37875787" w:history="1">
            <w:r w:rsidR="0009002F" w:rsidRPr="001E7963">
              <w:rPr>
                <w:rStyle w:val="Hyperlink"/>
                <w:noProof/>
              </w:rPr>
              <w:t>Unemployment Rate by County at Election Year Model</w:t>
            </w:r>
            <w:r w:rsidR="0009002F">
              <w:rPr>
                <w:noProof/>
                <w:webHidden/>
              </w:rPr>
              <w:tab/>
            </w:r>
            <w:r w:rsidR="0009002F">
              <w:rPr>
                <w:noProof/>
                <w:webHidden/>
              </w:rPr>
              <w:fldChar w:fldCharType="begin"/>
            </w:r>
            <w:r w:rsidR="0009002F">
              <w:rPr>
                <w:noProof/>
                <w:webHidden/>
              </w:rPr>
              <w:instrText xml:space="preserve"> PAGEREF _Toc37875787 \h </w:instrText>
            </w:r>
            <w:r w:rsidR="0009002F">
              <w:rPr>
                <w:noProof/>
                <w:webHidden/>
              </w:rPr>
            </w:r>
            <w:r w:rsidR="0009002F">
              <w:rPr>
                <w:noProof/>
                <w:webHidden/>
              </w:rPr>
              <w:fldChar w:fldCharType="separate"/>
            </w:r>
            <w:r w:rsidR="008F7B80">
              <w:rPr>
                <w:noProof/>
                <w:webHidden/>
              </w:rPr>
              <w:t>8</w:t>
            </w:r>
            <w:r w:rsidR="0009002F">
              <w:rPr>
                <w:noProof/>
                <w:webHidden/>
              </w:rPr>
              <w:fldChar w:fldCharType="end"/>
            </w:r>
          </w:hyperlink>
        </w:p>
        <w:p w14:paraId="3CB0DC18" w14:textId="4237648E" w:rsidR="0009002F" w:rsidRDefault="00904FDA">
          <w:pPr>
            <w:pStyle w:val="TOC2"/>
            <w:tabs>
              <w:tab w:val="right" w:leader="dot" w:pos="9350"/>
            </w:tabs>
            <w:rPr>
              <w:rFonts w:eastAsiaTheme="minorEastAsia"/>
              <w:noProof/>
            </w:rPr>
          </w:pPr>
          <w:hyperlink w:anchor="_Toc37875788" w:history="1">
            <w:r w:rsidR="0009002F" w:rsidRPr="001E7963">
              <w:rPr>
                <w:rStyle w:val="Hyperlink"/>
                <w:noProof/>
              </w:rPr>
              <w:t>State Model</w:t>
            </w:r>
            <w:r w:rsidR="0009002F">
              <w:rPr>
                <w:noProof/>
                <w:webHidden/>
              </w:rPr>
              <w:tab/>
            </w:r>
            <w:r w:rsidR="0009002F">
              <w:rPr>
                <w:noProof/>
                <w:webHidden/>
              </w:rPr>
              <w:fldChar w:fldCharType="begin"/>
            </w:r>
            <w:r w:rsidR="0009002F">
              <w:rPr>
                <w:noProof/>
                <w:webHidden/>
              </w:rPr>
              <w:instrText xml:space="preserve"> PAGEREF _Toc37875788 \h </w:instrText>
            </w:r>
            <w:r w:rsidR="0009002F">
              <w:rPr>
                <w:noProof/>
                <w:webHidden/>
              </w:rPr>
            </w:r>
            <w:r w:rsidR="0009002F">
              <w:rPr>
                <w:noProof/>
                <w:webHidden/>
              </w:rPr>
              <w:fldChar w:fldCharType="separate"/>
            </w:r>
            <w:r w:rsidR="008F7B80">
              <w:rPr>
                <w:noProof/>
                <w:webHidden/>
              </w:rPr>
              <w:t>9</w:t>
            </w:r>
            <w:r w:rsidR="0009002F">
              <w:rPr>
                <w:noProof/>
                <w:webHidden/>
              </w:rPr>
              <w:fldChar w:fldCharType="end"/>
            </w:r>
          </w:hyperlink>
        </w:p>
        <w:p w14:paraId="67F86958" w14:textId="054D6D30" w:rsidR="0009002F" w:rsidRDefault="00904FDA">
          <w:pPr>
            <w:pStyle w:val="TOC2"/>
            <w:tabs>
              <w:tab w:val="right" w:leader="dot" w:pos="9350"/>
            </w:tabs>
            <w:rPr>
              <w:rFonts w:eastAsiaTheme="minorEastAsia"/>
              <w:noProof/>
            </w:rPr>
          </w:pPr>
          <w:hyperlink w:anchor="_Toc37875789" w:history="1">
            <w:r w:rsidR="0009002F" w:rsidRPr="001E7963">
              <w:rPr>
                <w:rStyle w:val="Hyperlink"/>
                <w:noProof/>
              </w:rPr>
              <w:t>Median Income in 2016 Model</w:t>
            </w:r>
            <w:r w:rsidR="0009002F">
              <w:rPr>
                <w:noProof/>
                <w:webHidden/>
              </w:rPr>
              <w:tab/>
            </w:r>
            <w:r w:rsidR="0009002F">
              <w:rPr>
                <w:noProof/>
                <w:webHidden/>
              </w:rPr>
              <w:fldChar w:fldCharType="begin"/>
            </w:r>
            <w:r w:rsidR="0009002F">
              <w:rPr>
                <w:noProof/>
                <w:webHidden/>
              </w:rPr>
              <w:instrText xml:space="preserve"> PAGEREF _Toc37875789 \h </w:instrText>
            </w:r>
            <w:r w:rsidR="0009002F">
              <w:rPr>
                <w:noProof/>
                <w:webHidden/>
              </w:rPr>
            </w:r>
            <w:r w:rsidR="0009002F">
              <w:rPr>
                <w:noProof/>
                <w:webHidden/>
              </w:rPr>
              <w:fldChar w:fldCharType="separate"/>
            </w:r>
            <w:r w:rsidR="008F7B80">
              <w:rPr>
                <w:noProof/>
                <w:webHidden/>
              </w:rPr>
              <w:t>9</w:t>
            </w:r>
            <w:r w:rsidR="0009002F">
              <w:rPr>
                <w:noProof/>
                <w:webHidden/>
              </w:rPr>
              <w:fldChar w:fldCharType="end"/>
            </w:r>
          </w:hyperlink>
        </w:p>
        <w:p w14:paraId="3FEE5300" w14:textId="0BECC707" w:rsidR="0009002F" w:rsidRDefault="00904FDA">
          <w:pPr>
            <w:pStyle w:val="TOC2"/>
            <w:tabs>
              <w:tab w:val="right" w:leader="dot" w:pos="9350"/>
            </w:tabs>
            <w:rPr>
              <w:rFonts w:eastAsiaTheme="minorEastAsia"/>
              <w:noProof/>
            </w:rPr>
          </w:pPr>
          <w:hyperlink w:anchor="_Toc37875790" w:history="1">
            <w:r w:rsidR="0009002F" w:rsidRPr="001E7963">
              <w:rPr>
                <w:rStyle w:val="Hyperlink"/>
                <w:noProof/>
              </w:rPr>
              <w:t>Composite Model</w:t>
            </w:r>
            <w:r w:rsidR="0009002F">
              <w:rPr>
                <w:noProof/>
                <w:webHidden/>
              </w:rPr>
              <w:tab/>
            </w:r>
            <w:r w:rsidR="0009002F">
              <w:rPr>
                <w:noProof/>
                <w:webHidden/>
              </w:rPr>
              <w:fldChar w:fldCharType="begin"/>
            </w:r>
            <w:r w:rsidR="0009002F">
              <w:rPr>
                <w:noProof/>
                <w:webHidden/>
              </w:rPr>
              <w:instrText xml:space="preserve"> PAGEREF _Toc37875790 \h </w:instrText>
            </w:r>
            <w:r w:rsidR="0009002F">
              <w:rPr>
                <w:noProof/>
                <w:webHidden/>
              </w:rPr>
            </w:r>
            <w:r w:rsidR="0009002F">
              <w:rPr>
                <w:noProof/>
                <w:webHidden/>
              </w:rPr>
              <w:fldChar w:fldCharType="separate"/>
            </w:r>
            <w:r w:rsidR="008F7B80">
              <w:rPr>
                <w:noProof/>
                <w:webHidden/>
              </w:rPr>
              <w:t>9</w:t>
            </w:r>
            <w:r w:rsidR="0009002F">
              <w:rPr>
                <w:noProof/>
                <w:webHidden/>
              </w:rPr>
              <w:fldChar w:fldCharType="end"/>
            </w:r>
          </w:hyperlink>
        </w:p>
        <w:p w14:paraId="34F2EE68" w14:textId="1F11C879" w:rsidR="0009002F" w:rsidRDefault="00904FDA">
          <w:pPr>
            <w:pStyle w:val="TOC1"/>
            <w:tabs>
              <w:tab w:val="right" w:leader="dot" w:pos="9350"/>
            </w:tabs>
            <w:rPr>
              <w:rFonts w:eastAsiaTheme="minorEastAsia"/>
              <w:noProof/>
            </w:rPr>
          </w:pPr>
          <w:hyperlink w:anchor="_Toc37875791" w:history="1">
            <w:r w:rsidR="0009002F" w:rsidRPr="001E7963">
              <w:rPr>
                <w:rStyle w:val="Hyperlink"/>
                <w:noProof/>
              </w:rPr>
              <w:t>Conclusions</w:t>
            </w:r>
            <w:r w:rsidR="0009002F">
              <w:rPr>
                <w:noProof/>
                <w:webHidden/>
              </w:rPr>
              <w:tab/>
            </w:r>
            <w:r w:rsidR="0009002F">
              <w:rPr>
                <w:noProof/>
                <w:webHidden/>
              </w:rPr>
              <w:fldChar w:fldCharType="begin"/>
            </w:r>
            <w:r w:rsidR="0009002F">
              <w:rPr>
                <w:noProof/>
                <w:webHidden/>
              </w:rPr>
              <w:instrText xml:space="preserve"> PAGEREF _Toc37875791 \h </w:instrText>
            </w:r>
            <w:r w:rsidR="0009002F">
              <w:rPr>
                <w:noProof/>
                <w:webHidden/>
              </w:rPr>
            </w:r>
            <w:r w:rsidR="0009002F">
              <w:rPr>
                <w:noProof/>
                <w:webHidden/>
              </w:rPr>
              <w:fldChar w:fldCharType="separate"/>
            </w:r>
            <w:r w:rsidR="008F7B80">
              <w:rPr>
                <w:noProof/>
                <w:webHidden/>
              </w:rPr>
              <w:t>10</w:t>
            </w:r>
            <w:r w:rsidR="0009002F">
              <w:rPr>
                <w:noProof/>
                <w:webHidden/>
              </w:rPr>
              <w:fldChar w:fldCharType="end"/>
            </w:r>
          </w:hyperlink>
        </w:p>
        <w:p w14:paraId="66B0E997" w14:textId="486FC745" w:rsidR="0009002F" w:rsidRDefault="00904FDA">
          <w:pPr>
            <w:pStyle w:val="TOC1"/>
            <w:tabs>
              <w:tab w:val="right" w:leader="dot" w:pos="9350"/>
            </w:tabs>
            <w:rPr>
              <w:rFonts w:eastAsiaTheme="minorEastAsia"/>
              <w:noProof/>
            </w:rPr>
          </w:pPr>
          <w:hyperlink w:anchor="_Toc37875792" w:history="1">
            <w:r w:rsidR="0009002F" w:rsidRPr="001E7963">
              <w:rPr>
                <w:rStyle w:val="Hyperlink"/>
                <w:noProof/>
              </w:rPr>
              <w:t>Future Work</w:t>
            </w:r>
            <w:r w:rsidR="0009002F">
              <w:rPr>
                <w:noProof/>
                <w:webHidden/>
              </w:rPr>
              <w:tab/>
            </w:r>
            <w:r w:rsidR="0009002F">
              <w:rPr>
                <w:noProof/>
                <w:webHidden/>
              </w:rPr>
              <w:fldChar w:fldCharType="begin"/>
            </w:r>
            <w:r w:rsidR="0009002F">
              <w:rPr>
                <w:noProof/>
                <w:webHidden/>
              </w:rPr>
              <w:instrText xml:space="preserve"> PAGEREF _Toc37875792 \h </w:instrText>
            </w:r>
            <w:r w:rsidR="0009002F">
              <w:rPr>
                <w:noProof/>
                <w:webHidden/>
              </w:rPr>
            </w:r>
            <w:r w:rsidR="0009002F">
              <w:rPr>
                <w:noProof/>
                <w:webHidden/>
              </w:rPr>
              <w:fldChar w:fldCharType="separate"/>
            </w:r>
            <w:r w:rsidR="008F7B80">
              <w:rPr>
                <w:noProof/>
                <w:webHidden/>
              </w:rPr>
              <w:t>10</w:t>
            </w:r>
            <w:r w:rsidR="0009002F">
              <w:rPr>
                <w:noProof/>
                <w:webHidden/>
              </w:rPr>
              <w:fldChar w:fldCharType="end"/>
            </w:r>
          </w:hyperlink>
        </w:p>
        <w:p w14:paraId="2BFE2F95" w14:textId="421408D5" w:rsidR="0009002F" w:rsidRDefault="00904FDA">
          <w:pPr>
            <w:pStyle w:val="TOC1"/>
            <w:tabs>
              <w:tab w:val="right" w:leader="dot" w:pos="9350"/>
            </w:tabs>
            <w:rPr>
              <w:rFonts w:eastAsiaTheme="minorEastAsia"/>
              <w:noProof/>
            </w:rPr>
          </w:pPr>
          <w:hyperlink w:anchor="_Toc37875793" w:history="1">
            <w:r w:rsidR="0009002F" w:rsidRPr="001E7963">
              <w:rPr>
                <w:rStyle w:val="Hyperlink"/>
                <w:noProof/>
              </w:rPr>
              <w:t>Appendix</w:t>
            </w:r>
            <w:r w:rsidR="0009002F">
              <w:rPr>
                <w:noProof/>
                <w:webHidden/>
              </w:rPr>
              <w:tab/>
            </w:r>
            <w:r w:rsidR="0009002F">
              <w:rPr>
                <w:noProof/>
                <w:webHidden/>
              </w:rPr>
              <w:fldChar w:fldCharType="begin"/>
            </w:r>
            <w:r w:rsidR="0009002F">
              <w:rPr>
                <w:noProof/>
                <w:webHidden/>
              </w:rPr>
              <w:instrText xml:space="preserve"> PAGEREF _Toc37875793 \h </w:instrText>
            </w:r>
            <w:r w:rsidR="0009002F">
              <w:rPr>
                <w:noProof/>
                <w:webHidden/>
              </w:rPr>
            </w:r>
            <w:r w:rsidR="0009002F">
              <w:rPr>
                <w:noProof/>
                <w:webHidden/>
              </w:rPr>
              <w:fldChar w:fldCharType="separate"/>
            </w:r>
            <w:r w:rsidR="008F7B80">
              <w:rPr>
                <w:noProof/>
                <w:webHidden/>
              </w:rPr>
              <w:t>11</w:t>
            </w:r>
            <w:r w:rsidR="0009002F">
              <w:rPr>
                <w:noProof/>
                <w:webHidden/>
              </w:rPr>
              <w:fldChar w:fldCharType="end"/>
            </w:r>
          </w:hyperlink>
        </w:p>
        <w:p w14:paraId="676D0873" w14:textId="517425EB" w:rsidR="00444233" w:rsidRDefault="00444233" w:rsidP="00444233">
          <w:pPr>
            <w:rPr>
              <w:b/>
              <w:bCs/>
              <w:noProof/>
            </w:rPr>
          </w:pPr>
          <w:r>
            <w:rPr>
              <w:b/>
              <w:bCs/>
              <w:noProof/>
            </w:rPr>
            <w:fldChar w:fldCharType="end"/>
          </w:r>
        </w:p>
      </w:sdtContent>
    </w:sdt>
    <w:p w14:paraId="6C792948" w14:textId="77777777" w:rsidR="00DA3964" w:rsidRDefault="00DA3964">
      <w:pPr>
        <w:rPr>
          <w:rFonts w:asciiTheme="majorHAnsi" w:eastAsiaTheme="majorEastAsia" w:hAnsiTheme="majorHAnsi" w:cstheme="majorBidi"/>
          <w:color w:val="2F5496" w:themeColor="accent1" w:themeShade="BF"/>
          <w:sz w:val="32"/>
          <w:szCs w:val="32"/>
        </w:rPr>
      </w:pPr>
      <w:r>
        <w:br w:type="page"/>
      </w:r>
    </w:p>
    <w:p w14:paraId="5CEA2241" w14:textId="111BA442" w:rsidR="00444233" w:rsidRDefault="00444233" w:rsidP="00444233">
      <w:pPr>
        <w:pStyle w:val="Heading1"/>
      </w:pPr>
      <w:bookmarkStart w:id="0" w:name="_Toc37875777"/>
      <w:r>
        <w:lastRenderedPageBreak/>
        <w:t>Abstract</w:t>
      </w:r>
      <w:bookmarkEnd w:id="0"/>
    </w:p>
    <w:p w14:paraId="58A75050" w14:textId="24DFBDA0" w:rsidR="00F82D26" w:rsidRPr="009350F4" w:rsidRDefault="0057510D" w:rsidP="009350F4">
      <w:r>
        <w:tab/>
      </w:r>
      <w:r w:rsidR="00E83AF7">
        <w:rPr>
          <w:sz w:val="24"/>
          <w:szCs w:val="24"/>
        </w:rPr>
        <w:t xml:space="preserve">In the aftermath of a particularly polarizing United States presidential election cycle of 2016, political pundits and commentators have been resolutely torn on the factors leading to the outcome. While many theories have been tested, one compelling potential reason for Donald Trump’s win in 2016 piqued interest </w:t>
      </w:r>
      <w:r w:rsidR="00612BB5">
        <w:rPr>
          <w:sz w:val="24"/>
          <w:szCs w:val="24"/>
        </w:rPr>
        <w:t>for</w:t>
      </w:r>
      <w:r w:rsidR="00E83AF7">
        <w:rPr>
          <w:sz w:val="24"/>
          <w:szCs w:val="24"/>
        </w:rPr>
        <w:t xml:space="preserve"> the research of this paper: that household economic performance and work force indicators significantly swung previously Democratic-leaning counties to vote Republican. This paper attempts to build simplistic logistic regression models around some such economic indicators</w:t>
      </w:r>
      <w:r w:rsidR="004C1525">
        <w:rPr>
          <w:sz w:val="24"/>
          <w:szCs w:val="24"/>
        </w:rPr>
        <w:t xml:space="preserve"> at a county level</w:t>
      </w:r>
      <w:r w:rsidR="00E83AF7">
        <w:rPr>
          <w:sz w:val="24"/>
          <w:szCs w:val="24"/>
        </w:rPr>
        <w:t xml:space="preserve">. </w:t>
      </w:r>
      <w:r w:rsidR="000455B1">
        <w:rPr>
          <w:sz w:val="24"/>
          <w:szCs w:val="24"/>
        </w:rPr>
        <w:t xml:space="preserve">Once a </w:t>
      </w:r>
      <w:r w:rsidR="004C1525">
        <w:rPr>
          <w:sz w:val="24"/>
          <w:szCs w:val="24"/>
        </w:rPr>
        <w:t xml:space="preserve">complete model </w:t>
      </w:r>
      <w:r w:rsidR="000455B1">
        <w:rPr>
          <w:sz w:val="24"/>
          <w:szCs w:val="24"/>
        </w:rPr>
        <w:t>is</w:t>
      </w:r>
      <w:r w:rsidR="004C1525">
        <w:rPr>
          <w:sz w:val="24"/>
          <w:szCs w:val="24"/>
        </w:rPr>
        <w:t xml:space="preserve"> achieved, the paper displays techniques that could be used as a foundation for more extensive and complex models, as well as an interesting application of basic statistical modeling within the political sphere. </w:t>
      </w:r>
    </w:p>
    <w:p w14:paraId="3DE59B7F" w14:textId="77777777" w:rsidR="00DA3964" w:rsidRDefault="00DA3964">
      <w:pPr>
        <w:rPr>
          <w:rFonts w:asciiTheme="majorHAnsi" w:eastAsiaTheme="majorEastAsia" w:hAnsiTheme="majorHAnsi" w:cstheme="majorBidi"/>
          <w:color w:val="2F5496" w:themeColor="accent1" w:themeShade="BF"/>
          <w:sz w:val="32"/>
          <w:szCs w:val="32"/>
        </w:rPr>
      </w:pPr>
      <w:r>
        <w:br w:type="page"/>
      </w:r>
    </w:p>
    <w:p w14:paraId="25C0F3B7" w14:textId="2B10C86C" w:rsidR="009350F4" w:rsidRPr="009350F4" w:rsidRDefault="009350F4" w:rsidP="0095506D">
      <w:pPr>
        <w:pStyle w:val="Heading1"/>
      </w:pPr>
      <w:bookmarkStart w:id="1" w:name="_Toc37875778"/>
      <w:r>
        <w:lastRenderedPageBreak/>
        <w:t>In</w:t>
      </w:r>
      <w:r w:rsidR="00444233">
        <w:t>troduction</w:t>
      </w:r>
      <w:bookmarkEnd w:id="1"/>
    </w:p>
    <w:p w14:paraId="76528779" w14:textId="64974158" w:rsidR="00414541" w:rsidRDefault="00414541" w:rsidP="009350F4">
      <w:pPr>
        <w:spacing w:line="240" w:lineRule="auto"/>
        <w:ind w:firstLine="720"/>
        <w:rPr>
          <w:sz w:val="24"/>
          <w:szCs w:val="24"/>
        </w:rPr>
      </w:pPr>
      <w:r>
        <w:rPr>
          <w:sz w:val="24"/>
          <w:szCs w:val="24"/>
        </w:rPr>
        <w:t xml:space="preserve">The United States presidential election of 2016 was one of the most polarizing and contentious elections in recent US history. </w:t>
      </w:r>
      <w:r w:rsidR="009350F4">
        <w:rPr>
          <w:sz w:val="24"/>
          <w:szCs w:val="24"/>
        </w:rPr>
        <w:t xml:space="preserve">Republican candidate </w:t>
      </w:r>
      <w:r>
        <w:rPr>
          <w:sz w:val="24"/>
          <w:szCs w:val="24"/>
        </w:rPr>
        <w:t xml:space="preserve">Donald Trump, a newcomer to the political scene and previously a businessman and reality television star, had beaten </w:t>
      </w:r>
      <w:r w:rsidR="009350F4">
        <w:rPr>
          <w:sz w:val="24"/>
          <w:szCs w:val="24"/>
        </w:rPr>
        <w:t xml:space="preserve">Democrat </w:t>
      </w:r>
      <w:r>
        <w:rPr>
          <w:sz w:val="24"/>
          <w:szCs w:val="24"/>
        </w:rPr>
        <w:t xml:space="preserve">Hillary Clinton, a career establishment </w:t>
      </w:r>
      <w:proofErr w:type="gramStart"/>
      <w:r>
        <w:rPr>
          <w:sz w:val="24"/>
          <w:szCs w:val="24"/>
        </w:rPr>
        <w:t>politician</w:t>
      </w:r>
      <w:proofErr w:type="gramEnd"/>
      <w:r>
        <w:rPr>
          <w:sz w:val="24"/>
          <w:szCs w:val="24"/>
        </w:rPr>
        <w:t xml:space="preserve"> and former First Lady. This unprecedented victory by Trump was underscored by the fact that Trump had not won the popular vote; his victory was won purely within the Electoral College. This victory is one that scholars and those within the political industry of the US have analyzed and speculated extensively since election night of 2016. Why did Americans trust such a newcomer over an experienced candidate with </w:t>
      </w:r>
      <w:r w:rsidR="009350F4">
        <w:rPr>
          <w:sz w:val="24"/>
          <w:szCs w:val="24"/>
        </w:rPr>
        <w:t xml:space="preserve">the highest executive job in the country? Amid claims of Russian internet propaganda spreading and a groundswell of support </w:t>
      </w:r>
      <w:r w:rsidR="007A13F3">
        <w:rPr>
          <w:sz w:val="24"/>
          <w:szCs w:val="24"/>
        </w:rPr>
        <w:t xml:space="preserve">from </w:t>
      </w:r>
      <w:r w:rsidR="009350F4">
        <w:rPr>
          <w:sz w:val="24"/>
          <w:szCs w:val="24"/>
        </w:rPr>
        <w:t>irregular voter groups around the country, there seemed to be no clear answer.</w:t>
      </w:r>
    </w:p>
    <w:p w14:paraId="57241E8C" w14:textId="77777777" w:rsidR="009350F4" w:rsidRDefault="009350F4" w:rsidP="00414541">
      <w:pPr>
        <w:spacing w:line="240" w:lineRule="auto"/>
        <w:ind w:firstLine="720"/>
        <w:rPr>
          <w:sz w:val="24"/>
          <w:szCs w:val="24"/>
        </w:rPr>
      </w:pPr>
      <w:r>
        <w:rPr>
          <w:sz w:val="24"/>
          <w:szCs w:val="24"/>
        </w:rPr>
        <w:t xml:space="preserve">Yet, as the first term of the Trump Administration was executed, another newcomer to the political world emerged, this time from the same party as </w:t>
      </w:r>
      <w:r w:rsidR="00FF768C">
        <w:rPr>
          <w:sz w:val="24"/>
          <w:szCs w:val="24"/>
        </w:rPr>
        <w:t>Hillary Clinton and those stumped by her loss: Andrew Yang. Yang, a former corporate lawyer, businessman, and non-profit executive, launched a campaign for president in 2017 based on a premise previously not entertained by the rest of the Democratic establishment: that Donald Trump had won because of underlying economic problems within America, related closely to the automation of labor. Yang commented on the current political administration in the Democratic primary debate on February 7, 2020:</w:t>
      </w:r>
    </w:p>
    <w:p w14:paraId="1FB4C8CA" w14:textId="77777777" w:rsidR="00FF768C" w:rsidRDefault="00FF768C" w:rsidP="00FF768C">
      <w:pPr>
        <w:spacing w:line="240" w:lineRule="auto"/>
        <w:ind w:left="720" w:right="630" w:firstLine="720"/>
        <w:rPr>
          <w:i/>
          <w:iCs/>
          <w:sz w:val="24"/>
          <w:szCs w:val="24"/>
        </w:rPr>
      </w:pPr>
      <w:r w:rsidRPr="00FF768C">
        <w:rPr>
          <w:i/>
          <w:iCs/>
          <w:sz w:val="24"/>
          <w:szCs w:val="24"/>
        </w:rPr>
        <w:t xml:space="preserve">"Trump is not the cause of all of our problems and we are making a mistake when we act like he is. He is a symptom of a disease that has been building up in our communities for years and decades. </w:t>
      </w:r>
      <w:proofErr w:type="gramStart"/>
      <w:r w:rsidRPr="00FF768C">
        <w:rPr>
          <w:i/>
          <w:iCs/>
          <w:sz w:val="24"/>
          <w:szCs w:val="24"/>
        </w:rPr>
        <w:t>It's</w:t>
      </w:r>
      <w:proofErr w:type="gramEnd"/>
      <w:r w:rsidRPr="00FF768C">
        <w:rPr>
          <w:i/>
          <w:iCs/>
          <w:sz w:val="24"/>
          <w:szCs w:val="24"/>
        </w:rPr>
        <w:t xml:space="preserve"> our job to get to the harder work of actually curing the disease.</w:t>
      </w:r>
      <w:r>
        <w:rPr>
          <w:i/>
          <w:iCs/>
          <w:sz w:val="24"/>
          <w:szCs w:val="24"/>
        </w:rPr>
        <w:t>.</w:t>
      </w:r>
      <w:r w:rsidRPr="00FF768C">
        <w:rPr>
          <w:i/>
          <w:iCs/>
          <w:sz w:val="24"/>
          <w:szCs w:val="24"/>
        </w:rPr>
        <w:t xml:space="preserve">.Our communities have been disintegrating beneath our feet. </w:t>
      </w:r>
      <w:proofErr w:type="gramStart"/>
      <w:r w:rsidRPr="00FF768C">
        <w:rPr>
          <w:i/>
          <w:iCs/>
          <w:sz w:val="24"/>
          <w:szCs w:val="24"/>
        </w:rPr>
        <w:t>That's</w:t>
      </w:r>
      <w:proofErr w:type="gramEnd"/>
      <w:r w:rsidRPr="00FF768C">
        <w:rPr>
          <w:i/>
          <w:iCs/>
          <w:sz w:val="24"/>
          <w:szCs w:val="24"/>
        </w:rPr>
        <w:t xml:space="preserve"> why Iowa, a traditional swing state, went to Trump by almost 10 points. </w:t>
      </w:r>
      <w:proofErr w:type="gramStart"/>
      <w:r w:rsidRPr="00FF768C">
        <w:rPr>
          <w:i/>
          <w:iCs/>
          <w:sz w:val="24"/>
          <w:szCs w:val="24"/>
        </w:rPr>
        <w:t>That's</w:t>
      </w:r>
      <w:proofErr w:type="gramEnd"/>
      <w:r w:rsidRPr="00FF768C">
        <w:rPr>
          <w:i/>
          <w:iCs/>
          <w:sz w:val="24"/>
          <w:szCs w:val="24"/>
        </w:rPr>
        <w:t xml:space="preserve"> why Ohio, a traditional swing state, is now so red that I am told we are not even going to campaign there. These communities are seeing their way of life get blasted into smithereens. We have automated away four million manufacturing jobs and counting, we are closing 30 percent of New Hampshire stores and malls and Amazon, the force behind that, is literally paying zero taxes. These are the changes that Americans are seeing and feeling around us every day."</w:t>
      </w:r>
    </w:p>
    <w:p w14:paraId="75879E62" w14:textId="77777777" w:rsidR="00FF768C" w:rsidRDefault="00904FDA" w:rsidP="00FF768C">
      <w:pPr>
        <w:spacing w:line="240" w:lineRule="auto"/>
        <w:ind w:right="630"/>
        <w:rPr>
          <w:sz w:val="24"/>
          <w:szCs w:val="24"/>
        </w:rPr>
      </w:pPr>
      <w:hyperlink r:id="rId11" w:history="1">
        <w:r w:rsidR="00FF768C">
          <w:rPr>
            <w:rStyle w:val="Hyperlink"/>
          </w:rPr>
          <w:t>https://www.newsweek.com/andrew-yang-donald-trump-symptom-disease-democratic-party-new-hampshire-debate-1486359</w:t>
        </w:r>
      </w:hyperlink>
      <w:r w:rsidR="00DF2C4E">
        <w:rPr>
          <w:sz w:val="24"/>
          <w:szCs w:val="24"/>
        </w:rPr>
        <w:t xml:space="preserve"> </w:t>
      </w:r>
    </w:p>
    <w:p w14:paraId="6ED40DDC" w14:textId="77777777" w:rsidR="0095506D" w:rsidRPr="00DF2C4E" w:rsidRDefault="0095506D" w:rsidP="00FF768C">
      <w:pPr>
        <w:spacing w:line="240" w:lineRule="auto"/>
        <w:ind w:right="630"/>
      </w:pPr>
    </w:p>
    <w:p w14:paraId="58249F4A" w14:textId="77777777" w:rsidR="00DF2C4E" w:rsidRPr="00DF2C4E" w:rsidRDefault="00444233" w:rsidP="0095506D">
      <w:pPr>
        <w:pStyle w:val="Heading1"/>
      </w:pPr>
      <w:bookmarkStart w:id="2" w:name="_Toc37875779"/>
      <w:r>
        <w:t>Problem Description</w:t>
      </w:r>
      <w:bookmarkEnd w:id="2"/>
      <w:r>
        <w:t xml:space="preserve"> </w:t>
      </w:r>
    </w:p>
    <w:p w14:paraId="0FFFC928" w14:textId="1CEE5A12" w:rsidR="00DF2C4E" w:rsidRDefault="00DF2C4E" w:rsidP="00444233">
      <w:pPr>
        <w:rPr>
          <w:sz w:val="24"/>
          <w:szCs w:val="24"/>
        </w:rPr>
      </w:pPr>
      <w:r>
        <w:tab/>
      </w:r>
      <w:r w:rsidRPr="00DF2C4E">
        <w:rPr>
          <w:sz w:val="24"/>
          <w:szCs w:val="24"/>
        </w:rPr>
        <w:t xml:space="preserve">This compelling </w:t>
      </w:r>
      <w:r>
        <w:rPr>
          <w:sz w:val="24"/>
          <w:szCs w:val="24"/>
        </w:rPr>
        <w:t>argument of</w:t>
      </w:r>
      <w:r w:rsidR="00FE2F4C">
        <w:rPr>
          <w:sz w:val="24"/>
          <w:szCs w:val="24"/>
        </w:rPr>
        <w:t xml:space="preserve"> economic disadvantages contributing to political results that Yang posits</w:t>
      </w:r>
      <w:r>
        <w:rPr>
          <w:sz w:val="24"/>
          <w:szCs w:val="24"/>
        </w:rPr>
        <w:t xml:space="preserve"> is the premise of this paper: the research done intends to pinpoint whether job loss </w:t>
      </w:r>
      <w:r w:rsidR="00FE2F4C">
        <w:rPr>
          <w:sz w:val="24"/>
          <w:szCs w:val="24"/>
        </w:rPr>
        <w:t xml:space="preserve">and basic economic indicators </w:t>
      </w:r>
      <w:r>
        <w:rPr>
          <w:sz w:val="24"/>
          <w:szCs w:val="24"/>
        </w:rPr>
        <w:t>(not directly related to automation) across America contributed to Donald Trump’s ability to flip counties from Democratic-leaning to Republican-</w:t>
      </w:r>
      <w:r>
        <w:rPr>
          <w:sz w:val="24"/>
          <w:szCs w:val="24"/>
        </w:rPr>
        <w:lastRenderedPageBreak/>
        <w:t xml:space="preserve">leaning. Trump’s message during his campaign was certainly a populist one, in which a defining theme was that </w:t>
      </w:r>
      <w:r w:rsidR="008E37A5">
        <w:rPr>
          <w:sz w:val="24"/>
          <w:szCs w:val="24"/>
        </w:rPr>
        <w:t>the old jobs of America within the Rust Belt (heavily industrial northern Midwest of US) would be brought back from outsourcing</w:t>
      </w:r>
      <w:r w:rsidR="009A0F49">
        <w:rPr>
          <w:sz w:val="24"/>
          <w:szCs w:val="24"/>
        </w:rPr>
        <w:t xml:space="preserve"> and globalization (</w:t>
      </w:r>
      <w:hyperlink r:id="rId12" w:history="1">
        <w:r w:rsidR="009A0F49">
          <w:rPr>
            <w:rStyle w:val="Hyperlink"/>
          </w:rPr>
          <w:t>https://www.politico.com/story/2016/06/full-transcript-trump-job-plan-speech-224891</w:t>
        </w:r>
      </w:hyperlink>
      <w:r w:rsidR="009A0F49">
        <w:t>)</w:t>
      </w:r>
      <w:r w:rsidR="008E37A5">
        <w:rPr>
          <w:sz w:val="24"/>
          <w:szCs w:val="24"/>
        </w:rPr>
        <w:t xml:space="preserve">. </w:t>
      </w:r>
      <w:r w:rsidR="00C93F0B">
        <w:rPr>
          <w:sz w:val="24"/>
          <w:szCs w:val="24"/>
        </w:rPr>
        <w:t xml:space="preserve">Indeed, Yang’s rationale for job loss differs vastly from Trump’s: </w:t>
      </w:r>
      <w:r w:rsidR="00351ADD">
        <w:rPr>
          <w:sz w:val="24"/>
          <w:szCs w:val="24"/>
        </w:rPr>
        <w:t>automation and outsourcing are two quite massive macroeconomic concepts, and a comprehensive comparison of these phenomena is well beyond the scope of this paper. For this reason and others</w:t>
      </w:r>
      <w:r w:rsidR="00351ADD">
        <w:rPr>
          <w:rStyle w:val="FootnoteReference"/>
          <w:sz w:val="24"/>
          <w:szCs w:val="24"/>
        </w:rPr>
        <w:footnoteReference w:id="1"/>
      </w:r>
      <w:r w:rsidR="00351ADD">
        <w:rPr>
          <w:sz w:val="24"/>
          <w:szCs w:val="24"/>
        </w:rPr>
        <w:t xml:space="preserve">, </w:t>
      </w:r>
      <w:r w:rsidR="009A0F49">
        <w:rPr>
          <w:sz w:val="24"/>
          <w:szCs w:val="24"/>
        </w:rPr>
        <w:t xml:space="preserve">this paper focuses only on general job loss at a county level in relation to election results. </w:t>
      </w:r>
    </w:p>
    <w:p w14:paraId="13F98ADC" w14:textId="5E9FED74" w:rsidR="0095506D" w:rsidRPr="00A06B2B" w:rsidRDefault="009A0F49" w:rsidP="00444233">
      <w:pPr>
        <w:rPr>
          <w:sz w:val="24"/>
          <w:szCs w:val="24"/>
        </w:rPr>
      </w:pPr>
      <w:r>
        <w:rPr>
          <w:sz w:val="24"/>
          <w:szCs w:val="24"/>
        </w:rPr>
        <w:tab/>
        <w:t>The datasets employed by this analysis are open source and publicly available</w:t>
      </w:r>
      <w:r w:rsidR="005505A5">
        <w:rPr>
          <w:rStyle w:val="FootnoteReference"/>
          <w:sz w:val="24"/>
          <w:szCs w:val="24"/>
        </w:rPr>
        <w:footnoteReference w:id="2"/>
      </w:r>
      <w:r w:rsidR="009E3C0D">
        <w:rPr>
          <w:sz w:val="24"/>
          <w:szCs w:val="24"/>
          <w:vertAlign w:val="superscript"/>
        </w:rPr>
        <w:t>,</w:t>
      </w:r>
      <w:r w:rsidR="009E3C0D">
        <w:rPr>
          <w:rStyle w:val="FootnoteReference"/>
          <w:sz w:val="24"/>
          <w:szCs w:val="24"/>
        </w:rPr>
        <w:footnoteReference w:id="3"/>
      </w:r>
      <w:r w:rsidR="00716A76">
        <w:rPr>
          <w:sz w:val="24"/>
          <w:szCs w:val="24"/>
        </w:rPr>
        <w:t xml:space="preserve">. The first dataset of interest is the election result data, available from </w:t>
      </w:r>
      <w:r w:rsidR="00716A76" w:rsidRPr="007E4ECE">
        <w:rPr>
          <w:sz w:val="24"/>
          <w:szCs w:val="24"/>
        </w:rPr>
        <w:t xml:space="preserve">the </w:t>
      </w:r>
      <w:proofErr w:type="spellStart"/>
      <w:r w:rsidR="00716A76" w:rsidRPr="007E4ECE">
        <w:rPr>
          <w:sz w:val="24"/>
          <w:szCs w:val="24"/>
        </w:rPr>
        <w:t>Dataverse</w:t>
      </w:r>
      <w:proofErr w:type="spellEnd"/>
      <w:r w:rsidR="007E4ECE" w:rsidRPr="007E4ECE">
        <w:rPr>
          <w:sz w:val="24"/>
          <w:szCs w:val="24"/>
        </w:rPr>
        <w:t xml:space="preserve"> </w:t>
      </w:r>
      <w:r w:rsidR="004049C3">
        <w:rPr>
          <w:sz w:val="24"/>
          <w:szCs w:val="24"/>
        </w:rPr>
        <w:t xml:space="preserve">of </w:t>
      </w:r>
      <w:r w:rsidR="007E4ECE" w:rsidRPr="007E4ECE">
        <w:rPr>
          <w:sz w:val="24"/>
          <w:szCs w:val="24"/>
        </w:rPr>
        <w:t>Harvard</w:t>
      </w:r>
      <w:r w:rsidR="00716A76">
        <w:rPr>
          <w:sz w:val="24"/>
          <w:szCs w:val="24"/>
        </w:rPr>
        <w:t xml:space="preserve">. This data is presented as county (and county equivalent) level election results for every presidential election in the United States from the year 2000 through 2016. The other dataset is the labor statistics by county, publicly available from the Bureau of Labor Statistics. This data is published yearly. These datasets, and the proper transformation and joining of them, will be discussed more extensively in the subsequent “Exploratory Data Analysis” section. </w:t>
      </w:r>
    </w:p>
    <w:p w14:paraId="6750E034" w14:textId="77777777" w:rsidR="00444233" w:rsidRDefault="00444233" w:rsidP="00444233">
      <w:pPr>
        <w:pStyle w:val="Heading1"/>
      </w:pPr>
      <w:bookmarkStart w:id="3" w:name="_Toc37875780"/>
      <w:r>
        <w:t>Exploratory Data Analysis</w:t>
      </w:r>
      <w:bookmarkEnd w:id="3"/>
    </w:p>
    <w:p w14:paraId="24B61345" w14:textId="77777777" w:rsidR="00444233" w:rsidRPr="009B19CC" w:rsidRDefault="0095506D" w:rsidP="00444233">
      <w:pPr>
        <w:rPr>
          <w:sz w:val="24"/>
          <w:szCs w:val="24"/>
        </w:rPr>
      </w:pPr>
      <w:r w:rsidRPr="009B19CC">
        <w:tab/>
      </w:r>
      <w:r w:rsidRPr="009B19CC">
        <w:rPr>
          <w:sz w:val="24"/>
          <w:szCs w:val="24"/>
        </w:rPr>
        <w:t>The analysis taken in this research is undertaken in the statistical software R. In R, the data is transformed and combined; some initial visualizations for understanding the data are generated; generalized logistic regression models are created and assessed for strength. The import, transformation, and combination of the datasets are discussed in this section.</w:t>
      </w:r>
    </w:p>
    <w:p w14:paraId="780DF283" w14:textId="77777777" w:rsidR="0095506D" w:rsidRDefault="0095506D" w:rsidP="0095506D">
      <w:pPr>
        <w:pStyle w:val="Heading2"/>
        <w:jc w:val="center"/>
      </w:pPr>
      <w:bookmarkStart w:id="4" w:name="_Toc37875781"/>
      <w:r>
        <w:t>Labor Datasets</w:t>
      </w:r>
      <w:bookmarkEnd w:id="4"/>
    </w:p>
    <w:p w14:paraId="6B6332A9" w14:textId="61687428" w:rsidR="009B19CC" w:rsidRPr="009B19CC" w:rsidRDefault="0095506D" w:rsidP="0095506D">
      <w:pPr>
        <w:rPr>
          <w:sz w:val="24"/>
          <w:szCs w:val="24"/>
        </w:rPr>
      </w:pPr>
      <w:r w:rsidRPr="009B19CC">
        <w:rPr>
          <w:sz w:val="24"/>
          <w:szCs w:val="24"/>
        </w:rPr>
        <w:tab/>
        <w:t xml:space="preserve">Upon import of the labor force data, one can observe firstly that the force data is by county and is the annual average of each year. Since these are individual datasets for each year, </w:t>
      </w:r>
      <w:r w:rsidR="00612BB5">
        <w:rPr>
          <w:sz w:val="24"/>
          <w:szCs w:val="24"/>
        </w:rPr>
        <w:t xml:space="preserve">the years </w:t>
      </w:r>
      <w:r w:rsidR="00612BB5" w:rsidRPr="009B19CC">
        <w:rPr>
          <w:sz w:val="24"/>
          <w:szCs w:val="24"/>
        </w:rPr>
        <w:t xml:space="preserve">2012-2016 </w:t>
      </w:r>
      <w:r w:rsidR="00612BB5">
        <w:rPr>
          <w:sz w:val="24"/>
          <w:szCs w:val="24"/>
        </w:rPr>
        <w:t xml:space="preserve">were </w:t>
      </w:r>
      <w:r w:rsidRPr="009B19CC">
        <w:rPr>
          <w:sz w:val="24"/>
          <w:szCs w:val="24"/>
        </w:rPr>
        <w:t xml:space="preserve">elected to import for labor trends and </w:t>
      </w:r>
      <w:r w:rsidR="007046FE">
        <w:rPr>
          <w:sz w:val="24"/>
          <w:szCs w:val="24"/>
        </w:rPr>
        <w:t>append</w:t>
      </w:r>
      <w:r w:rsidRPr="009B19CC">
        <w:rPr>
          <w:sz w:val="24"/>
          <w:szCs w:val="24"/>
        </w:rPr>
        <w:t xml:space="preserve"> </w:t>
      </w:r>
      <w:proofErr w:type="gramStart"/>
      <w:r w:rsidRPr="009B19CC">
        <w:rPr>
          <w:sz w:val="24"/>
          <w:szCs w:val="24"/>
        </w:rPr>
        <w:t>all of</w:t>
      </w:r>
      <w:proofErr w:type="gramEnd"/>
      <w:r w:rsidRPr="009B19CC">
        <w:rPr>
          <w:sz w:val="24"/>
          <w:szCs w:val="24"/>
        </w:rPr>
        <w:t xml:space="preserve"> the data. Researching as far back as 2012 gives perspective on the full political landscape leading up to the election in 2016 – Donald Trump’s political presence before 2012 was minimal, so the juxtaposition of his message and </w:t>
      </w:r>
      <w:r w:rsidR="009B19CC" w:rsidRPr="009B19CC">
        <w:rPr>
          <w:sz w:val="24"/>
          <w:szCs w:val="24"/>
        </w:rPr>
        <w:t>labor trends prior to this year could be inferred as unclear in the mind of the voter. The data dictionary for each Labor Force dataset is identical as follows:</w:t>
      </w:r>
    </w:p>
    <w:tbl>
      <w:tblPr>
        <w:tblStyle w:val="TableGrid"/>
        <w:tblW w:w="0" w:type="auto"/>
        <w:tblLook w:val="04A0" w:firstRow="1" w:lastRow="0" w:firstColumn="1" w:lastColumn="0" w:noHBand="0" w:noVBand="1"/>
      </w:tblPr>
      <w:tblGrid>
        <w:gridCol w:w="2605"/>
        <w:gridCol w:w="1530"/>
        <w:gridCol w:w="5215"/>
      </w:tblGrid>
      <w:tr w:rsidR="009B19CC" w14:paraId="1DE2FBFC" w14:textId="77777777" w:rsidTr="009B19CC">
        <w:tc>
          <w:tcPr>
            <w:tcW w:w="2605" w:type="dxa"/>
          </w:tcPr>
          <w:p w14:paraId="579B7DD2" w14:textId="77777777" w:rsidR="009B19CC" w:rsidRPr="009B19CC" w:rsidRDefault="009B19CC" w:rsidP="009B19CC">
            <w:pPr>
              <w:jc w:val="center"/>
              <w:rPr>
                <w:b/>
                <w:bCs/>
              </w:rPr>
            </w:pPr>
            <w:r w:rsidRPr="009B19CC">
              <w:rPr>
                <w:b/>
                <w:bCs/>
              </w:rPr>
              <w:t>Element</w:t>
            </w:r>
          </w:p>
        </w:tc>
        <w:tc>
          <w:tcPr>
            <w:tcW w:w="1530" w:type="dxa"/>
          </w:tcPr>
          <w:p w14:paraId="0336C805" w14:textId="77777777" w:rsidR="009B19CC" w:rsidRDefault="009B19CC" w:rsidP="009B19CC">
            <w:pPr>
              <w:jc w:val="center"/>
              <w:rPr>
                <w:b/>
                <w:bCs/>
              </w:rPr>
            </w:pPr>
            <w:r>
              <w:rPr>
                <w:b/>
                <w:bCs/>
              </w:rPr>
              <w:t>Type</w:t>
            </w:r>
          </w:p>
        </w:tc>
        <w:tc>
          <w:tcPr>
            <w:tcW w:w="5215" w:type="dxa"/>
          </w:tcPr>
          <w:p w14:paraId="67A41C6A" w14:textId="77777777" w:rsidR="009B19CC" w:rsidRPr="009B19CC" w:rsidRDefault="009B19CC" w:rsidP="009B19CC">
            <w:pPr>
              <w:jc w:val="center"/>
              <w:rPr>
                <w:b/>
                <w:bCs/>
              </w:rPr>
            </w:pPr>
            <w:r>
              <w:rPr>
                <w:b/>
                <w:bCs/>
              </w:rPr>
              <w:t>Description</w:t>
            </w:r>
          </w:p>
        </w:tc>
      </w:tr>
      <w:tr w:rsidR="009B19CC" w14:paraId="1ED06749" w14:textId="77777777" w:rsidTr="009B19CC">
        <w:tc>
          <w:tcPr>
            <w:tcW w:w="2605" w:type="dxa"/>
          </w:tcPr>
          <w:p w14:paraId="27E9A520" w14:textId="77777777" w:rsidR="009B19CC" w:rsidRDefault="009B19CC" w:rsidP="00444233">
            <w:r>
              <w:t>LAUS Code</w:t>
            </w:r>
          </w:p>
        </w:tc>
        <w:tc>
          <w:tcPr>
            <w:tcW w:w="1530" w:type="dxa"/>
          </w:tcPr>
          <w:p w14:paraId="49708767" w14:textId="77777777" w:rsidR="009B19CC" w:rsidRDefault="009B19CC" w:rsidP="00444233">
            <w:r>
              <w:t>Character</w:t>
            </w:r>
          </w:p>
        </w:tc>
        <w:tc>
          <w:tcPr>
            <w:tcW w:w="5215" w:type="dxa"/>
          </w:tcPr>
          <w:p w14:paraId="7D075EE5" w14:textId="77777777" w:rsidR="009B19CC" w:rsidRDefault="009B19CC" w:rsidP="00444233">
            <w:r>
              <w:t>Dataset-specific County code for each county</w:t>
            </w:r>
          </w:p>
        </w:tc>
      </w:tr>
      <w:tr w:rsidR="009B19CC" w14:paraId="2E9A8AD2" w14:textId="77777777" w:rsidTr="009B19CC">
        <w:tc>
          <w:tcPr>
            <w:tcW w:w="2605" w:type="dxa"/>
          </w:tcPr>
          <w:p w14:paraId="3C172B2B" w14:textId="77777777" w:rsidR="009B19CC" w:rsidRDefault="009B19CC" w:rsidP="00444233">
            <w:r>
              <w:t>State FIPS Code</w:t>
            </w:r>
          </w:p>
        </w:tc>
        <w:tc>
          <w:tcPr>
            <w:tcW w:w="1530" w:type="dxa"/>
          </w:tcPr>
          <w:p w14:paraId="5FDFEDAE" w14:textId="77777777" w:rsidR="009B19CC" w:rsidRDefault="009B19CC" w:rsidP="00444233">
            <w:r>
              <w:t>Character</w:t>
            </w:r>
          </w:p>
        </w:tc>
        <w:tc>
          <w:tcPr>
            <w:tcW w:w="5215" w:type="dxa"/>
          </w:tcPr>
          <w:p w14:paraId="2CAE1CFB" w14:textId="77777777" w:rsidR="009B19CC" w:rsidRDefault="009B19CC" w:rsidP="00444233">
            <w:r>
              <w:t xml:space="preserve">Standardized </w:t>
            </w:r>
            <w:r w:rsidRPr="009B19CC">
              <w:t>Federal Information Processing Standards</w:t>
            </w:r>
            <w:r>
              <w:t xml:space="preserve"> Code for the state</w:t>
            </w:r>
          </w:p>
        </w:tc>
      </w:tr>
      <w:tr w:rsidR="009B19CC" w14:paraId="7B00D426" w14:textId="77777777" w:rsidTr="009B19CC">
        <w:tc>
          <w:tcPr>
            <w:tcW w:w="2605" w:type="dxa"/>
          </w:tcPr>
          <w:p w14:paraId="79CC789F" w14:textId="77777777" w:rsidR="009B19CC" w:rsidRDefault="009B19CC" w:rsidP="00444233">
            <w:r>
              <w:lastRenderedPageBreak/>
              <w:t>County FIPS Code</w:t>
            </w:r>
          </w:p>
        </w:tc>
        <w:tc>
          <w:tcPr>
            <w:tcW w:w="1530" w:type="dxa"/>
          </w:tcPr>
          <w:p w14:paraId="343C5FE7" w14:textId="77777777" w:rsidR="009B19CC" w:rsidRDefault="009B19CC" w:rsidP="00444233">
            <w:r>
              <w:t>Character</w:t>
            </w:r>
          </w:p>
        </w:tc>
        <w:tc>
          <w:tcPr>
            <w:tcW w:w="5215" w:type="dxa"/>
          </w:tcPr>
          <w:p w14:paraId="0B37E961" w14:textId="77777777" w:rsidR="009B19CC" w:rsidRDefault="009B19CC" w:rsidP="00444233">
            <w:r>
              <w:t xml:space="preserve">Standardized </w:t>
            </w:r>
            <w:r w:rsidRPr="009B19CC">
              <w:t>Federal Information Processing Standards</w:t>
            </w:r>
            <w:r>
              <w:t xml:space="preserve"> Code for the county</w:t>
            </w:r>
          </w:p>
        </w:tc>
      </w:tr>
      <w:tr w:rsidR="009B19CC" w14:paraId="5FCB5A33" w14:textId="77777777" w:rsidTr="009B19CC">
        <w:tc>
          <w:tcPr>
            <w:tcW w:w="2605" w:type="dxa"/>
          </w:tcPr>
          <w:p w14:paraId="69D7B28F" w14:textId="77777777" w:rsidR="009B19CC" w:rsidRDefault="009B19CC" w:rsidP="00444233">
            <w:r>
              <w:t>County Name/State Abbreviation</w:t>
            </w:r>
          </w:p>
        </w:tc>
        <w:tc>
          <w:tcPr>
            <w:tcW w:w="1530" w:type="dxa"/>
          </w:tcPr>
          <w:p w14:paraId="12EA026D" w14:textId="77777777" w:rsidR="009B19CC" w:rsidRDefault="009B19CC" w:rsidP="00444233">
            <w:r>
              <w:t>Character</w:t>
            </w:r>
          </w:p>
        </w:tc>
        <w:tc>
          <w:tcPr>
            <w:tcW w:w="5215" w:type="dxa"/>
          </w:tcPr>
          <w:p w14:paraId="366BC758" w14:textId="77777777" w:rsidR="009B19CC" w:rsidRDefault="009B19CC" w:rsidP="00444233">
            <w:r>
              <w:t>Name of County and State</w:t>
            </w:r>
          </w:p>
        </w:tc>
      </w:tr>
      <w:tr w:rsidR="009B19CC" w14:paraId="6B106742" w14:textId="77777777" w:rsidTr="009B19CC">
        <w:tc>
          <w:tcPr>
            <w:tcW w:w="2605" w:type="dxa"/>
          </w:tcPr>
          <w:p w14:paraId="17505190" w14:textId="77777777" w:rsidR="009B19CC" w:rsidRDefault="009B19CC" w:rsidP="00444233">
            <w:r>
              <w:t>Year</w:t>
            </w:r>
          </w:p>
        </w:tc>
        <w:tc>
          <w:tcPr>
            <w:tcW w:w="1530" w:type="dxa"/>
          </w:tcPr>
          <w:p w14:paraId="7F55BE86" w14:textId="77777777" w:rsidR="009B19CC" w:rsidRDefault="009B19CC" w:rsidP="00444233">
            <w:r>
              <w:t>Character</w:t>
            </w:r>
          </w:p>
        </w:tc>
        <w:tc>
          <w:tcPr>
            <w:tcW w:w="5215" w:type="dxa"/>
          </w:tcPr>
          <w:p w14:paraId="177B2A3F" w14:textId="77777777" w:rsidR="009B19CC" w:rsidRDefault="009B19CC" w:rsidP="00444233">
            <w:r>
              <w:t>Year</w:t>
            </w:r>
          </w:p>
        </w:tc>
      </w:tr>
      <w:tr w:rsidR="009B19CC" w14:paraId="002117B5" w14:textId="77777777" w:rsidTr="009B19CC">
        <w:tc>
          <w:tcPr>
            <w:tcW w:w="2605" w:type="dxa"/>
          </w:tcPr>
          <w:p w14:paraId="6F564DE7" w14:textId="77777777" w:rsidR="009B19CC" w:rsidRDefault="009B19CC" w:rsidP="00444233">
            <w:r>
              <w:t>Labor Force</w:t>
            </w:r>
          </w:p>
        </w:tc>
        <w:tc>
          <w:tcPr>
            <w:tcW w:w="1530" w:type="dxa"/>
          </w:tcPr>
          <w:p w14:paraId="5CF78BBB" w14:textId="77777777" w:rsidR="009B19CC" w:rsidRDefault="009B19CC" w:rsidP="00444233">
            <w:r>
              <w:t>Int</w:t>
            </w:r>
          </w:p>
        </w:tc>
        <w:tc>
          <w:tcPr>
            <w:tcW w:w="5215" w:type="dxa"/>
          </w:tcPr>
          <w:p w14:paraId="1FB865AB" w14:textId="77777777" w:rsidR="009B19CC" w:rsidRDefault="009B19CC" w:rsidP="00444233">
            <w:r>
              <w:t>Total labor force in county</w:t>
            </w:r>
          </w:p>
        </w:tc>
      </w:tr>
      <w:tr w:rsidR="009B19CC" w14:paraId="582054E7" w14:textId="77777777" w:rsidTr="009B19CC">
        <w:tc>
          <w:tcPr>
            <w:tcW w:w="2605" w:type="dxa"/>
          </w:tcPr>
          <w:p w14:paraId="10973247" w14:textId="77777777" w:rsidR="009B19CC" w:rsidRDefault="009B19CC" w:rsidP="00444233">
            <w:r>
              <w:t>Employed</w:t>
            </w:r>
          </w:p>
        </w:tc>
        <w:tc>
          <w:tcPr>
            <w:tcW w:w="1530" w:type="dxa"/>
          </w:tcPr>
          <w:p w14:paraId="13709820" w14:textId="77777777" w:rsidR="009B19CC" w:rsidRDefault="009B19CC" w:rsidP="00444233">
            <w:r>
              <w:t>Int</w:t>
            </w:r>
          </w:p>
        </w:tc>
        <w:tc>
          <w:tcPr>
            <w:tcW w:w="5215" w:type="dxa"/>
          </w:tcPr>
          <w:p w14:paraId="6188CCA9" w14:textId="77777777" w:rsidR="009B19CC" w:rsidRDefault="009B19CC" w:rsidP="00444233">
            <w:r>
              <w:t>Employed total of the labor force in county</w:t>
            </w:r>
          </w:p>
        </w:tc>
      </w:tr>
      <w:tr w:rsidR="009B19CC" w14:paraId="5EDB1832" w14:textId="77777777" w:rsidTr="009B19CC">
        <w:tc>
          <w:tcPr>
            <w:tcW w:w="2605" w:type="dxa"/>
          </w:tcPr>
          <w:p w14:paraId="6B660858" w14:textId="77777777" w:rsidR="009B19CC" w:rsidRDefault="009B19CC" w:rsidP="00444233">
            <w:r>
              <w:t>Unemployed</w:t>
            </w:r>
          </w:p>
        </w:tc>
        <w:tc>
          <w:tcPr>
            <w:tcW w:w="1530" w:type="dxa"/>
          </w:tcPr>
          <w:p w14:paraId="445AFD6C" w14:textId="77777777" w:rsidR="009B19CC" w:rsidRDefault="009B19CC" w:rsidP="00444233">
            <w:r>
              <w:t>Int</w:t>
            </w:r>
          </w:p>
        </w:tc>
        <w:tc>
          <w:tcPr>
            <w:tcW w:w="5215" w:type="dxa"/>
          </w:tcPr>
          <w:p w14:paraId="71B8EFF9" w14:textId="77777777" w:rsidR="009B19CC" w:rsidRDefault="009B19CC" w:rsidP="00444233">
            <w:r>
              <w:t>Unemployed total of the labor force in county</w:t>
            </w:r>
          </w:p>
        </w:tc>
      </w:tr>
      <w:tr w:rsidR="009B19CC" w14:paraId="6EAD539E" w14:textId="77777777" w:rsidTr="009B19CC">
        <w:tc>
          <w:tcPr>
            <w:tcW w:w="2605" w:type="dxa"/>
          </w:tcPr>
          <w:p w14:paraId="163C1002" w14:textId="77777777" w:rsidR="009B19CC" w:rsidRDefault="009B19CC" w:rsidP="00444233">
            <w:r>
              <w:t>Unemployment Rate (%)</w:t>
            </w:r>
          </w:p>
        </w:tc>
        <w:tc>
          <w:tcPr>
            <w:tcW w:w="1530" w:type="dxa"/>
          </w:tcPr>
          <w:p w14:paraId="193EC80A" w14:textId="77777777" w:rsidR="009B19CC" w:rsidRDefault="009B19CC" w:rsidP="00444233">
            <w:r>
              <w:t>Int</w:t>
            </w:r>
          </w:p>
        </w:tc>
        <w:tc>
          <w:tcPr>
            <w:tcW w:w="5215" w:type="dxa"/>
          </w:tcPr>
          <w:p w14:paraId="188CDAA9" w14:textId="77777777" w:rsidR="009B19CC" w:rsidRDefault="009B19CC" w:rsidP="00444233">
            <w:r>
              <w:t>Rounded percent unemployed from the labor force (unemployed / labor force)</w:t>
            </w:r>
          </w:p>
        </w:tc>
      </w:tr>
    </w:tbl>
    <w:p w14:paraId="0A6DC685" w14:textId="06BFD31A" w:rsidR="0095506D" w:rsidRDefault="0095506D" w:rsidP="00444233"/>
    <w:p w14:paraId="41394837" w14:textId="18FAEAAE" w:rsidR="009B19CC" w:rsidRPr="00F719E4" w:rsidRDefault="009B19CC" w:rsidP="00444233">
      <w:pPr>
        <w:rPr>
          <w:sz w:val="24"/>
          <w:szCs w:val="24"/>
        </w:rPr>
      </w:pPr>
      <w:r w:rsidRPr="00F719E4">
        <w:rPr>
          <w:sz w:val="24"/>
          <w:szCs w:val="24"/>
        </w:rPr>
        <w:tab/>
      </w:r>
      <w:proofErr w:type="gramStart"/>
      <w:r w:rsidR="0074524B" w:rsidRPr="00F719E4">
        <w:rPr>
          <w:sz w:val="24"/>
          <w:szCs w:val="24"/>
        </w:rPr>
        <w:t>For the purpose of</w:t>
      </w:r>
      <w:proofErr w:type="gramEnd"/>
      <w:r w:rsidR="0074524B" w:rsidRPr="00F719E4">
        <w:rPr>
          <w:sz w:val="24"/>
          <w:szCs w:val="24"/>
        </w:rPr>
        <w:t xml:space="preserve"> this </w:t>
      </w:r>
      <w:r w:rsidR="00202455" w:rsidRPr="00F719E4">
        <w:rPr>
          <w:sz w:val="24"/>
          <w:szCs w:val="24"/>
        </w:rPr>
        <w:t xml:space="preserve">research, we will be using FIPS code as the primary key to link the election data with these labor datasets. </w:t>
      </w:r>
      <w:r w:rsidR="007046FE">
        <w:rPr>
          <w:sz w:val="24"/>
          <w:szCs w:val="24"/>
        </w:rPr>
        <w:t>U</w:t>
      </w:r>
      <w:r w:rsidR="00202455" w:rsidRPr="00F719E4">
        <w:rPr>
          <w:sz w:val="24"/>
          <w:szCs w:val="24"/>
        </w:rPr>
        <w:t xml:space="preserve">pon import of these datasets </w:t>
      </w:r>
      <w:r w:rsidR="007046FE">
        <w:rPr>
          <w:sz w:val="24"/>
          <w:szCs w:val="24"/>
        </w:rPr>
        <w:t xml:space="preserve">and proper binding of the separate sets, the master labor dataset </w:t>
      </w:r>
      <w:r w:rsidR="00202455" w:rsidRPr="00F719E4">
        <w:rPr>
          <w:sz w:val="24"/>
          <w:szCs w:val="24"/>
        </w:rPr>
        <w:t xml:space="preserve">gives </w:t>
      </w:r>
      <w:r w:rsidR="00C63C88" w:rsidRPr="00F719E4">
        <w:rPr>
          <w:sz w:val="24"/>
          <w:szCs w:val="24"/>
        </w:rPr>
        <w:t>all 50 states’ county and county-equivalent labor statistic averages over the years 2012-2016</w:t>
      </w:r>
      <w:r w:rsidR="00C63C88" w:rsidRPr="00F719E4">
        <w:rPr>
          <w:rStyle w:val="FootnoteReference"/>
          <w:sz w:val="24"/>
          <w:szCs w:val="24"/>
        </w:rPr>
        <w:footnoteReference w:id="4"/>
      </w:r>
      <w:r w:rsidR="00C63C88" w:rsidRPr="00F719E4">
        <w:rPr>
          <w:sz w:val="24"/>
          <w:szCs w:val="24"/>
        </w:rPr>
        <w:t>.</w:t>
      </w:r>
    </w:p>
    <w:p w14:paraId="4D943661" w14:textId="77777777" w:rsidR="00F719E4" w:rsidRDefault="00F719E4" w:rsidP="00F719E4">
      <w:pPr>
        <w:pStyle w:val="Heading2"/>
        <w:jc w:val="center"/>
      </w:pPr>
      <w:bookmarkStart w:id="5" w:name="_Toc37875782"/>
      <w:r>
        <w:t>Election Results Dataset</w:t>
      </w:r>
      <w:bookmarkEnd w:id="5"/>
    </w:p>
    <w:p w14:paraId="49F6FD41" w14:textId="77777777" w:rsidR="00F719E4" w:rsidRDefault="00F719E4" w:rsidP="00F719E4">
      <w:pPr>
        <w:rPr>
          <w:sz w:val="24"/>
          <w:szCs w:val="24"/>
        </w:rPr>
      </w:pPr>
      <w:r>
        <w:rPr>
          <w:sz w:val="24"/>
          <w:szCs w:val="24"/>
        </w:rPr>
        <w:tab/>
        <w:t xml:space="preserve">The Election results dataset from the Harvard </w:t>
      </w:r>
      <w:proofErr w:type="spellStart"/>
      <w:r>
        <w:rPr>
          <w:sz w:val="24"/>
          <w:szCs w:val="24"/>
        </w:rPr>
        <w:t>Dataverse</w:t>
      </w:r>
      <w:proofErr w:type="spellEnd"/>
      <w:r>
        <w:rPr>
          <w:sz w:val="24"/>
          <w:szCs w:val="24"/>
        </w:rPr>
        <w:t xml:space="preserve"> has a data dictionary described below, with 50,524 observations:</w:t>
      </w:r>
    </w:p>
    <w:tbl>
      <w:tblPr>
        <w:tblStyle w:val="TableGrid"/>
        <w:tblW w:w="0" w:type="auto"/>
        <w:tblLook w:val="04A0" w:firstRow="1" w:lastRow="0" w:firstColumn="1" w:lastColumn="0" w:noHBand="0" w:noVBand="1"/>
      </w:tblPr>
      <w:tblGrid>
        <w:gridCol w:w="2155"/>
        <w:gridCol w:w="1710"/>
        <w:gridCol w:w="5485"/>
      </w:tblGrid>
      <w:tr w:rsidR="00F719E4" w14:paraId="1EE05449" w14:textId="77777777" w:rsidTr="00F719E4">
        <w:tc>
          <w:tcPr>
            <w:tcW w:w="2155" w:type="dxa"/>
          </w:tcPr>
          <w:p w14:paraId="235E9489" w14:textId="77777777" w:rsidR="00F719E4" w:rsidRPr="00F719E4" w:rsidRDefault="00F719E4" w:rsidP="00F719E4">
            <w:pPr>
              <w:jc w:val="center"/>
              <w:rPr>
                <w:b/>
                <w:bCs/>
              </w:rPr>
            </w:pPr>
            <w:r w:rsidRPr="00F719E4">
              <w:rPr>
                <w:b/>
                <w:bCs/>
              </w:rPr>
              <w:t>Element</w:t>
            </w:r>
          </w:p>
        </w:tc>
        <w:tc>
          <w:tcPr>
            <w:tcW w:w="1710" w:type="dxa"/>
          </w:tcPr>
          <w:p w14:paraId="7E751126" w14:textId="77777777" w:rsidR="00F719E4" w:rsidRPr="00F719E4" w:rsidRDefault="00F719E4" w:rsidP="00F719E4">
            <w:pPr>
              <w:jc w:val="center"/>
              <w:rPr>
                <w:b/>
                <w:bCs/>
              </w:rPr>
            </w:pPr>
            <w:r w:rsidRPr="00F719E4">
              <w:rPr>
                <w:b/>
                <w:bCs/>
              </w:rPr>
              <w:t>Type</w:t>
            </w:r>
          </w:p>
        </w:tc>
        <w:tc>
          <w:tcPr>
            <w:tcW w:w="5485" w:type="dxa"/>
          </w:tcPr>
          <w:p w14:paraId="6C1FE6A6" w14:textId="77777777" w:rsidR="00F719E4" w:rsidRPr="00F719E4" w:rsidRDefault="00F719E4" w:rsidP="00F719E4">
            <w:pPr>
              <w:jc w:val="center"/>
              <w:rPr>
                <w:b/>
                <w:bCs/>
              </w:rPr>
            </w:pPr>
            <w:r w:rsidRPr="00F719E4">
              <w:rPr>
                <w:b/>
                <w:bCs/>
              </w:rPr>
              <w:t>Description</w:t>
            </w:r>
          </w:p>
        </w:tc>
      </w:tr>
      <w:tr w:rsidR="00F719E4" w14:paraId="56AAB1F5" w14:textId="77777777" w:rsidTr="00F719E4">
        <w:tc>
          <w:tcPr>
            <w:tcW w:w="2155" w:type="dxa"/>
          </w:tcPr>
          <w:p w14:paraId="1F0E303D" w14:textId="77777777" w:rsidR="00F719E4" w:rsidRPr="00F719E4" w:rsidRDefault="00F719E4" w:rsidP="00F719E4">
            <w:r w:rsidRPr="00F719E4">
              <w:t>Year</w:t>
            </w:r>
          </w:p>
        </w:tc>
        <w:tc>
          <w:tcPr>
            <w:tcW w:w="1710" w:type="dxa"/>
          </w:tcPr>
          <w:p w14:paraId="7E5D6514" w14:textId="77777777" w:rsidR="00F719E4" w:rsidRPr="00F719E4" w:rsidRDefault="00F719E4" w:rsidP="00F719E4">
            <w:r w:rsidRPr="00F719E4">
              <w:t>Int/Character</w:t>
            </w:r>
          </w:p>
        </w:tc>
        <w:tc>
          <w:tcPr>
            <w:tcW w:w="5485" w:type="dxa"/>
          </w:tcPr>
          <w:p w14:paraId="5FFBB70F" w14:textId="77777777" w:rsidR="00F719E4" w:rsidRPr="00F719E4" w:rsidRDefault="00F719E4" w:rsidP="00F719E4">
            <w:r w:rsidRPr="00F719E4">
              <w:t>Year of election results reported</w:t>
            </w:r>
          </w:p>
        </w:tc>
      </w:tr>
      <w:tr w:rsidR="00F719E4" w14:paraId="62512B2E" w14:textId="77777777" w:rsidTr="00F719E4">
        <w:tc>
          <w:tcPr>
            <w:tcW w:w="2155" w:type="dxa"/>
          </w:tcPr>
          <w:p w14:paraId="6D79F957" w14:textId="77777777" w:rsidR="00F719E4" w:rsidRPr="00F719E4" w:rsidRDefault="00F719E4" w:rsidP="00F719E4">
            <w:r w:rsidRPr="00F719E4">
              <w:t>State</w:t>
            </w:r>
          </w:p>
        </w:tc>
        <w:tc>
          <w:tcPr>
            <w:tcW w:w="1710" w:type="dxa"/>
          </w:tcPr>
          <w:p w14:paraId="7B5F69AD" w14:textId="77777777" w:rsidR="00F719E4" w:rsidRPr="00F719E4" w:rsidRDefault="00F719E4" w:rsidP="00F719E4">
            <w:r w:rsidRPr="00F719E4">
              <w:t>Factor</w:t>
            </w:r>
          </w:p>
        </w:tc>
        <w:tc>
          <w:tcPr>
            <w:tcW w:w="5485" w:type="dxa"/>
          </w:tcPr>
          <w:p w14:paraId="1666016B" w14:textId="77777777" w:rsidR="00F719E4" w:rsidRPr="00F719E4" w:rsidRDefault="00F719E4" w:rsidP="00F719E4">
            <w:r w:rsidRPr="00F719E4">
              <w:t>State of reported election results</w:t>
            </w:r>
          </w:p>
        </w:tc>
      </w:tr>
      <w:tr w:rsidR="00F719E4" w14:paraId="5EE5092D" w14:textId="77777777" w:rsidTr="00F719E4">
        <w:tc>
          <w:tcPr>
            <w:tcW w:w="2155" w:type="dxa"/>
          </w:tcPr>
          <w:p w14:paraId="5EF25E39" w14:textId="77777777" w:rsidR="00F719E4" w:rsidRPr="00F719E4" w:rsidRDefault="00F719E4" w:rsidP="00F719E4">
            <w:proofErr w:type="spellStart"/>
            <w:r w:rsidRPr="00F719E4">
              <w:t>State_po</w:t>
            </w:r>
            <w:proofErr w:type="spellEnd"/>
          </w:p>
        </w:tc>
        <w:tc>
          <w:tcPr>
            <w:tcW w:w="1710" w:type="dxa"/>
          </w:tcPr>
          <w:p w14:paraId="13159ABC" w14:textId="77777777" w:rsidR="00F719E4" w:rsidRPr="00F719E4" w:rsidRDefault="00F719E4" w:rsidP="00F719E4">
            <w:r w:rsidRPr="00F719E4">
              <w:t>Factor</w:t>
            </w:r>
          </w:p>
        </w:tc>
        <w:tc>
          <w:tcPr>
            <w:tcW w:w="5485" w:type="dxa"/>
          </w:tcPr>
          <w:p w14:paraId="3EDDD299" w14:textId="77777777" w:rsidR="00F719E4" w:rsidRPr="00F719E4" w:rsidRDefault="00F719E4" w:rsidP="00F719E4">
            <w:r w:rsidRPr="00F719E4">
              <w:t>Abbreviated state of reported election results</w:t>
            </w:r>
          </w:p>
        </w:tc>
      </w:tr>
      <w:tr w:rsidR="00F719E4" w14:paraId="6DBD7147" w14:textId="77777777" w:rsidTr="00F719E4">
        <w:tc>
          <w:tcPr>
            <w:tcW w:w="2155" w:type="dxa"/>
          </w:tcPr>
          <w:p w14:paraId="139DFC23" w14:textId="77777777" w:rsidR="00F719E4" w:rsidRPr="00F719E4" w:rsidRDefault="00F719E4" w:rsidP="00F719E4">
            <w:r w:rsidRPr="00F719E4">
              <w:t>County</w:t>
            </w:r>
          </w:p>
        </w:tc>
        <w:tc>
          <w:tcPr>
            <w:tcW w:w="1710" w:type="dxa"/>
          </w:tcPr>
          <w:p w14:paraId="2EDE76B3" w14:textId="77777777" w:rsidR="00F719E4" w:rsidRPr="00F719E4" w:rsidRDefault="00F719E4" w:rsidP="00F719E4">
            <w:r w:rsidRPr="00F719E4">
              <w:t>Factor</w:t>
            </w:r>
          </w:p>
        </w:tc>
        <w:tc>
          <w:tcPr>
            <w:tcW w:w="5485" w:type="dxa"/>
          </w:tcPr>
          <w:p w14:paraId="277C7C68" w14:textId="77777777" w:rsidR="00F719E4" w:rsidRPr="00F719E4" w:rsidRDefault="00F719E4" w:rsidP="00F719E4">
            <w:r w:rsidRPr="00F719E4">
              <w:t>County of reported election results</w:t>
            </w:r>
          </w:p>
        </w:tc>
      </w:tr>
      <w:tr w:rsidR="00F719E4" w14:paraId="0D6F1B97" w14:textId="77777777" w:rsidTr="00F719E4">
        <w:tc>
          <w:tcPr>
            <w:tcW w:w="2155" w:type="dxa"/>
          </w:tcPr>
          <w:p w14:paraId="17AFA649" w14:textId="77777777" w:rsidR="00F719E4" w:rsidRPr="00F719E4" w:rsidRDefault="00F719E4" w:rsidP="00F719E4">
            <w:r w:rsidRPr="00F719E4">
              <w:t>FIPS</w:t>
            </w:r>
          </w:p>
        </w:tc>
        <w:tc>
          <w:tcPr>
            <w:tcW w:w="1710" w:type="dxa"/>
          </w:tcPr>
          <w:p w14:paraId="488AEACD" w14:textId="77777777" w:rsidR="00F719E4" w:rsidRPr="00F719E4" w:rsidRDefault="00F719E4" w:rsidP="00F719E4">
            <w:r w:rsidRPr="00F719E4">
              <w:t>Int/Character</w:t>
            </w:r>
          </w:p>
        </w:tc>
        <w:tc>
          <w:tcPr>
            <w:tcW w:w="5485" w:type="dxa"/>
          </w:tcPr>
          <w:p w14:paraId="145EA1BA" w14:textId="77777777" w:rsidR="00F719E4" w:rsidRPr="00F719E4" w:rsidRDefault="00F719E4" w:rsidP="00F719E4">
            <w:r w:rsidRPr="00F719E4">
              <w:t>Standardized Federal Information Processing Standards Code for the state and county</w:t>
            </w:r>
          </w:p>
        </w:tc>
      </w:tr>
      <w:tr w:rsidR="00F719E4" w14:paraId="6BB9AB43" w14:textId="77777777" w:rsidTr="00F719E4">
        <w:tc>
          <w:tcPr>
            <w:tcW w:w="2155" w:type="dxa"/>
          </w:tcPr>
          <w:p w14:paraId="7A821A1D" w14:textId="77777777" w:rsidR="00F719E4" w:rsidRPr="00F719E4" w:rsidRDefault="00F719E4" w:rsidP="00F719E4">
            <w:r w:rsidRPr="00F719E4">
              <w:t>Office</w:t>
            </w:r>
          </w:p>
        </w:tc>
        <w:tc>
          <w:tcPr>
            <w:tcW w:w="1710" w:type="dxa"/>
          </w:tcPr>
          <w:p w14:paraId="6C30B575" w14:textId="77777777" w:rsidR="00F719E4" w:rsidRPr="00F719E4" w:rsidRDefault="00F719E4" w:rsidP="00F719E4">
            <w:r w:rsidRPr="00F719E4">
              <w:t>Factor</w:t>
            </w:r>
          </w:p>
        </w:tc>
        <w:tc>
          <w:tcPr>
            <w:tcW w:w="5485" w:type="dxa"/>
          </w:tcPr>
          <w:p w14:paraId="23AE2B23" w14:textId="77777777" w:rsidR="00F719E4" w:rsidRPr="00F719E4" w:rsidRDefault="00F719E4" w:rsidP="00F719E4">
            <w:r w:rsidRPr="00F719E4">
              <w:t>Election office for reported results; “president” for all</w:t>
            </w:r>
          </w:p>
        </w:tc>
      </w:tr>
      <w:tr w:rsidR="00F719E4" w14:paraId="721026E4" w14:textId="77777777" w:rsidTr="00F719E4">
        <w:tc>
          <w:tcPr>
            <w:tcW w:w="2155" w:type="dxa"/>
          </w:tcPr>
          <w:p w14:paraId="4CEC2977" w14:textId="77777777" w:rsidR="00F719E4" w:rsidRPr="00F719E4" w:rsidRDefault="00F719E4" w:rsidP="00F719E4">
            <w:r w:rsidRPr="00F719E4">
              <w:t>Candidate</w:t>
            </w:r>
          </w:p>
        </w:tc>
        <w:tc>
          <w:tcPr>
            <w:tcW w:w="1710" w:type="dxa"/>
          </w:tcPr>
          <w:p w14:paraId="1AFFAB73" w14:textId="77777777" w:rsidR="00F719E4" w:rsidRPr="00F719E4" w:rsidRDefault="00F719E4" w:rsidP="00F719E4">
            <w:r w:rsidRPr="00F719E4">
              <w:t>Factor</w:t>
            </w:r>
          </w:p>
        </w:tc>
        <w:tc>
          <w:tcPr>
            <w:tcW w:w="5485" w:type="dxa"/>
          </w:tcPr>
          <w:p w14:paraId="5D611FDC" w14:textId="77777777" w:rsidR="00F719E4" w:rsidRPr="00F719E4" w:rsidRDefault="00F719E4" w:rsidP="00F719E4">
            <w:r w:rsidRPr="00F719E4">
              <w:t>Name of Candidate for reported results</w:t>
            </w:r>
          </w:p>
        </w:tc>
      </w:tr>
      <w:tr w:rsidR="00F719E4" w14:paraId="3DBE2E11" w14:textId="77777777" w:rsidTr="00F719E4">
        <w:tc>
          <w:tcPr>
            <w:tcW w:w="2155" w:type="dxa"/>
          </w:tcPr>
          <w:p w14:paraId="70B0EF36" w14:textId="77777777" w:rsidR="00F719E4" w:rsidRPr="00F719E4" w:rsidRDefault="00F719E4" w:rsidP="00F719E4">
            <w:r w:rsidRPr="00F719E4">
              <w:t>Party</w:t>
            </w:r>
          </w:p>
        </w:tc>
        <w:tc>
          <w:tcPr>
            <w:tcW w:w="1710" w:type="dxa"/>
          </w:tcPr>
          <w:p w14:paraId="4ED5EA85" w14:textId="77777777" w:rsidR="00F719E4" w:rsidRPr="00F719E4" w:rsidRDefault="00F719E4" w:rsidP="00F719E4">
            <w:r w:rsidRPr="00F719E4">
              <w:t>Factor</w:t>
            </w:r>
          </w:p>
        </w:tc>
        <w:tc>
          <w:tcPr>
            <w:tcW w:w="5485" w:type="dxa"/>
          </w:tcPr>
          <w:p w14:paraId="7F92CC8D" w14:textId="77777777" w:rsidR="00F719E4" w:rsidRPr="00F719E4" w:rsidRDefault="00F719E4" w:rsidP="00F719E4">
            <w:r>
              <w:t>Name of party for reported results</w:t>
            </w:r>
          </w:p>
        </w:tc>
      </w:tr>
      <w:tr w:rsidR="00F719E4" w14:paraId="67477972" w14:textId="77777777" w:rsidTr="00F719E4">
        <w:tc>
          <w:tcPr>
            <w:tcW w:w="2155" w:type="dxa"/>
          </w:tcPr>
          <w:p w14:paraId="43FA0AEE" w14:textId="77777777" w:rsidR="00F719E4" w:rsidRPr="00F719E4" w:rsidRDefault="00F719E4" w:rsidP="00F719E4">
            <w:proofErr w:type="spellStart"/>
            <w:r w:rsidRPr="00F719E4">
              <w:t>Candidatevotes</w:t>
            </w:r>
            <w:proofErr w:type="spellEnd"/>
          </w:p>
        </w:tc>
        <w:tc>
          <w:tcPr>
            <w:tcW w:w="1710" w:type="dxa"/>
          </w:tcPr>
          <w:p w14:paraId="6A82349C" w14:textId="77777777" w:rsidR="00F719E4" w:rsidRPr="00F719E4" w:rsidRDefault="00F719E4" w:rsidP="00F719E4">
            <w:r w:rsidRPr="00F719E4">
              <w:t>Int</w:t>
            </w:r>
          </w:p>
        </w:tc>
        <w:tc>
          <w:tcPr>
            <w:tcW w:w="5485" w:type="dxa"/>
          </w:tcPr>
          <w:p w14:paraId="202930F2" w14:textId="77777777" w:rsidR="00F719E4" w:rsidRPr="00F719E4" w:rsidRDefault="00F719E4" w:rsidP="00F719E4">
            <w:r>
              <w:t>Votes for candidate</w:t>
            </w:r>
          </w:p>
        </w:tc>
      </w:tr>
      <w:tr w:rsidR="00F719E4" w14:paraId="6823B344" w14:textId="77777777" w:rsidTr="00F719E4">
        <w:tc>
          <w:tcPr>
            <w:tcW w:w="2155" w:type="dxa"/>
          </w:tcPr>
          <w:p w14:paraId="3C0AF9D5" w14:textId="77777777" w:rsidR="00F719E4" w:rsidRPr="00F719E4" w:rsidRDefault="00F719E4" w:rsidP="00F719E4">
            <w:proofErr w:type="spellStart"/>
            <w:r w:rsidRPr="00F719E4">
              <w:t>Totalvotes</w:t>
            </w:r>
            <w:proofErr w:type="spellEnd"/>
          </w:p>
        </w:tc>
        <w:tc>
          <w:tcPr>
            <w:tcW w:w="1710" w:type="dxa"/>
          </w:tcPr>
          <w:p w14:paraId="0C1F3E0B" w14:textId="77777777" w:rsidR="00F719E4" w:rsidRPr="00F719E4" w:rsidRDefault="00F719E4" w:rsidP="00F719E4">
            <w:r w:rsidRPr="00F719E4">
              <w:t>Int</w:t>
            </w:r>
          </w:p>
        </w:tc>
        <w:tc>
          <w:tcPr>
            <w:tcW w:w="5485" w:type="dxa"/>
          </w:tcPr>
          <w:p w14:paraId="259BE16C" w14:textId="77777777" w:rsidR="00F719E4" w:rsidRPr="00F719E4" w:rsidRDefault="00F719E4" w:rsidP="00F719E4">
            <w:r>
              <w:t>Total votes in the county</w:t>
            </w:r>
          </w:p>
        </w:tc>
      </w:tr>
      <w:tr w:rsidR="00F719E4" w14:paraId="1E677F98" w14:textId="77777777" w:rsidTr="00F719E4">
        <w:tc>
          <w:tcPr>
            <w:tcW w:w="2155" w:type="dxa"/>
          </w:tcPr>
          <w:p w14:paraId="3CA11909" w14:textId="77777777" w:rsidR="00F719E4" w:rsidRPr="00F719E4" w:rsidRDefault="00F719E4" w:rsidP="00F719E4">
            <w:r w:rsidRPr="00F719E4">
              <w:t>version</w:t>
            </w:r>
          </w:p>
        </w:tc>
        <w:tc>
          <w:tcPr>
            <w:tcW w:w="1710" w:type="dxa"/>
          </w:tcPr>
          <w:p w14:paraId="0B4A463D" w14:textId="77777777" w:rsidR="00F719E4" w:rsidRPr="00F719E4" w:rsidRDefault="00F719E4" w:rsidP="00F719E4">
            <w:r w:rsidRPr="00F719E4">
              <w:t>Int</w:t>
            </w:r>
          </w:p>
        </w:tc>
        <w:tc>
          <w:tcPr>
            <w:tcW w:w="5485" w:type="dxa"/>
          </w:tcPr>
          <w:p w14:paraId="3B754F14" w14:textId="77777777" w:rsidR="00F719E4" w:rsidRPr="00F719E4" w:rsidRDefault="00F719E4" w:rsidP="00F719E4">
            <w:r>
              <w:t>Version of dataset</w:t>
            </w:r>
          </w:p>
        </w:tc>
      </w:tr>
    </w:tbl>
    <w:p w14:paraId="0396AF15" w14:textId="77777777" w:rsidR="00F719E4" w:rsidRDefault="00F719E4" w:rsidP="00F719E4">
      <w:pPr>
        <w:rPr>
          <w:sz w:val="24"/>
          <w:szCs w:val="24"/>
        </w:rPr>
      </w:pPr>
    </w:p>
    <w:p w14:paraId="46C76955" w14:textId="6B037646" w:rsidR="006F2A6C" w:rsidRDefault="006F2A6C" w:rsidP="00F719E4">
      <w:pPr>
        <w:rPr>
          <w:sz w:val="24"/>
          <w:szCs w:val="24"/>
        </w:rPr>
      </w:pPr>
      <w:r>
        <w:rPr>
          <w:sz w:val="24"/>
          <w:szCs w:val="24"/>
        </w:rPr>
        <w:tab/>
      </w:r>
      <w:r w:rsidR="007046FE">
        <w:rPr>
          <w:sz w:val="24"/>
          <w:szCs w:val="24"/>
        </w:rPr>
        <w:t>After filtering results and eliminating unnecessary columns, t</w:t>
      </w:r>
      <w:r>
        <w:rPr>
          <w:sz w:val="24"/>
          <w:szCs w:val="24"/>
        </w:rPr>
        <w:t xml:space="preserve">he resulting data frame has FIPS code, year, state, county, </w:t>
      </w:r>
      <w:r w:rsidR="006F744B">
        <w:rPr>
          <w:sz w:val="24"/>
          <w:szCs w:val="24"/>
        </w:rPr>
        <w:t>‘Barack Obama’, ‘Donald Trump’, ‘Hillary Clinton’, ‘Mitt Romney’, and Other</w:t>
      </w:r>
      <w:r w:rsidR="006F744B">
        <w:rPr>
          <w:rStyle w:val="FootnoteReference"/>
          <w:sz w:val="24"/>
          <w:szCs w:val="24"/>
        </w:rPr>
        <w:footnoteReference w:id="5"/>
      </w:r>
      <w:r w:rsidR="006F744B">
        <w:rPr>
          <w:sz w:val="24"/>
          <w:szCs w:val="24"/>
        </w:rPr>
        <w:t xml:space="preserve">. Therefore, we now have a table with each county’s election results by year (for 2012 and 2016) and showing the number of votes for each candidate in each observation. </w:t>
      </w:r>
    </w:p>
    <w:p w14:paraId="6B20BE43" w14:textId="77777777" w:rsidR="006F744B" w:rsidRDefault="006F744B" w:rsidP="006F744B">
      <w:pPr>
        <w:pStyle w:val="Heading2"/>
        <w:jc w:val="center"/>
      </w:pPr>
      <w:bookmarkStart w:id="6" w:name="_Toc37875783"/>
      <w:r>
        <w:lastRenderedPageBreak/>
        <w:t>Combining Datasets</w:t>
      </w:r>
      <w:bookmarkEnd w:id="6"/>
    </w:p>
    <w:p w14:paraId="49434D16" w14:textId="2F149937" w:rsidR="00F82D26" w:rsidRDefault="006F744B" w:rsidP="006F744B">
      <w:pPr>
        <w:rPr>
          <w:sz w:val="24"/>
          <w:szCs w:val="24"/>
        </w:rPr>
      </w:pPr>
      <w:r>
        <w:rPr>
          <w:sz w:val="24"/>
          <w:szCs w:val="24"/>
        </w:rPr>
        <w:tab/>
      </w:r>
      <w:r w:rsidR="00B80FDC">
        <w:rPr>
          <w:sz w:val="24"/>
          <w:szCs w:val="24"/>
        </w:rPr>
        <w:t xml:space="preserve">To combine these datasets, </w:t>
      </w:r>
      <w:r w:rsidR="00612BB5">
        <w:rPr>
          <w:sz w:val="24"/>
          <w:szCs w:val="24"/>
        </w:rPr>
        <w:t xml:space="preserve">the data was </w:t>
      </w:r>
      <w:r w:rsidR="00B80FDC">
        <w:rPr>
          <w:sz w:val="24"/>
          <w:szCs w:val="24"/>
        </w:rPr>
        <w:t>needed to optimize the foreign key FIPS for each table</w:t>
      </w:r>
      <w:r w:rsidR="007046FE">
        <w:rPr>
          <w:sz w:val="24"/>
          <w:szCs w:val="24"/>
        </w:rPr>
        <w:t xml:space="preserve"> and commit a full join on the identical FIPS keys. </w:t>
      </w:r>
      <w:r w:rsidR="004A202C">
        <w:rPr>
          <w:sz w:val="24"/>
          <w:szCs w:val="24"/>
        </w:rPr>
        <w:t xml:space="preserve">The resulting table provides </w:t>
      </w:r>
      <w:proofErr w:type="gramStart"/>
      <w:r w:rsidR="004A202C">
        <w:rPr>
          <w:sz w:val="24"/>
          <w:szCs w:val="24"/>
        </w:rPr>
        <w:t>all of</w:t>
      </w:r>
      <w:proofErr w:type="gramEnd"/>
      <w:r w:rsidR="004A202C">
        <w:rPr>
          <w:sz w:val="24"/>
          <w:szCs w:val="24"/>
        </w:rPr>
        <w:t xml:space="preserve"> the relevant data, but </w:t>
      </w:r>
      <w:r w:rsidR="00612BB5">
        <w:rPr>
          <w:sz w:val="24"/>
          <w:szCs w:val="24"/>
        </w:rPr>
        <w:t xml:space="preserve">the years were still needed to be </w:t>
      </w:r>
      <w:r w:rsidR="004A202C">
        <w:rPr>
          <w:sz w:val="24"/>
          <w:szCs w:val="24"/>
        </w:rPr>
        <w:t xml:space="preserve">spread across the labor statistics so that the data is long. With multiple columns needed to spread the values through, a custom spread function is created to spread properly. The </w:t>
      </w:r>
      <w:r w:rsidR="00612BB5">
        <w:rPr>
          <w:sz w:val="24"/>
          <w:szCs w:val="24"/>
        </w:rPr>
        <w:t xml:space="preserve">Year variable could then be spread </w:t>
      </w:r>
      <w:r w:rsidR="004A202C">
        <w:rPr>
          <w:sz w:val="24"/>
          <w:szCs w:val="24"/>
        </w:rPr>
        <w:t xml:space="preserve">through the labor force, employed, and unemployed fields to transform the data. </w:t>
      </w:r>
      <w:r w:rsidR="00170520">
        <w:rPr>
          <w:sz w:val="24"/>
          <w:szCs w:val="24"/>
        </w:rPr>
        <w:t>This result table provides each county as</w:t>
      </w:r>
      <w:r w:rsidR="007046FE">
        <w:rPr>
          <w:sz w:val="24"/>
          <w:szCs w:val="24"/>
        </w:rPr>
        <w:t xml:space="preserve"> </w:t>
      </w:r>
      <w:r w:rsidR="00F82D26">
        <w:rPr>
          <w:sz w:val="24"/>
          <w:szCs w:val="24"/>
        </w:rPr>
        <w:t>one observatio</w:t>
      </w:r>
      <w:r w:rsidR="007046FE">
        <w:rPr>
          <w:sz w:val="24"/>
          <w:szCs w:val="24"/>
        </w:rPr>
        <w:t>n</w:t>
      </w:r>
      <w:r w:rsidR="00F82D26">
        <w:rPr>
          <w:sz w:val="24"/>
          <w:szCs w:val="24"/>
        </w:rPr>
        <w:t xml:space="preserve">, with 2016 votes for each candidate, 2012 votes for each candidate, and labor statistics for 2012-2016 in each observation. Once these </w:t>
      </w:r>
      <w:r w:rsidR="007046FE">
        <w:rPr>
          <w:sz w:val="24"/>
          <w:szCs w:val="24"/>
        </w:rPr>
        <w:t xml:space="preserve">transformation </w:t>
      </w:r>
      <w:r w:rsidR="00F82D26">
        <w:rPr>
          <w:sz w:val="24"/>
          <w:szCs w:val="24"/>
        </w:rPr>
        <w:t xml:space="preserve">steps are completed, one has </w:t>
      </w:r>
      <w:r w:rsidR="008D24B0">
        <w:rPr>
          <w:sz w:val="24"/>
          <w:szCs w:val="24"/>
        </w:rPr>
        <w:t xml:space="preserve">the proper data frame to proceed with analysis. </w:t>
      </w:r>
    </w:p>
    <w:p w14:paraId="35F13277" w14:textId="77777777" w:rsidR="008D24B0" w:rsidRDefault="008D24B0" w:rsidP="008D24B0">
      <w:pPr>
        <w:pStyle w:val="Heading2"/>
        <w:jc w:val="center"/>
      </w:pPr>
      <w:bookmarkStart w:id="7" w:name="_Toc37875784"/>
      <w:r>
        <w:t xml:space="preserve">Binary Variables and Data </w:t>
      </w:r>
      <w:r w:rsidR="00BD0F9B">
        <w:t>Exploration</w:t>
      </w:r>
      <w:bookmarkEnd w:id="7"/>
    </w:p>
    <w:p w14:paraId="0129C12C" w14:textId="27034E76" w:rsidR="008D24B0" w:rsidRPr="002B35EF" w:rsidRDefault="008D24B0" w:rsidP="008D24B0">
      <w:pPr>
        <w:rPr>
          <w:i/>
          <w:iCs/>
          <w:sz w:val="24"/>
          <w:szCs w:val="24"/>
        </w:rPr>
      </w:pPr>
      <w:r>
        <w:rPr>
          <w:sz w:val="24"/>
          <w:szCs w:val="24"/>
        </w:rPr>
        <w:tab/>
        <w:t xml:space="preserve">Initializing new variables is an important next step before proceeding; </w:t>
      </w:r>
      <w:r w:rsidR="00612BB5">
        <w:rPr>
          <w:sz w:val="24"/>
          <w:szCs w:val="24"/>
        </w:rPr>
        <w:t xml:space="preserve">it was assumed </w:t>
      </w:r>
      <w:r>
        <w:rPr>
          <w:sz w:val="24"/>
          <w:szCs w:val="24"/>
        </w:rPr>
        <w:t xml:space="preserve">that a county “win” is constituted by </w:t>
      </w:r>
      <w:r w:rsidR="002B35EF">
        <w:rPr>
          <w:sz w:val="24"/>
          <w:szCs w:val="24"/>
        </w:rPr>
        <w:t>a higher vote count for one candidate over the other</w:t>
      </w:r>
      <w:r w:rsidR="002B35EF">
        <w:rPr>
          <w:rStyle w:val="FootnoteReference"/>
          <w:sz w:val="24"/>
          <w:szCs w:val="24"/>
        </w:rPr>
        <w:footnoteReference w:id="6"/>
      </w:r>
      <w:r w:rsidR="002B35EF">
        <w:rPr>
          <w:sz w:val="24"/>
          <w:szCs w:val="24"/>
        </w:rPr>
        <w:t>. Therefore, there are three important binary variables to initialize:</w:t>
      </w:r>
    </w:p>
    <w:p w14:paraId="39E46277" w14:textId="77777777" w:rsidR="002B35EF" w:rsidRPr="002B35EF" w:rsidRDefault="002B35EF" w:rsidP="002B35EF">
      <w:pPr>
        <w:jc w:val="center"/>
        <w:rPr>
          <w:i/>
          <w:iCs/>
          <w:sz w:val="24"/>
          <w:szCs w:val="24"/>
        </w:rPr>
      </w:pPr>
      <w:r w:rsidRPr="002B35EF">
        <w:rPr>
          <w:i/>
          <w:iCs/>
          <w:sz w:val="24"/>
          <w:szCs w:val="24"/>
        </w:rPr>
        <w:t>A Trump win in a county: If more Trump votes than Hillary votes, 1, otherwise, 0</w:t>
      </w:r>
    </w:p>
    <w:p w14:paraId="09A252E4" w14:textId="77777777" w:rsidR="002B35EF" w:rsidRPr="002B35EF" w:rsidRDefault="002B35EF" w:rsidP="002B35EF">
      <w:pPr>
        <w:jc w:val="center"/>
        <w:rPr>
          <w:i/>
          <w:iCs/>
          <w:sz w:val="24"/>
          <w:szCs w:val="24"/>
        </w:rPr>
      </w:pPr>
      <w:r w:rsidRPr="002B35EF">
        <w:rPr>
          <w:i/>
          <w:iCs/>
          <w:sz w:val="24"/>
          <w:szCs w:val="24"/>
        </w:rPr>
        <w:t xml:space="preserve">An Obama win in a county: If more Obama votes than Romney votes, 1, otherwise, </w:t>
      </w:r>
      <w:proofErr w:type="gramStart"/>
      <w:r w:rsidRPr="002B35EF">
        <w:rPr>
          <w:i/>
          <w:iCs/>
          <w:sz w:val="24"/>
          <w:szCs w:val="24"/>
        </w:rPr>
        <w:t>0</w:t>
      </w:r>
      <w:proofErr w:type="gramEnd"/>
    </w:p>
    <w:p w14:paraId="3352A3BC" w14:textId="77777777" w:rsidR="002B35EF" w:rsidRDefault="002B35EF" w:rsidP="002B35EF">
      <w:pPr>
        <w:jc w:val="center"/>
        <w:rPr>
          <w:i/>
          <w:iCs/>
          <w:sz w:val="24"/>
          <w:szCs w:val="24"/>
        </w:rPr>
      </w:pPr>
      <w:r w:rsidRPr="002B35EF">
        <w:rPr>
          <w:i/>
          <w:iCs/>
          <w:sz w:val="24"/>
          <w:szCs w:val="24"/>
        </w:rPr>
        <w:t xml:space="preserve">A </w:t>
      </w:r>
      <w:proofErr w:type="gramStart"/>
      <w:r w:rsidRPr="002B35EF">
        <w:rPr>
          <w:i/>
          <w:iCs/>
          <w:sz w:val="24"/>
          <w:szCs w:val="24"/>
        </w:rPr>
        <w:t>Trump county</w:t>
      </w:r>
      <w:proofErr w:type="gramEnd"/>
      <w:r w:rsidRPr="002B35EF">
        <w:rPr>
          <w:i/>
          <w:iCs/>
          <w:sz w:val="24"/>
          <w:szCs w:val="24"/>
        </w:rPr>
        <w:t xml:space="preserve"> flip: If Obama won a county in 2012, but Trump won in 2016, 1, otherwise, 0</w:t>
      </w:r>
    </w:p>
    <w:p w14:paraId="046031E7" w14:textId="33C70033" w:rsidR="002B35EF" w:rsidRDefault="002B35EF" w:rsidP="002B35EF">
      <w:pPr>
        <w:rPr>
          <w:sz w:val="24"/>
          <w:szCs w:val="24"/>
        </w:rPr>
      </w:pPr>
      <w:r>
        <w:rPr>
          <w:sz w:val="24"/>
          <w:szCs w:val="24"/>
        </w:rPr>
        <w:tab/>
      </w:r>
      <w:r w:rsidR="00612BB5">
        <w:rPr>
          <w:sz w:val="24"/>
          <w:szCs w:val="24"/>
        </w:rPr>
        <w:t>It was then</w:t>
      </w:r>
      <w:r w:rsidR="00347867">
        <w:rPr>
          <w:sz w:val="24"/>
          <w:szCs w:val="24"/>
        </w:rPr>
        <w:t xml:space="preserve"> intended to check the aggregate values for popular vote of each candidate. Intuitively, it would follow that the sum of </w:t>
      </w:r>
      <w:proofErr w:type="gramStart"/>
      <w:r w:rsidR="00347867">
        <w:rPr>
          <w:sz w:val="24"/>
          <w:szCs w:val="24"/>
        </w:rPr>
        <w:t>all of</w:t>
      </w:r>
      <w:proofErr w:type="gramEnd"/>
      <w:r w:rsidR="00347867">
        <w:rPr>
          <w:sz w:val="24"/>
          <w:szCs w:val="24"/>
        </w:rPr>
        <w:t xml:space="preserve"> the county votes would approximately equal the official popular vote tally for each candidate. Using </w:t>
      </w:r>
      <w:proofErr w:type="spellStart"/>
      <w:r w:rsidR="00347867" w:rsidRPr="00347867">
        <w:rPr>
          <w:i/>
          <w:iCs/>
          <w:sz w:val="24"/>
          <w:szCs w:val="24"/>
        </w:rPr>
        <w:t>tidyverse</w:t>
      </w:r>
      <w:r w:rsidR="00347867">
        <w:rPr>
          <w:sz w:val="24"/>
          <w:szCs w:val="24"/>
        </w:rPr>
        <w:t>’s</w:t>
      </w:r>
      <w:proofErr w:type="spellEnd"/>
      <w:r w:rsidR="00347867">
        <w:rPr>
          <w:sz w:val="24"/>
          <w:szCs w:val="24"/>
        </w:rPr>
        <w:t xml:space="preserve"> </w:t>
      </w:r>
      <w:proofErr w:type="gramStart"/>
      <w:r w:rsidR="00347867">
        <w:rPr>
          <w:i/>
          <w:iCs/>
          <w:sz w:val="24"/>
          <w:szCs w:val="24"/>
        </w:rPr>
        <w:t>summarize(</w:t>
      </w:r>
      <w:proofErr w:type="gramEnd"/>
      <w:r w:rsidR="00347867">
        <w:rPr>
          <w:i/>
          <w:iCs/>
          <w:sz w:val="24"/>
          <w:szCs w:val="24"/>
        </w:rPr>
        <w:t xml:space="preserve">) </w:t>
      </w:r>
      <w:r w:rsidR="00347867">
        <w:rPr>
          <w:sz w:val="24"/>
          <w:szCs w:val="24"/>
        </w:rPr>
        <w:t xml:space="preserve">function, </w:t>
      </w:r>
      <w:r w:rsidR="00A077A8">
        <w:rPr>
          <w:sz w:val="24"/>
          <w:szCs w:val="24"/>
        </w:rPr>
        <w:t>the total vote tallies based on the data are below:</w:t>
      </w:r>
    </w:p>
    <w:tbl>
      <w:tblPr>
        <w:tblStyle w:val="TableGrid"/>
        <w:tblW w:w="0" w:type="auto"/>
        <w:tblLook w:val="04A0" w:firstRow="1" w:lastRow="0" w:firstColumn="1" w:lastColumn="0" w:noHBand="0" w:noVBand="1"/>
      </w:tblPr>
      <w:tblGrid>
        <w:gridCol w:w="3116"/>
        <w:gridCol w:w="3117"/>
        <w:gridCol w:w="3117"/>
      </w:tblGrid>
      <w:tr w:rsidR="00A077A8" w14:paraId="0723FBCC" w14:textId="77777777" w:rsidTr="00A077A8">
        <w:tc>
          <w:tcPr>
            <w:tcW w:w="3116" w:type="dxa"/>
          </w:tcPr>
          <w:p w14:paraId="79670CC8" w14:textId="77777777" w:rsidR="00A077A8" w:rsidRPr="00A077A8" w:rsidRDefault="00A077A8" w:rsidP="00A077A8">
            <w:pPr>
              <w:jc w:val="center"/>
              <w:rPr>
                <w:b/>
                <w:bCs/>
                <w:sz w:val="24"/>
                <w:szCs w:val="24"/>
              </w:rPr>
            </w:pPr>
            <w:r w:rsidRPr="00A077A8">
              <w:rPr>
                <w:b/>
                <w:bCs/>
                <w:sz w:val="24"/>
                <w:szCs w:val="24"/>
              </w:rPr>
              <w:t>Candidate</w:t>
            </w:r>
          </w:p>
        </w:tc>
        <w:tc>
          <w:tcPr>
            <w:tcW w:w="3117" w:type="dxa"/>
          </w:tcPr>
          <w:p w14:paraId="016258C2" w14:textId="77777777" w:rsidR="00A077A8" w:rsidRPr="00A077A8" w:rsidRDefault="00A077A8" w:rsidP="00A077A8">
            <w:pPr>
              <w:jc w:val="center"/>
              <w:rPr>
                <w:b/>
                <w:bCs/>
                <w:sz w:val="24"/>
                <w:szCs w:val="24"/>
              </w:rPr>
            </w:pPr>
            <w:r w:rsidRPr="00A077A8">
              <w:rPr>
                <w:b/>
                <w:bCs/>
                <w:sz w:val="24"/>
                <w:szCs w:val="24"/>
              </w:rPr>
              <w:t>Data Vote Sum</w:t>
            </w:r>
          </w:p>
        </w:tc>
        <w:tc>
          <w:tcPr>
            <w:tcW w:w="3117" w:type="dxa"/>
          </w:tcPr>
          <w:p w14:paraId="34F3C6F2" w14:textId="77777777" w:rsidR="00A077A8" w:rsidRPr="00A077A8" w:rsidRDefault="00A077A8" w:rsidP="00A077A8">
            <w:pPr>
              <w:jc w:val="center"/>
              <w:rPr>
                <w:b/>
                <w:bCs/>
                <w:sz w:val="24"/>
                <w:szCs w:val="24"/>
              </w:rPr>
            </w:pPr>
            <w:r w:rsidRPr="00A077A8">
              <w:rPr>
                <w:b/>
                <w:bCs/>
                <w:sz w:val="24"/>
                <w:szCs w:val="24"/>
              </w:rPr>
              <w:t>Official Popular Vote Count</w:t>
            </w:r>
            <w:r>
              <w:rPr>
                <w:rStyle w:val="FootnoteReference"/>
                <w:b/>
                <w:bCs/>
                <w:sz w:val="24"/>
                <w:szCs w:val="24"/>
              </w:rPr>
              <w:footnoteReference w:id="7"/>
            </w:r>
          </w:p>
        </w:tc>
      </w:tr>
      <w:tr w:rsidR="00A077A8" w14:paraId="1C8B73D5" w14:textId="77777777" w:rsidTr="00A077A8">
        <w:tc>
          <w:tcPr>
            <w:tcW w:w="3116" w:type="dxa"/>
          </w:tcPr>
          <w:p w14:paraId="0A7F83D6" w14:textId="77777777" w:rsidR="00A077A8" w:rsidRDefault="00A077A8" w:rsidP="002B35EF">
            <w:pPr>
              <w:rPr>
                <w:sz w:val="24"/>
                <w:szCs w:val="24"/>
              </w:rPr>
            </w:pPr>
            <w:r>
              <w:rPr>
                <w:sz w:val="24"/>
                <w:szCs w:val="24"/>
              </w:rPr>
              <w:t>Mitt Romney</w:t>
            </w:r>
          </w:p>
        </w:tc>
        <w:tc>
          <w:tcPr>
            <w:tcW w:w="3117" w:type="dxa"/>
          </w:tcPr>
          <w:p w14:paraId="58F165D8" w14:textId="77777777" w:rsidR="00A077A8" w:rsidRDefault="00A077A8" w:rsidP="002B35EF">
            <w:pPr>
              <w:rPr>
                <w:sz w:val="24"/>
                <w:szCs w:val="24"/>
              </w:rPr>
            </w:pPr>
            <w:r>
              <w:rPr>
                <w:sz w:val="24"/>
                <w:szCs w:val="24"/>
              </w:rPr>
              <w:t>60,748,718</w:t>
            </w:r>
          </w:p>
        </w:tc>
        <w:tc>
          <w:tcPr>
            <w:tcW w:w="3117" w:type="dxa"/>
          </w:tcPr>
          <w:p w14:paraId="3FDD0166" w14:textId="77777777" w:rsidR="00A077A8" w:rsidRDefault="00A077A8" w:rsidP="002B35EF">
            <w:pPr>
              <w:rPr>
                <w:sz w:val="24"/>
                <w:szCs w:val="24"/>
              </w:rPr>
            </w:pPr>
            <w:r>
              <w:rPr>
                <w:sz w:val="24"/>
                <w:szCs w:val="24"/>
              </w:rPr>
              <w:t>60,933,504</w:t>
            </w:r>
          </w:p>
        </w:tc>
      </w:tr>
      <w:tr w:rsidR="00A077A8" w14:paraId="4AA5693F" w14:textId="77777777" w:rsidTr="00A077A8">
        <w:tc>
          <w:tcPr>
            <w:tcW w:w="3116" w:type="dxa"/>
          </w:tcPr>
          <w:p w14:paraId="2CE77AB0" w14:textId="77777777" w:rsidR="00A077A8" w:rsidRDefault="00A077A8" w:rsidP="002B35EF">
            <w:pPr>
              <w:rPr>
                <w:sz w:val="24"/>
                <w:szCs w:val="24"/>
              </w:rPr>
            </w:pPr>
            <w:r>
              <w:rPr>
                <w:sz w:val="24"/>
                <w:szCs w:val="24"/>
              </w:rPr>
              <w:t>Barack Obama</w:t>
            </w:r>
          </w:p>
        </w:tc>
        <w:tc>
          <w:tcPr>
            <w:tcW w:w="3117" w:type="dxa"/>
          </w:tcPr>
          <w:p w14:paraId="475A7047" w14:textId="77777777" w:rsidR="00A077A8" w:rsidRDefault="00A077A8" w:rsidP="002B35EF">
            <w:pPr>
              <w:rPr>
                <w:sz w:val="24"/>
                <w:szCs w:val="24"/>
              </w:rPr>
            </w:pPr>
            <w:r>
              <w:rPr>
                <w:sz w:val="24"/>
                <w:szCs w:val="24"/>
              </w:rPr>
              <w:t>65,861,582</w:t>
            </w:r>
          </w:p>
        </w:tc>
        <w:tc>
          <w:tcPr>
            <w:tcW w:w="3117" w:type="dxa"/>
          </w:tcPr>
          <w:p w14:paraId="7392326D" w14:textId="77777777" w:rsidR="00A077A8" w:rsidRDefault="00A077A8" w:rsidP="002B35EF">
            <w:pPr>
              <w:rPr>
                <w:sz w:val="24"/>
                <w:szCs w:val="24"/>
              </w:rPr>
            </w:pPr>
            <w:r>
              <w:rPr>
                <w:sz w:val="24"/>
                <w:szCs w:val="24"/>
              </w:rPr>
              <w:t>65,915,795</w:t>
            </w:r>
          </w:p>
        </w:tc>
      </w:tr>
      <w:tr w:rsidR="00A077A8" w14:paraId="7B788665" w14:textId="77777777" w:rsidTr="00A077A8">
        <w:tc>
          <w:tcPr>
            <w:tcW w:w="3116" w:type="dxa"/>
          </w:tcPr>
          <w:p w14:paraId="46C37439" w14:textId="77777777" w:rsidR="00A077A8" w:rsidRDefault="00A077A8" w:rsidP="002B35EF">
            <w:pPr>
              <w:rPr>
                <w:sz w:val="24"/>
                <w:szCs w:val="24"/>
              </w:rPr>
            </w:pPr>
            <w:r>
              <w:rPr>
                <w:sz w:val="24"/>
                <w:szCs w:val="24"/>
              </w:rPr>
              <w:t>Hillary Clinton</w:t>
            </w:r>
          </w:p>
        </w:tc>
        <w:tc>
          <w:tcPr>
            <w:tcW w:w="3117" w:type="dxa"/>
          </w:tcPr>
          <w:p w14:paraId="534E7C7B" w14:textId="77777777" w:rsidR="00A077A8" w:rsidRDefault="00A077A8" w:rsidP="002B35EF">
            <w:pPr>
              <w:rPr>
                <w:sz w:val="24"/>
                <w:szCs w:val="24"/>
              </w:rPr>
            </w:pPr>
            <w:r>
              <w:rPr>
                <w:sz w:val="24"/>
                <w:szCs w:val="24"/>
              </w:rPr>
              <w:t>65,851,549</w:t>
            </w:r>
          </w:p>
        </w:tc>
        <w:tc>
          <w:tcPr>
            <w:tcW w:w="3117" w:type="dxa"/>
          </w:tcPr>
          <w:p w14:paraId="050A695B" w14:textId="77777777" w:rsidR="00A077A8" w:rsidRDefault="00A077A8" w:rsidP="002B35EF">
            <w:pPr>
              <w:rPr>
                <w:sz w:val="24"/>
                <w:szCs w:val="24"/>
              </w:rPr>
            </w:pPr>
            <w:r>
              <w:rPr>
                <w:sz w:val="24"/>
                <w:szCs w:val="24"/>
              </w:rPr>
              <w:t>65,853,514</w:t>
            </w:r>
          </w:p>
        </w:tc>
      </w:tr>
      <w:tr w:rsidR="00A077A8" w14:paraId="2465AEF1" w14:textId="77777777" w:rsidTr="00A077A8">
        <w:tc>
          <w:tcPr>
            <w:tcW w:w="3116" w:type="dxa"/>
          </w:tcPr>
          <w:p w14:paraId="59C8D5B0" w14:textId="77777777" w:rsidR="00A077A8" w:rsidRDefault="00A077A8" w:rsidP="002B35EF">
            <w:pPr>
              <w:rPr>
                <w:sz w:val="24"/>
                <w:szCs w:val="24"/>
              </w:rPr>
            </w:pPr>
            <w:r>
              <w:rPr>
                <w:sz w:val="24"/>
                <w:szCs w:val="24"/>
              </w:rPr>
              <w:t>Donald Trump</w:t>
            </w:r>
          </w:p>
        </w:tc>
        <w:tc>
          <w:tcPr>
            <w:tcW w:w="3117" w:type="dxa"/>
          </w:tcPr>
          <w:p w14:paraId="08BAAAAA" w14:textId="77777777" w:rsidR="00A077A8" w:rsidRDefault="00A077A8" w:rsidP="002B35EF">
            <w:pPr>
              <w:rPr>
                <w:sz w:val="24"/>
                <w:szCs w:val="24"/>
              </w:rPr>
            </w:pPr>
            <w:r>
              <w:rPr>
                <w:sz w:val="24"/>
                <w:szCs w:val="24"/>
              </w:rPr>
              <w:t>62,980,433</w:t>
            </w:r>
          </w:p>
        </w:tc>
        <w:tc>
          <w:tcPr>
            <w:tcW w:w="3117" w:type="dxa"/>
          </w:tcPr>
          <w:p w14:paraId="7C31FA8B" w14:textId="77777777" w:rsidR="00A077A8" w:rsidRDefault="00A077A8" w:rsidP="002B35EF">
            <w:pPr>
              <w:rPr>
                <w:sz w:val="24"/>
                <w:szCs w:val="24"/>
              </w:rPr>
            </w:pPr>
            <w:r>
              <w:rPr>
                <w:sz w:val="24"/>
                <w:szCs w:val="24"/>
              </w:rPr>
              <w:t>62,984,828</w:t>
            </w:r>
          </w:p>
        </w:tc>
      </w:tr>
    </w:tbl>
    <w:p w14:paraId="6BF5248C" w14:textId="77777777" w:rsidR="00A077A8" w:rsidRDefault="00A077A8" w:rsidP="002B35EF">
      <w:pPr>
        <w:rPr>
          <w:sz w:val="24"/>
          <w:szCs w:val="24"/>
        </w:rPr>
      </w:pPr>
    </w:p>
    <w:p w14:paraId="18FF354B" w14:textId="78FBA64B" w:rsidR="00677ADE" w:rsidRDefault="00A077A8" w:rsidP="002B35EF">
      <w:pPr>
        <w:rPr>
          <w:sz w:val="24"/>
          <w:szCs w:val="24"/>
        </w:rPr>
      </w:pPr>
      <w:r>
        <w:rPr>
          <w:sz w:val="24"/>
          <w:szCs w:val="24"/>
        </w:rPr>
        <w:tab/>
        <w:t xml:space="preserve">The data figures are all close to the official popular vote, so </w:t>
      </w:r>
      <w:r w:rsidR="00612BB5">
        <w:rPr>
          <w:sz w:val="24"/>
          <w:szCs w:val="24"/>
        </w:rPr>
        <w:t>analysis could proceed</w:t>
      </w:r>
      <w:r>
        <w:rPr>
          <w:sz w:val="24"/>
          <w:szCs w:val="24"/>
        </w:rPr>
        <w:t xml:space="preserve">. </w:t>
      </w:r>
      <w:r w:rsidR="00D91BD6">
        <w:rPr>
          <w:sz w:val="24"/>
          <w:szCs w:val="24"/>
        </w:rPr>
        <w:t xml:space="preserve">It has been theorized that the discrepancies are due to a combination of expatriate (non-state affiliated votes) and NA values within the election data. </w:t>
      </w:r>
      <w:r w:rsidR="00677ADE">
        <w:rPr>
          <w:sz w:val="24"/>
          <w:szCs w:val="24"/>
        </w:rPr>
        <w:t xml:space="preserve">There is reason to focus on </w:t>
      </w:r>
      <w:r w:rsidR="0036606F">
        <w:rPr>
          <w:sz w:val="24"/>
          <w:szCs w:val="24"/>
        </w:rPr>
        <w:t>the change of unemployment in each county from year to year. Thus, another variable</w:t>
      </w:r>
      <w:r w:rsidR="00612BB5">
        <w:rPr>
          <w:sz w:val="24"/>
          <w:szCs w:val="24"/>
        </w:rPr>
        <w:t xml:space="preserve"> was initialized</w:t>
      </w:r>
      <w:r w:rsidR="0036606F">
        <w:rPr>
          <w:sz w:val="24"/>
          <w:szCs w:val="24"/>
        </w:rPr>
        <w:t>:</w:t>
      </w:r>
    </w:p>
    <w:p w14:paraId="11AC46A1" w14:textId="77777777" w:rsidR="0036606F" w:rsidRDefault="0036606F" w:rsidP="0036606F">
      <w:pPr>
        <w:jc w:val="center"/>
        <w:rPr>
          <w:sz w:val="24"/>
          <w:szCs w:val="24"/>
        </w:rPr>
      </w:pPr>
      <w:r w:rsidRPr="0036606F">
        <w:rPr>
          <w:sz w:val="24"/>
          <w:szCs w:val="24"/>
        </w:rPr>
        <w:lastRenderedPageBreak/>
        <w:t xml:space="preserve">unemp_growth_12to13 </w:t>
      </w:r>
      <w:r>
        <w:rPr>
          <w:sz w:val="24"/>
          <w:szCs w:val="24"/>
        </w:rPr>
        <w:t>=</w:t>
      </w:r>
      <w:r w:rsidRPr="0036606F">
        <w:rPr>
          <w:sz w:val="24"/>
          <w:szCs w:val="24"/>
        </w:rPr>
        <w:t xml:space="preserve"> (2013_Unemployed - 2012_Unemployed)</w:t>
      </w:r>
      <w:r>
        <w:rPr>
          <w:sz w:val="24"/>
          <w:szCs w:val="24"/>
        </w:rPr>
        <w:t xml:space="preserve"> </w:t>
      </w:r>
      <w:r w:rsidRPr="0036606F">
        <w:rPr>
          <w:sz w:val="24"/>
          <w:szCs w:val="24"/>
        </w:rPr>
        <w:t>/</w:t>
      </w:r>
      <w:r>
        <w:rPr>
          <w:sz w:val="24"/>
          <w:szCs w:val="24"/>
        </w:rPr>
        <w:t xml:space="preserve"> </w:t>
      </w:r>
      <w:r w:rsidRPr="0036606F">
        <w:rPr>
          <w:sz w:val="24"/>
          <w:szCs w:val="24"/>
        </w:rPr>
        <w:t>2013_Force</w:t>
      </w:r>
    </w:p>
    <w:p w14:paraId="750924C8" w14:textId="54BBC61E" w:rsidR="00F00A10" w:rsidRDefault="00CF3D3D" w:rsidP="00F00A10">
      <w:pPr>
        <w:rPr>
          <w:sz w:val="24"/>
          <w:szCs w:val="24"/>
        </w:rPr>
      </w:pPr>
      <w:r>
        <w:rPr>
          <w:sz w:val="24"/>
          <w:szCs w:val="24"/>
        </w:rPr>
        <w:t xml:space="preserve">This variable was duplicated for the following years, so that four variables were created: 2012 to 2013 unemployment growth, 2013 to 2014 unemployment growth, 2014 to 2015 unemployment growth, and 2015 to 2016 unemployment growth. </w:t>
      </w:r>
      <w:r w:rsidR="00F00A10">
        <w:rPr>
          <w:sz w:val="24"/>
          <w:szCs w:val="24"/>
        </w:rPr>
        <w:t xml:space="preserve">These are percentage growth variables, as </w:t>
      </w:r>
      <w:r w:rsidR="00612BB5">
        <w:rPr>
          <w:sz w:val="24"/>
          <w:szCs w:val="24"/>
        </w:rPr>
        <w:t xml:space="preserve">huge outliers and differences in population size are recognized </w:t>
      </w:r>
      <w:r w:rsidR="00F00A10">
        <w:rPr>
          <w:sz w:val="24"/>
          <w:szCs w:val="24"/>
        </w:rPr>
        <w:t xml:space="preserve">across counties. The summaries for these variables are </w:t>
      </w:r>
      <w:r w:rsidR="00A61215">
        <w:rPr>
          <w:sz w:val="24"/>
          <w:szCs w:val="24"/>
        </w:rPr>
        <w:t xml:space="preserve">Figure 1 in the Appendix. </w:t>
      </w:r>
      <w:r w:rsidR="00E7379C">
        <w:rPr>
          <w:sz w:val="24"/>
          <w:szCs w:val="24"/>
        </w:rPr>
        <w:t xml:space="preserve">It can be observed that none of these variables have a positive mean or median for the unemployment growth rate. Overall, it can be inferred that total unemployment in this </w:t>
      </w:r>
      <w:proofErr w:type="gramStart"/>
      <w:r w:rsidR="00E7379C">
        <w:rPr>
          <w:sz w:val="24"/>
          <w:szCs w:val="24"/>
        </w:rPr>
        <w:t>5 year</w:t>
      </w:r>
      <w:proofErr w:type="gramEnd"/>
      <w:r w:rsidR="00E7379C">
        <w:rPr>
          <w:sz w:val="24"/>
          <w:szCs w:val="24"/>
        </w:rPr>
        <w:t xml:space="preserve"> period was on a favorable trend throughout the United States. This is not conducive to the research</w:t>
      </w:r>
      <w:r w:rsidR="00612BB5">
        <w:rPr>
          <w:sz w:val="24"/>
          <w:szCs w:val="24"/>
        </w:rPr>
        <w:t xml:space="preserve"> </w:t>
      </w:r>
      <w:r w:rsidR="00E7379C">
        <w:rPr>
          <w:sz w:val="24"/>
          <w:szCs w:val="24"/>
        </w:rPr>
        <w:t xml:space="preserve">assumption; however, it does not disprove it. </w:t>
      </w:r>
    </w:p>
    <w:p w14:paraId="32CA5E39" w14:textId="531FBC05" w:rsidR="00E7379C" w:rsidRDefault="00E7379C" w:rsidP="00F00A10">
      <w:pPr>
        <w:rPr>
          <w:sz w:val="24"/>
          <w:szCs w:val="24"/>
        </w:rPr>
      </w:pPr>
      <w:r>
        <w:rPr>
          <w:sz w:val="24"/>
          <w:szCs w:val="24"/>
        </w:rPr>
        <w:tab/>
        <w:t xml:space="preserve">Another piece of exploratory analysis that the </w:t>
      </w:r>
      <w:r w:rsidR="00612BB5">
        <w:rPr>
          <w:sz w:val="24"/>
          <w:szCs w:val="24"/>
        </w:rPr>
        <w:t>research</w:t>
      </w:r>
      <w:r>
        <w:rPr>
          <w:sz w:val="24"/>
          <w:szCs w:val="24"/>
        </w:rPr>
        <w:t xml:space="preserve"> </w:t>
      </w:r>
      <w:r w:rsidR="00612BB5">
        <w:rPr>
          <w:sz w:val="24"/>
          <w:szCs w:val="24"/>
        </w:rPr>
        <w:t xml:space="preserve">attempted to seek </w:t>
      </w:r>
      <w:r>
        <w:rPr>
          <w:sz w:val="24"/>
          <w:szCs w:val="24"/>
        </w:rPr>
        <w:t xml:space="preserve">was the percent of counties won by Trump and Obama, as well as the percent of counties flipped by Trump. These results are shown </w:t>
      </w:r>
      <w:r w:rsidR="00A61215">
        <w:rPr>
          <w:sz w:val="24"/>
          <w:szCs w:val="24"/>
        </w:rPr>
        <w:t xml:space="preserve">in Figure 2 of the Appendix. </w:t>
      </w:r>
      <w:r>
        <w:rPr>
          <w:sz w:val="24"/>
          <w:szCs w:val="24"/>
        </w:rPr>
        <w:t>It is apparent that Trump won a much higher percentage of counties than Obama. This, when checking against official election results</w:t>
      </w:r>
      <w:r>
        <w:rPr>
          <w:rStyle w:val="FootnoteReference"/>
          <w:sz w:val="24"/>
          <w:szCs w:val="24"/>
        </w:rPr>
        <w:footnoteReference w:id="8"/>
      </w:r>
      <w:r>
        <w:rPr>
          <w:sz w:val="24"/>
          <w:szCs w:val="24"/>
        </w:rPr>
        <w:t xml:space="preserve"> , displays an accurate account of the vote breakdown. </w:t>
      </w:r>
      <w:r w:rsidR="004C02B9">
        <w:rPr>
          <w:sz w:val="24"/>
          <w:szCs w:val="24"/>
        </w:rPr>
        <w:t>This staggering difference in the percent of counties won by each of the two winners in 2012 and 2016 (22.6%</w:t>
      </w:r>
      <w:r w:rsidR="004049C3">
        <w:rPr>
          <w:sz w:val="24"/>
          <w:szCs w:val="24"/>
        </w:rPr>
        <w:t xml:space="preserve"> for Obama</w:t>
      </w:r>
      <w:r w:rsidR="004163FC">
        <w:rPr>
          <w:rStyle w:val="FootnoteReference"/>
          <w:sz w:val="24"/>
          <w:szCs w:val="24"/>
        </w:rPr>
        <w:footnoteReference w:id="9"/>
      </w:r>
      <w:r w:rsidR="004C02B9">
        <w:rPr>
          <w:sz w:val="24"/>
          <w:szCs w:val="24"/>
        </w:rPr>
        <w:t xml:space="preserve"> versus 83.9% </w:t>
      </w:r>
      <w:r w:rsidR="004163FC">
        <w:rPr>
          <w:sz w:val="24"/>
          <w:szCs w:val="24"/>
        </w:rPr>
        <w:t>for Trump</w:t>
      </w:r>
      <w:r w:rsidR="004C02B9">
        <w:rPr>
          <w:sz w:val="24"/>
          <w:szCs w:val="24"/>
        </w:rPr>
        <w:t xml:space="preserve">) demonstrates the divide commonly experienced in modern American politics: Democratic candidates, </w:t>
      </w:r>
      <w:proofErr w:type="gramStart"/>
      <w:r w:rsidR="004C02B9">
        <w:rPr>
          <w:sz w:val="24"/>
          <w:szCs w:val="24"/>
        </w:rPr>
        <w:t>on the whole</w:t>
      </w:r>
      <w:proofErr w:type="gramEnd"/>
      <w:r w:rsidR="004C02B9">
        <w:rPr>
          <w:sz w:val="24"/>
          <w:szCs w:val="24"/>
        </w:rPr>
        <w:t xml:space="preserve">, win a lower percentage of the counties, but win more of the more populated counties. Conservatives, on the contrary, deliver across less densely populated counties and swallow up many of </w:t>
      </w:r>
      <w:r w:rsidR="00BD0F9B">
        <w:rPr>
          <w:sz w:val="24"/>
          <w:szCs w:val="24"/>
        </w:rPr>
        <w:t xml:space="preserve">more counties </w:t>
      </w:r>
      <w:proofErr w:type="gramStart"/>
      <w:r w:rsidR="00BD0F9B">
        <w:rPr>
          <w:sz w:val="24"/>
          <w:szCs w:val="24"/>
        </w:rPr>
        <w:t>on the whole</w:t>
      </w:r>
      <w:proofErr w:type="gramEnd"/>
      <w:r w:rsidR="004C02B9">
        <w:rPr>
          <w:sz w:val="24"/>
          <w:szCs w:val="24"/>
        </w:rPr>
        <w:t xml:space="preserve">. </w:t>
      </w:r>
    </w:p>
    <w:p w14:paraId="188D81C8" w14:textId="495EB8A6" w:rsidR="00161753" w:rsidRPr="00E7379C" w:rsidRDefault="00BD0F9B" w:rsidP="00F00A10">
      <w:pPr>
        <w:rPr>
          <w:sz w:val="24"/>
          <w:szCs w:val="24"/>
        </w:rPr>
      </w:pPr>
      <w:r>
        <w:rPr>
          <w:sz w:val="24"/>
          <w:szCs w:val="24"/>
        </w:rPr>
        <w:tab/>
      </w:r>
      <w:r w:rsidR="005051D3">
        <w:rPr>
          <w:sz w:val="24"/>
          <w:szCs w:val="24"/>
        </w:rPr>
        <w:t xml:space="preserve">Histograms of the unemployment growth variables are displayed in Figure </w:t>
      </w:r>
      <w:r w:rsidR="00A61215">
        <w:rPr>
          <w:sz w:val="24"/>
          <w:szCs w:val="24"/>
        </w:rPr>
        <w:t>3</w:t>
      </w:r>
      <w:r w:rsidR="005051D3">
        <w:rPr>
          <w:sz w:val="24"/>
          <w:szCs w:val="24"/>
        </w:rPr>
        <w:t xml:space="preserve"> of the Appendix. </w:t>
      </w:r>
      <w:r w:rsidR="00161753">
        <w:rPr>
          <w:sz w:val="24"/>
          <w:szCs w:val="24"/>
        </w:rPr>
        <w:t xml:space="preserve">The </w:t>
      </w:r>
      <w:r w:rsidR="00612BB5">
        <w:rPr>
          <w:sz w:val="24"/>
          <w:szCs w:val="24"/>
        </w:rPr>
        <w:t xml:space="preserve">pairwise correlation of each of these unemployment growth variables </w:t>
      </w:r>
      <w:r w:rsidR="00161753">
        <w:rPr>
          <w:sz w:val="24"/>
          <w:szCs w:val="24"/>
        </w:rPr>
        <w:t xml:space="preserve">may also </w:t>
      </w:r>
      <w:r w:rsidR="00612BB5">
        <w:rPr>
          <w:sz w:val="24"/>
          <w:szCs w:val="24"/>
        </w:rPr>
        <w:t xml:space="preserve">require </w:t>
      </w:r>
      <w:r w:rsidR="00161753">
        <w:rPr>
          <w:sz w:val="24"/>
          <w:szCs w:val="24"/>
        </w:rPr>
        <w:t xml:space="preserve">to </w:t>
      </w:r>
      <w:r w:rsidR="00612BB5">
        <w:rPr>
          <w:sz w:val="24"/>
          <w:szCs w:val="24"/>
        </w:rPr>
        <w:t xml:space="preserve">be </w:t>
      </w:r>
      <w:r w:rsidR="00161753">
        <w:rPr>
          <w:sz w:val="24"/>
          <w:szCs w:val="24"/>
        </w:rPr>
        <w:t>check</w:t>
      </w:r>
      <w:r w:rsidR="00612BB5">
        <w:rPr>
          <w:sz w:val="24"/>
          <w:szCs w:val="24"/>
        </w:rPr>
        <w:t>ed</w:t>
      </w:r>
      <w:r w:rsidR="00161753">
        <w:rPr>
          <w:sz w:val="24"/>
          <w:szCs w:val="24"/>
        </w:rPr>
        <w:t xml:space="preserve">. The pairwise correlation matrix is shown in Figure </w:t>
      </w:r>
      <w:r w:rsidR="00A61215">
        <w:rPr>
          <w:sz w:val="24"/>
          <w:szCs w:val="24"/>
        </w:rPr>
        <w:t>4</w:t>
      </w:r>
      <w:r w:rsidR="00161753">
        <w:rPr>
          <w:sz w:val="24"/>
          <w:szCs w:val="24"/>
        </w:rPr>
        <w:t xml:space="preserve"> of the Appendix. It is safe to say that none of the correlation coefficients are unreasonably high, and that these variables will not experience much multicollinearity. </w:t>
      </w:r>
    </w:p>
    <w:p w14:paraId="07B89DAB" w14:textId="77777777" w:rsidR="00444233" w:rsidRDefault="00444233" w:rsidP="00444233">
      <w:pPr>
        <w:pStyle w:val="Heading1"/>
      </w:pPr>
      <w:bookmarkStart w:id="8" w:name="_Toc37875785"/>
      <w:r>
        <w:t>Logistic Regression Models</w:t>
      </w:r>
      <w:bookmarkEnd w:id="8"/>
      <w:r>
        <w:t xml:space="preserve"> </w:t>
      </w:r>
    </w:p>
    <w:p w14:paraId="60129E9A" w14:textId="15D6D027" w:rsidR="005505A5" w:rsidRDefault="00E17CFE" w:rsidP="00444233">
      <w:pPr>
        <w:rPr>
          <w:sz w:val="24"/>
          <w:szCs w:val="24"/>
        </w:rPr>
      </w:pPr>
      <w:r w:rsidRPr="005505A5">
        <w:rPr>
          <w:sz w:val="24"/>
          <w:szCs w:val="24"/>
        </w:rPr>
        <w:tab/>
      </w:r>
      <w:r w:rsidR="005505A5" w:rsidRPr="005505A5">
        <w:rPr>
          <w:sz w:val="24"/>
          <w:szCs w:val="24"/>
        </w:rPr>
        <w:t xml:space="preserve">Multiple approaches were taken during the </w:t>
      </w:r>
      <w:r w:rsidR="005505A5">
        <w:rPr>
          <w:sz w:val="24"/>
          <w:szCs w:val="24"/>
        </w:rPr>
        <w:t xml:space="preserve">regression </w:t>
      </w:r>
      <w:r w:rsidR="005505A5" w:rsidRPr="005505A5">
        <w:rPr>
          <w:sz w:val="24"/>
          <w:szCs w:val="24"/>
        </w:rPr>
        <w:t xml:space="preserve">research </w:t>
      </w:r>
      <w:r w:rsidR="005505A5">
        <w:rPr>
          <w:sz w:val="24"/>
          <w:szCs w:val="24"/>
        </w:rPr>
        <w:t xml:space="preserve">phase. The overall goal of the project became more largely scoped as </w:t>
      </w:r>
      <w:r w:rsidR="00612BB5">
        <w:rPr>
          <w:sz w:val="24"/>
          <w:szCs w:val="24"/>
        </w:rPr>
        <w:t>i</w:t>
      </w:r>
      <w:r w:rsidR="005505A5">
        <w:rPr>
          <w:sz w:val="24"/>
          <w:szCs w:val="24"/>
        </w:rPr>
        <w:t xml:space="preserve">t </w:t>
      </w:r>
      <w:r w:rsidR="00612BB5">
        <w:rPr>
          <w:sz w:val="24"/>
          <w:szCs w:val="24"/>
        </w:rPr>
        <w:t xml:space="preserve">was </w:t>
      </w:r>
      <w:r w:rsidR="005505A5">
        <w:rPr>
          <w:sz w:val="24"/>
          <w:szCs w:val="24"/>
        </w:rPr>
        <w:t>realized that multiple variables could be employed to indicate employment health on a county basis. It became clear that observing counties that Trump flipped could be influenced by more than just growth or decline in employment over time (the overall economic and earnings health of a county can be summarized by many indicators</w:t>
      </w:r>
      <w:r w:rsidR="00D82B24">
        <w:rPr>
          <w:sz w:val="24"/>
          <w:szCs w:val="24"/>
        </w:rPr>
        <w:t xml:space="preserve">, and this project is a proverbial tip of the iceberg in terms of </w:t>
      </w:r>
      <w:r w:rsidR="00D82B24">
        <w:rPr>
          <w:sz w:val="24"/>
          <w:szCs w:val="24"/>
        </w:rPr>
        <w:lastRenderedPageBreak/>
        <w:t>analysis that can be done in that regard</w:t>
      </w:r>
      <w:r w:rsidR="005505A5">
        <w:rPr>
          <w:sz w:val="24"/>
          <w:szCs w:val="24"/>
        </w:rPr>
        <w:t>). The</w:t>
      </w:r>
      <w:r w:rsidR="00612BB5">
        <w:rPr>
          <w:sz w:val="24"/>
          <w:szCs w:val="24"/>
        </w:rPr>
        <w:t xml:space="preserve"> following approaches were </w:t>
      </w:r>
      <w:r w:rsidR="005505A5">
        <w:rPr>
          <w:sz w:val="24"/>
          <w:szCs w:val="24"/>
        </w:rPr>
        <w:t>used</w:t>
      </w:r>
      <w:r w:rsidR="00D82B24">
        <w:rPr>
          <w:sz w:val="24"/>
          <w:szCs w:val="24"/>
        </w:rPr>
        <w:t xml:space="preserve"> as separate models</w:t>
      </w:r>
      <w:r w:rsidR="00087886">
        <w:rPr>
          <w:sz w:val="24"/>
          <w:szCs w:val="24"/>
        </w:rPr>
        <w:t>, and then all combined into one final model</w:t>
      </w:r>
      <w:r w:rsidR="005505A5">
        <w:rPr>
          <w:sz w:val="24"/>
          <w:szCs w:val="24"/>
        </w:rPr>
        <w:t>:</w:t>
      </w:r>
    </w:p>
    <w:p w14:paraId="63E2B0BA" w14:textId="7306D431" w:rsidR="005505A5" w:rsidRDefault="005505A5" w:rsidP="005505A5">
      <w:pPr>
        <w:pStyle w:val="ListParagraph"/>
        <w:numPr>
          <w:ilvl w:val="0"/>
          <w:numId w:val="1"/>
        </w:numPr>
        <w:rPr>
          <w:sz w:val="24"/>
          <w:szCs w:val="24"/>
        </w:rPr>
      </w:pPr>
      <w:r w:rsidRPr="005505A5">
        <w:rPr>
          <w:sz w:val="24"/>
          <w:szCs w:val="24"/>
        </w:rPr>
        <w:t xml:space="preserve">the unemployment growth variables that were created to build generalized linear models to predict counties that Trump </w:t>
      </w:r>
      <w:proofErr w:type="gramStart"/>
      <w:r w:rsidRPr="005505A5">
        <w:rPr>
          <w:sz w:val="24"/>
          <w:szCs w:val="24"/>
        </w:rPr>
        <w:t>flipped</w:t>
      </w:r>
      <w:proofErr w:type="gramEnd"/>
    </w:p>
    <w:p w14:paraId="5B813E7F" w14:textId="075414F0" w:rsidR="005505A5" w:rsidRDefault="005505A5" w:rsidP="005505A5">
      <w:pPr>
        <w:pStyle w:val="ListParagraph"/>
        <w:numPr>
          <w:ilvl w:val="0"/>
          <w:numId w:val="1"/>
        </w:numPr>
        <w:rPr>
          <w:sz w:val="24"/>
          <w:szCs w:val="24"/>
        </w:rPr>
      </w:pPr>
      <w:r w:rsidRPr="005505A5">
        <w:rPr>
          <w:sz w:val="24"/>
          <w:szCs w:val="24"/>
        </w:rPr>
        <w:t>a</w:t>
      </w:r>
      <w:r w:rsidR="007D0DC9">
        <w:rPr>
          <w:sz w:val="24"/>
          <w:szCs w:val="24"/>
        </w:rPr>
        <w:t xml:space="preserve"> flat</w:t>
      </w:r>
      <w:r w:rsidRPr="005505A5">
        <w:rPr>
          <w:sz w:val="24"/>
          <w:szCs w:val="24"/>
        </w:rPr>
        <w:t xml:space="preserve"> unemployment rate by county </w:t>
      </w:r>
      <w:r w:rsidR="007D0DC9">
        <w:rPr>
          <w:sz w:val="24"/>
          <w:szCs w:val="24"/>
        </w:rPr>
        <w:t xml:space="preserve">in the election year </w:t>
      </w:r>
      <w:r w:rsidRPr="005505A5">
        <w:rPr>
          <w:sz w:val="24"/>
          <w:szCs w:val="24"/>
        </w:rPr>
        <w:t xml:space="preserve">to predict counties that Trump </w:t>
      </w:r>
      <w:proofErr w:type="gramStart"/>
      <w:r w:rsidRPr="005505A5">
        <w:rPr>
          <w:sz w:val="24"/>
          <w:szCs w:val="24"/>
        </w:rPr>
        <w:t>flipped</w:t>
      </w:r>
      <w:proofErr w:type="gramEnd"/>
    </w:p>
    <w:p w14:paraId="70AF0F71" w14:textId="5FD93717" w:rsidR="005505A5" w:rsidRDefault="004163FC" w:rsidP="005505A5">
      <w:pPr>
        <w:pStyle w:val="ListParagraph"/>
        <w:numPr>
          <w:ilvl w:val="0"/>
          <w:numId w:val="1"/>
        </w:numPr>
        <w:rPr>
          <w:sz w:val="24"/>
          <w:szCs w:val="24"/>
        </w:rPr>
      </w:pPr>
      <w:r>
        <w:rPr>
          <w:sz w:val="24"/>
          <w:szCs w:val="24"/>
        </w:rPr>
        <w:t xml:space="preserve">indicator variables for each state (dummy variables) </w:t>
      </w:r>
      <w:r w:rsidR="005505A5">
        <w:rPr>
          <w:sz w:val="24"/>
          <w:szCs w:val="24"/>
        </w:rPr>
        <w:t>to predict counties that Trump flipped</w:t>
      </w:r>
      <w:r w:rsidR="009315FB">
        <w:rPr>
          <w:sz w:val="24"/>
          <w:szCs w:val="24"/>
        </w:rPr>
        <w:t xml:space="preserve"> due to which state the county is in</w:t>
      </w:r>
    </w:p>
    <w:p w14:paraId="59290989" w14:textId="77777777" w:rsidR="005505A5" w:rsidRDefault="005505A5" w:rsidP="005505A5">
      <w:pPr>
        <w:pStyle w:val="ListParagraph"/>
        <w:numPr>
          <w:ilvl w:val="0"/>
          <w:numId w:val="1"/>
        </w:numPr>
        <w:rPr>
          <w:sz w:val="24"/>
          <w:szCs w:val="24"/>
        </w:rPr>
      </w:pPr>
      <w:r>
        <w:rPr>
          <w:sz w:val="24"/>
          <w:szCs w:val="24"/>
        </w:rPr>
        <w:t xml:space="preserve">an overall average income by county for 2016 to predict counties that Trump </w:t>
      </w:r>
      <w:proofErr w:type="gramStart"/>
      <w:r>
        <w:rPr>
          <w:sz w:val="24"/>
          <w:szCs w:val="24"/>
        </w:rPr>
        <w:t>flipped</w:t>
      </w:r>
      <w:proofErr w:type="gramEnd"/>
    </w:p>
    <w:p w14:paraId="1DFEC436" w14:textId="74C5E067" w:rsidR="005505A5" w:rsidRDefault="005505A5" w:rsidP="005505A5">
      <w:pPr>
        <w:rPr>
          <w:sz w:val="24"/>
          <w:szCs w:val="24"/>
        </w:rPr>
      </w:pPr>
      <w:r>
        <w:rPr>
          <w:sz w:val="24"/>
          <w:szCs w:val="24"/>
        </w:rPr>
        <w:t>A</w:t>
      </w:r>
      <w:r w:rsidRPr="005505A5">
        <w:rPr>
          <w:sz w:val="24"/>
          <w:szCs w:val="24"/>
        </w:rPr>
        <w:t xml:space="preserve">pproach </w:t>
      </w:r>
      <w:r>
        <w:rPr>
          <w:sz w:val="24"/>
          <w:szCs w:val="24"/>
        </w:rPr>
        <w:t xml:space="preserve">1 </w:t>
      </w:r>
      <w:r w:rsidRPr="005505A5">
        <w:rPr>
          <w:sz w:val="24"/>
          <w:szCs w:val="24"/>
        </w:rPr>
        <w:t>utilize</w:t>
      </w:r>
      <w:r w:rsidR="005D2651">
        <w:rPr>
          <w:sz w:val="24"/>
          <w:szCs w:val="24"/>
        </w:rPr>
        <w:t>s</w:t>
      </w:r>
      <w:r w:rsidRPr="005505A5">
        <w:rPr>
          <w:sz w:val="24"/>
          <w:szCs w:val="24"/>
        </w:rPr>
        <w:t xml:space="preserve"> stepwise variable selection and testing set cross-validation to determine the best models. </w:t>
      </w:r>
      <w:r>
        <w:rPr>
          <w:sz w:val="24"/>
          <w:szCs w:val="24"/>
        </w:rPr>
        <w:t>Since there is only a single variable in question for approaches</w:t>
      </w:r>
      <w:r w:rsidR="005D2651">
        <w:rPr>
          <w:sz w:val="24"/>
          <w:szCs w:val="24"/>
        </w:rPr>
        <w:t xml:space="preserve"> 2,</w:t>
      </w:r>
      <w:r>
        <w:rPr>
          <w:sz w:val="24"/>
          <w:szCs w:val="24"/>
        </w:rPr>
        <w:t xml:space="preserve"> 3</w:t>
      </w:r>
      <w:r w:rsidR="005D2651">
        <w:rPr>
          <w:sz w:val="24"/>
          <w:szCs w:val="24"/>
        </w:rPr>
        <w:t>,</w:t>
      </w:r>
      <w:r>
        <w:rPr>
          <w:sz w:val="24"/>
          <w:szCs w:val="24"/>
        </w:rPr>
        <w:t xml:space="preserve"> and 4, no variable selection was utilized; however, test set cross-validation was still employed to determine if models were significant. </w:t>
      </w:r>
      <w:r w:rsidRPr="005505A5">
        <w:rPr>
          <w:sz w:val="24"/>
          <w:szCs w:val="24"/>
        </w:rPr>
        <w:t xml:space="preserve">Multiple model </w:t>
      </w:r>
      <w:r w:rsidR="007D0503">
        <w:rPr>
          <w:sz w:val="24"/>
          <w:szCs w:val="24"/>
        </w:rPr>
        <w:t xml:space="preserve">link </w:t>
      </w:r>
      <w:r w:rsidRPr="005505A5">
        <w:rPr>
          <w:sz w:val="24"/>
          <w:szCs w:val="24"/>
        </w:rPr>
        <w:t xml:space="preserve">types, </w:t>
      </w:r>
      <w:r>
        <w:rPr>
          <w:sz w:val="24"/>
          <w:szCs w:val="24"/>
        </w:rPr>
        <w:t xml:space="preserve">namely </w:t>
      </w:r>
      <w:r w:rsidRPr="005505A5">
        <w:rPr>
          <w:sz w:val="24"/>
          <w:szCs w:val="24"/>
        </w:rPr>
        <w:t xml:space="preserve">logit, </w:t>
      </w:r>
      <w:proofErr w:type="spellStart"/>
      <w:r w:rsidRPr="005505A5">
        <w:rPr>
          <w:sz w:val="24"/>
          <w:szCs w:val="24"/>
        </w:rPr>
        <w:t>probit</w:t>
      </w:r>
      <w:proofErr w:type="spellEnd"/>
      <w:r w:rsidRPr="005505A5">
        <w:rPr>
          <w:sz w:val="24"/>
          <w:szCs w:val="24"/>
        </w:rPr>
        <w:t xml:space="preserve">, and </w:t>
      </w:r>
      <w:r>
        <w:rPr>
          <w:sz w:val="24"/>
          <w:szCs w:val="24"/>
        </w:rPr>
        <w:t xml:space="preserve">loglog, were </w:t>
      </w:r>
      <w:r w:rsidRPr="005505A5">
        <w:rPr>
          <w:sz w:val="24"/>
          <w:szCs w:val="24"/>
        </w:rPr>
        <w:t>explored</w:t>
      </w:r>
      <w:r>
        <w:rPr>
          <w:sz w:val="24"/>
          <w:szCs w:val="24"/>
        </w:rPr>
        <w:t xml:space="preserve"> for each approach</w:t>
      </w:r>
      <w:r w:rsidRPr="005505A5">
        <w:rPr>
          <w:sz w:val="24"/>
          <w:szCs w:val="24"/>
        </w:rPr>
        <w:t xml:space="preserve">. </w:t>
      </w:r>
    </w:p>
    <w:p w14:paraId="780217DB" w14:textId="0B9EA8E3" w:rsidR="00D82B24" w:rsidRDefault="00D82B24" w:rsidP="00D82B24">
      <w:pPr>
        <w:pStyle w:val="Heading2"/>
        <w:jc w:val="center"/>
      </w:pPr>
      <w:bookmarkStart w:id="9" w:name="_Toc37875786"/>
      <w:r>
        <w:t>Unemployment Growth over Time Models</w:t>
      </w:r>
      <w:bookmarkEnd w:id="9"/>
    </w:p>
    <w:p w14:paraId="60C1B154" w14:textId="7471A683" w:rsidR="00D82B24" w:rsidRDefault="00D82B24" w:rsidP="00D82B24">
      <w:pPr>
        <w:rPr>
          <w:sz w:val="24"/>
          <w:szCs w:val="24"/>
        </w:rPr>
      </w:pPr>
      <w:r>
        <w:tab/>
      </w:r>
      <w:r w:rsidR="00612BB5">
        <w:rPr>
          <w:sz w:val="24"/>
          <w:szCs w:val="24"/>
        </w:rPr>
        <w:t>This first set of models was conducted</w:t>
      </w:r>
      <w:r>
        <w:rPr>
          <w:sz w:val="24"/>
          <w:szCs w:val="24"/>
        </w:rPr>
        <w:t xml:space="preserve"> on the unemployment growth rate variables previously mentioned. Forward stepwise variable selection was conducted to limit the number of variables included, employing both AIC and BIC as selection criteria for thorough selection. In both the AIC and BIC selection cases, a model with all four unemployment growth rate variables was selected as the optimal model. Interestingly, only the 2014-2015 unemployment growth variable was statistically significant in terms of a Wald test p-value approach. However, </w:t>
      </w:r>
      <w:r w:rsidR="00612BB5">
        <w:rPr>
          <w:sz w:val="24"/>
          <w:szCs w:val="24"/>
        </w:rPr>
        <w:t xml:space="preserve">it was </w:t>
      </w:r>
      <w:r>
        <w:rPr>
          <w:sz w:val="24"/>
          <w:szCs w:val="24"/>
        </w:rPr>
        <w:t xml:space="preserve">elected </w:t>
      </w:r>
      <w:r w:rsidR="00612BB5">
        <w:rPr>
          <w:sz w:val="24"/>
          <w:szCs w:val="24"/>
        </w:rPr>
        <w:t xml:space="preserve">that </w:t>
      </w:r>
      <w:proofErr w:type="gramStart"/>
      <w:r>
        <w:rPr>
          <w:sz w:val="24"/>
          <w:szCs w:val="24"/>
        </w:rPr>
        <w:t>all of</w:t>
      </w:r>
      <w:proofErr w:type="gramEnd"/>
      <w:r>
        <w:rPr>
          <w:sz w:val="24"/>
          <w:szCs w:val="24"/>
        </w:rPr>
        <w:t xml:space="preserve"> the variables</w:t>
      </w:r>
      <w:r w:rsidR="00612BB5">
        <w:rPr>
          <w:sz w:val="24"/>
          <w:szCs w:val="24"/>
        </w:rPr>
        <w:t>,</w:t>
      </w:r>
      <w:r>
        <w:rPr>
          <w:sz w:val="24"/>
          <w:szCs w:val="24"/>
        </w:rPr>
        <w:t xml:space="preserve"> regardless of significance, </w:t>
      </w:r>
      <w:r w:rsidR="00915C0C">
        <w:rPr>
          <w:sz w:val="24"/>
          <w:szCs w:val="24"/>
        </w:rPr>
        <w:t xml:space="preserve">be included, </w:t>
      </w:r>
      <w:r>
        <w:rPr>
          <w:sz w:val="24"/>
          <w:szCs w:val="24"/>
        </w:rPr>
        <w:t xml:space="preserve">since multicollinearity had been proven to be of little </w:t>
      </w:r>
      <w:r w:rsidR="007D0503">
        <w:rPr>
          <w:sz w:val="24"/>
          <w:szCs w:val="24"/>
        </w:rPr>
        <w:t xml:space="preserve">influence in this data. </w:t>
      </w:r>
    </w:p>
    <w:p w14:paraId="2678432B" w14:textId="529E9F4E" w:rsidR="007D0503" w:rsidRDefault="007D0503" w:rsidP="00D82B24">
      <w:pPr>
        <w:rPr>
          <w:sz w:val="24"/>
          <w:szCs w:val="24"/>
        </w:rPr>
      </w:pPr>
      <w:r>
        <w:rPr>
          <w:sz w:val="24"/>
          <w:szCs w:val="24"/>
        </w:rPr>
        <w:tab/>
        <w:t xml:space="preserve">The </w:t>
      </w:r>
      <w:r w:rsidR="007D0DC9">
        <w:rPr>
          <w:sz w:val="24"/>
          <w:szCs w:val="24"/>
        </w:rPr>
        <w:t xml:space="preserve">results of this model were unencouraging. The ROC curves for both the training data (randomly sampled 80% of the full dataset) and the testing data (the remaining 20% of the dataset) are shown in Figure </w:t>
      </w:r>
      <w:r w:rsidR="00A61215">
        <w:rPr>
          <w:sz w:val="24"/>
          <w:szCs w:val="24"/>
        </w:rPr>
        <w:t>5</w:t>
      </w:r>
      <w:r w:rsidR="007D0DC9">
        <w:rPr>
          <w:sz w:val="24"/>
          <w:szCs w:val="24"/>
        </w:rPr>
        <w:t xml:space="preserve"> of the Appendix. The area under the curve</w:t>
      </w:r>
      <w:r w:rsidR="005D2651">
        <w:rPr>
          <w:sz w:val="24"/>
          <w:szCs w:val="24"/>
        </w:rPr>
        <w:t xml:space="preserve"> (AUC)</w:t>
      </w:r>
      <w:r w:rsidR="007D0DC9">
        <w:rPr>
          <w:sz w:val="24"/>
          <w:szCs w:val="24"/>
        </w:rPr>
        <w:t xml:space="preserve"> estimates for these curves are roughly 56% and 65%, respectively. These results are conclusively below the standard 70% AUC values that would be necessary for a “good” model. When reconstructing the models under </w:t>
      </w:r>
      <w:proofErr w:type="spellStart"/>
      <w:r w:rsidR="007D0DC9">
        <w:rPr>
          <w:sz w:val="24"/>
          <w:szCs w:val="24"/>
        </w:rPr>
        <w:t>probit</w:t>
      </w:r>
      <w:proofErr w:type="spellEnd"/>
      <w:r w:rsidR="007D0DC9">
        <w:rPr>
          <w:sz w:val="24"/>
          <w:szCs w:val="24"/>
        </w:rPr>
        <w:t xml:space="preserve"> and loglog link functions instead of standard logit, the AUC values do not improve and are similar values.</w:t>
      </w:r>
    </w:p>
    <w:p w14:paraId="093D08B3" w14:textId="395E6F9C" w:rsidR="007D0DC9" w:rsidRDefault="007D0DC9" w:rsidP="007D0DC9">
      <w:pPr>
        <w:pStyle w:val="Heading2"/>
        <w:jc w:val="center"/>
      </w:pPr>
      <w:bookmarkStart w:id="10" w:name="_Toc37875787"/>
      <w:r>
        <w:t>Unemployment Rate by County at Election Year Model</w:t>
      </w:r>
      <w:bookmarkEnd w:id="10"/>
    </w:p>
    <w:p w14:paraId="7E383993" w14:textId="339DFB0E" w:rsidR="007D0DC9" w:rsidRDefault="005D2651" w:rsidP="00D82B24">
      <w:pPr>
        <w:rPr>
          <w:sz w:val="24"/>
          <w:szCs w:val="24"/>
        </w:rPr>
      </w:pPr>
      <w:r>
        <w:rPr>
          <w:sz w:val="24"/>
          <w:szCs w:val="24"/>
        </w:rPr>
        <w:tab/>
        <w:t xml:space="preserve">The next approach uses only one variable, the unemployment rate based on the labor statistics in the year 2016 for each county. In theory, this variable could represent the general sentiment of each county’s economic health. Counties with higher unemployment in the election year could, based on this project’s hypothesis, be more highly susceptible to the Trump campaign’s messaging. Yet, this hypothesis can seemingly be rejected: the AUC estimate for the training dataset is </w:t>
      </w:r>
      <w:r w:rsidR="002D328C">
        <w:rPr>
          <w:sz w:val="24"/>
          <w:szCs w:val="24"/>
        </w:rPr>
        <w:t>around</w:t>
      </w:r>
      <w:r>
        <w:rPr>
          <w:sz w:val="24"/>
          <w:szCs w:val="24"/>
        </w:rPr>
        <w:t xml:space="preserve"> 48%, a</w:t>
      </w:r>
      <w:r w:rsidR="002D328C">
        <w:rPr>
          <w:sz w:val="24"/>
          <w:szCs w:val="24"/>
        </w:rPr>
        <w:t xml:space="preserve"> figure that is quite low, and the estimate for the testing dataset is 60%. Once again, changing the link functions to </w:t>
      </w:r>
      <w:proofErr w:type="spellStart"/>
      <w:r w:rsidR="002D328C">
        <w:rPr>
          <w:sz w:val="24"/>
          <w:szCs w:val="24"/>
        </w:rPr>
        <w:t>probit</w:t>
      </w:r>
      <w:proofErr w:type="spellEnd"/>
      <w:r w:rsidR="002D328C">
        <w:rPr>
          <w:sz w:val="24"/>
          <w:szCs w:val="24"/>
        </w:rPr>
        <w:t xml:space="preserve"> and loglog functions do not </w:t>
      </w:r>
      <w:r w:rsidR="002D328C">
        <w:rPr>
          <w:sz w:val="24"/>
          <w:szCs w:val="24"/>
        </w:rPr>
        <w:lastRenderedPageBreak/>
        <w:t xml:space="preserve">change the AUC values significantly. </w:t>
      </w:r>
      <w:r w:rsidR="00407255">
        <w:rPr>
          <w:sz w:val="24"/>
          <w:szCs w:val="24"/>
        </w:rPr>
        <w:t xml:space="preserve">The ROC curves for the logit model training and testing sets are contained in Figure </w:t>
      </w:r>
      <w:r w:rsidR="00A61215">
        <w:rPr>
          <w:sz w:val="24"/>
          <w:szCs w:val="24"/>
        </w:rPr>
        <w:t>6</w:t>
      </w:r>
      <w:r w:rsidR="00407255">
        <w:rPr>
          <w:sz w:val="24"/>
          <w:szCs w:val="24"/>
        </w:rPr>
        <w:t xml:space="preserve"> of the Appendix.</w:t>
      </w:r>
    </w:p>
    <w:p w14:paraId="6D43FDCD" w14:textId="2E0E6253" w:rsidR="002D328C" w:rsidRDefault="002D328C" w:rsidP="002D328C">
      <w:pPr>
        <w:pStyle w:val="Heading2"/>
        <w:jc w:val="center"/>
      </w:pPr>
      <w:bookmarkStart w:id="11" w:name="_Toc37875788"/>
      <w:r>
        <w:t>State Model</w:t>
      </w:r>
      <w:bookmarkEnd w:id="11"/>
    </w:p>
    <w:p w14:paraId="395BB7CA" w14:textId="7D40FC99" w:rsidR="00A06B2B" w:rsidRDefault="002D328C" w:rsidP="00A06B2B">
      <w:pPr>
        <w:rPr>
          <w:sz w:val="24"/>
          <w:szCs w:val="24"/>
        </w:rPr>
      </w:pPr>
      <w:r>
        <w:tab/>
      </w:r>
      <w:r w:rsidR="00915C0C">
        <w:rPr>
          <w:sz w:val="24"/>
          <w:szCs w:val="24"/>
        </w:rPr>
        <w:t xml:space="preserve">It was </w:t>
      </w:r>
      <w:r w:rsidR="00312B6E">
        <w:rPr>
          <w:sz w:val="24"/>
          <w:szCs w:val="24"/>
        </w:rPr>
        <w:t>recognize</w:t>
      </w:r>
      <w:r w:rsidR="00915C0C">
        <w:rPr>
          <w:sz w:val="24"/>
          <w:szCs w:val="24"/>
        </w:rPr>
        <w:t>d</w:t>
      </w:r>
      <w:r w:rsidR="00312B6E">
        <w:rPr>
          <w:sz w:val="24"/>
          <w:szCs w:val="24"/>
        </w:rPr>
        <w:t xml:space="preserve"> that a </w:t>
      </w:r>
      <w:r>
        <w:rPr>
          <w:sz w:val="24"/>
          <w:szCs w:val="24"/>
        </w:rPr>
        <w:t xml:space="preserve">model </w:t>
      </w:r>
      <w:r w:rsidR="00312B6E">
        <w:rPr>
          <w:sz w:val="24"/>
          <w:szCs w:val="24"/>
        </w:rPr>
        <w:t>that predicts whether a county was flipped by Trump based on the state it is contained in is not a groundbreakingly insightful model, especially given the relative partisanship of state-level voting trends in the United States. Yet th</w:t>
      </w:r>
      <w:r w:rsidR="00915C0C">
        <w:rPr>
          <w:sz w:val="24"/>
          <w:szCs w:val="24"/>
        </w:rPr>
        <w:t xml:space="preserve">is paper </w:t>
      </w:r>
      <w:r w:rsidR="00312B6E">
        <w:rPr>
          <w:sz w:val="24"/>
          <w:szCs w:val="24"/>
        </w:rPr>
        <w:t xml:space="preserve">hopes to achieve at least one </w:t>
      </w:r>
      <w:r w:rsidR="00407255">
        <w:rPr>
          <w:sz w:val="24"/>
          <w:szCs w:val="24"/>
        </w:rPr>
        <w:t xml:space="preserve">model of acceptable accuracy throughout the course of this project. </w:t>
      </w:r>
      <w:r w:rsidR="009E3C0D">
        <w:rPr>
          <w:sz w:val="24"/>
          <w:szCs w:val="24"/>
        </w:rPr>
        <w:t>The factor variable that identifies each county’s state</w:t>
      </w:r>
      <w:r w:rsidR="00FE2F4C">
        <w:rPr>
          <w:sz w:val="24"/>
          <w:szCs w:val="24"/>
        </w:rPr>
        <w:t xml:space="preserve"> being the sole predictor yields a model with much better performance than any previous models. The AUC for the training dataset is 85%, and the AUC for the testing dataset is 77%. These AUC values are much more indicative of a well-performing model</w:t>
      </w:r>
      <w:r w:rsidR="00E9754D">
        <w:rPr>
          <w:sz w:val="24"/>
          <w:szCs w:val="24"/>
        </w:rPr>
        <w:t xml:space="preserve"> (Figure </w:t>
      </w:r>
      <w:r w:rsidR="00A61215">
        <w:rPr>
          <w:sz w:val="24"/>
          <w:szCs w:val="24"/>
        </w:rPr>
        <w:t>7</w:t>
      </w:r>
      <w:r w:rsidR="00E9754D">
        <w:rPr>
          <w:sz w:val="24"/>
          <w:szCs w:val="24"/>
        </w:rPr>
        <w:t xml:space="preserve"> of Appendix)</w:t>
      </w:r>
      <w:r w:rsidR="00FE2F4C">
        <w:rPr>
          <w:sz w:val="24"/>
          <w:szCs w:val="24"/>
        </w:rPr>
        <w:t xml:space="preserve">. </w:t>
      </w:r>
    </w:p>
    <w:p w14:paraId="5C8BC428" w14:textId="46DF2907" w:rsidR="00A06B2B" w:rsidRDefault="00A06B2B" w:rsidP="00A06B2B">
      <w:pPr>
        <w:rPr>
          <w:sz w:val="24"/>
          <w:szCs w:val="24"/>
        </w:rPr>
      </w:pPr>
      <w:r>
        <w:rPr>
          <w:sz w:val="24"/>
          <w:szCs w:val="24"/>
        </w:rPr>
        <w:tab/>
        <w:t xml:space="preserve">Of course, a model that predicts a </w:t>
      </w:r>
      <w:proofErr w:type="gramStart"/>
      <w:r>
        <w:rPr>
          <w:sz w:val="24"/>
          <w:szCs w:val="24"/>
        </w:rPr>
        <w:t>Trump-flipped county</w:t>
      </w:r>
      <w:proofErr w:type="gramEnd"/>
      <w:r>
        <w:rPr>
          <w:sz w:val="24"/>
          <w:szCs w:val="24"/>
        </w:rPr>
        <w:t xml:space="preserve"> based on the state brings some insight: among the most significant factor variables in the model are the indicator variables for Iowa, Michigan, and Wisconsin – swing states that Trump notabl</w:t>
      </w:r>
      <w:r w:rsidR="00394093">
        <w:rPr>
          <w:sz w:val="24"/>
          <w:szCs w:val="24"/>
        </w:rPr>
        <w:t xml:space="preserve">y flipped in 2016. </w:t>
      </w:r>
      <w:r w:rsidR="00915C0C">
        <w:rPr>
          <w:sz w:val="24"/>
          <w:szCs w:val="24"/>
        </w:rPr>
        <w:t xml:space="preserve">It is </w:t>
      </w:r>
      <w:r w:rsidR="00821694">
        <w:rPr>
          <w:sz w:val="24"/>
          <w:szCs w:val="24"/>
        </w:rPr>
        <w:t>recognize</w:t>
      </w:r>
      <w:r w:rsidR="00915C0C">
        <w:rPr>
          <w:sz w:val="24"/>
          <w:szCs w:val="24"/>
        </w:rPr>
        <w:t xml:space="preserve">d </w:t>
      </w:r>
      <w:r w:rsidR="00821694">
        <w:rPr>
          <w:sz w:val="24"/>
          <w:szCs w:val="24"/>
        </w:rPr>
        <w:t>that this is a redundant insight; nevertheless, state-level election results are being teased out of the county-level data, which is a positive outcome from the research.</w:t>
      </w:r>
    </w:p>
    <w:p w14:paraId="0440241F" w14:textId="6E44EF27" w:rsidR="006A5976" w:rsidRDefault="006A5976" w:rsidP="006A5976">
      <w:pPr>
        <w:pStyle w:val="Heading2"/>
        <w:jc w:val="center"/>
      </w:pPr>
      <w:bookmarkStart w:id="12" w:name="_Toc37875789"/>
      <w:r>
        <w:t>Median Income in 2016 Model</w:t>
      </w:r>
      <w:bookmarkEnd w:id="12"/>
    </w:p>
    <w:p w14:paraId="6597AEAA" w14:textId="4BA4F250" w:rsidR="006A5976" w:rsidRDefault="006A5976" w:rsidP="006A5976">
      <w:pPr>
        <w:rPr>
          <w:sz w:val="24"/>
          <w:szCs w:val="24"/>
        </w:rPr>
      </w:pPr>
      <w:r>
        <w:tab/>
      </w:r>
      <w:r w:rsidRPr="006A5976">
        <w:rPr>
          <w:sz w:val="24"/>
          <w:szCs w:val="24"/>
        </w:rPr>
        <w:t xml:space="preserve">The final </w:t>
      </w:r>
      <w:r>
        <w:rPr>
          <w:sz w:val="24"/>
          <w:szCs w:val="24"/>
        </w:rPr>
        <w:t xml:space="preserve">model </w:t>
      </w:r>
      <w:r w:rsidR="00525A42">
        <w:rPr>
          <w:sz w:val="24"/>
          <w:szCs w:val="24"/>
        </w:rPr>
        <w:t xml:space="preserve">standalone </w:t>
      </w:r>
      <w:r>
        <w:rPr>
          <w:sz w:val="24"/>
          <w:szCs w:val="24"/>
        </w:rPr>
        <w:t xml:space="preserve">included in the research scope was a model </w:t>
      </w:r>
      <w:r w:rsidR="00107247">
        <w:rPr>
          <w:sz w:val="24"/>
          <w:szCs w:val="24"/>
        </w:rPr>
        <w:t xml:space="preserve">built </w:t>
      </w:r>
      <w:r>
        <w:rPr>
          <w:sz w:val="24"/>
          <w:szCs w:val="24"/>
        </w:rPr>
        <w:t xml:space="preserve">with the Trump flip indicator variable as the response variable, with county median household income as the predictor. The figures for county level median household income were not provided in the initial two datasets </w:t>
      </w:r>
      <w:proofErr w:type="gramStart"/>
      <w:r>
        <w:rPr>
          <w:sz w:val="24"/>
          <w:szCs w:val="24"/>
        </w:rPr>
        <w:t>used, but</w:t>
      </w:r>
      <w:proofErr w:type="gramEnd"/>
      <w:r>
        <w:rPr>
          <w:sz w:val="24"/>
          <w:szCs w:val="24"/>
        </w:rPr>
        <w:t xml:space="preserve"> were found within the US Census Bureau’s openly available datasets</w:t>
      </w:r>
      <w:r>
        <w:rPr>
          <w:rStyle w:val="FootnoteReference"/>
          <w:sz w:val="24"/>
          <w:szCs w:val="24"/>
        </w:rPr>
        <w:footnoteReference w:id="10"/>
      </w:r>
      <w:r>
        <w:rPr>
          <w:sz w:val="24"/>
          <w:szCs w:val="24"/>
        </w:rPr>
        <w:t xml:space="preserve">. This </w:t>
      </w:r>
      <w:r w:rsidR="00AE36C2">
        <w:rPr>
          <w:sz w:val="24"/>
          <w:szCs w:val="24"/>
        </w:rPr>
        <w:t xml:space="preserve">data was easily joined through the FIPS key and included in the working master dataset. The theory behind using this predictor variable was to glean whether </w:t>
      </w:r>
      <w:proofErr w:type="gramStart"/>
      <w:r w:rsidR="00AE36C2">
        <w:rPr>
          <w:sz w:val="24"/>
          <w:szCs w:val="24"/>
        </w:rPr>
        <w:t>economically disadvantaged</w:t>
      </w:r>
      <w:proofErr w:type="gramEnd"/>
      <w:r w:rsidR="00AE36C2">
        <w:rPr>
          <w:sz w:val="24"/>
          <w:szCs w:val="24"/>
        </w:rPr>
        <w:t xml:space="preserve"> or lower-income counties had a higher susceptibility for being flipped by Trump. </w:t>
      </w:r>
    </w:p>
    <w:p w14:paraId="0EDB40CA" w14:textId="1D618A44" w:rsidR="00AE36C2" w:rsidRDefault="00AE36C2" w:rsidP="006A5976">
      <w:pPr>
        <w:rPr>
          <w:sz w:val="24"/>
          <w:szCs w:val="24"/>
        </w:rPr>
      </w:pPr>
      <w:r>
        <w:rPr>
          <w:sz w:val="24"/>
          <w:szCs w:val="24"/>
        </w:rPr>
        <w:tab/>
        <w:t xml:space="preserve">The results of the simplistic </w:t>
      </w:r>
      <w:r w:rsidR="00E83AF7">
        <w:rPr>
          <w:sz w:val="24"/>
          <w:szCs w:val="24"/>
        </w:rPr>
        <w:t>logistic</w:t>
      </w:r>
      <w:r>
        <w:rPr>
          <w:sz w:val="24"/>
          <w:szCs w:val="24"/>
        </w:rPr>
        <w:t xml:space="preserve"> regression model suggest otherwise: the predictor variable yielded a statistically insignificant p-value, and the AUC of the ROC curve for the training data was in the 48% range</w:t>
      </w:r>
      <w:r w:rsidR="00E9754D">
        <w:rPr>
          <w:sz w:val="24"/>
          <w:szCs w:val="24"/>
        </w:rPr>
        <w:t xml:space="preserve"> (Figure </w:t>
      </w:r>
      <w:r w:rsidR="00A61215">
        <w:rPr>
          <w:sz w:val="24"/>
          <w:szCs w:val="24"/>
        </w:rPr>
        <w:t>8</w:t>
      </w:r>
      <w:r w:rsidR="00E9754D">
        <w:rPr>
          <w:sz w:val="24"/>
          <w:szCs w:val="24"/>
        </w:rPr>
        <w:t xml:space="preserve"> of Appendix)</w:t>
      </w:r>
      <w:r>
        <w:rPr>
          <w:sz w:val="24"/>
          <w:szCs w:val="24"/>
        </w:rPr>
        <w:t xml:space="preserve">. </w:t>
      </w:r>
      <w:r w:rsidR="00E9754D">
        <w:rPr>
          <w:sz w:val="24"/>
          <w:szCs w:val="24"/>
        </w:rPr>
        <w:t>Conclusively, this general hypothesis is not supported by simplistic models – there is not initial evidence to say that lower income counties had higher likelihood to flip from Democratic-leaning voting trends to Republican-leaning trends.</w:t>
      </w:r>
    </w:p>
    <w:p w14:paraId="62A2A528" w14:textId="0A4F156B" w:rsidR="00087886" w:rsidRDefault="00087886" w:rsidP="00087886">
      <w:pPr>
        <w:pStyle w:val="Heading2"/>
        <w:jc w:val="center"/>
      </w:pPr>
      <w:bookmarkStart w:id="13" w:name="_Toc37875790"/>
      <w:r>
        <w:t>Composite Model</w:t>
      </w:r>
      <w:bookmarkEnd w:id="13"/>
    </w:p>
    <w:p w14:paraId="420205BB" w14:textId="5586D109" w:rsidR="00087886" w:rsidRDefault="00EE6121" w:rsidP="006A5976">
      <w:pPr>
        <w:rPr>
          <w:sz w:val="24"/>
          <w:szCs w:val="24"/>
        </w:rPr>
      </w:pPr>
      <w:r>
        <w:tab/>
      </w:r>
      <w:r w:rsidRPr="00EE6121">
        <w:rPr>
          <w:sz w:val="24"/>
          <w:szCs w:val="24"/>
        </w:rPr>
        <w:t xml:space="preserve">Once each individual model has yielded little to no results, a combined model with </w:t>
      </w:r>
      <w:proofErr w:type="gramStart"/>
      <w:r w:rsidRPr="00EE6121">
        <w:rPr>
          <w:sz w:val="24"/>
          <w:szCs w:val="24"/>
        </w:rPr>
        <w:t>all of</w:t>
      </w:r>
      <w:proofErr w:type="gramEnd"/>
      <w:r w:rsidRPr="00EE6121">
        <w:rPr>
          <w:sz w:val="24"/>
          <w:szCs w:val="24"/>
        </w:rPr>
        <w:t xml:space="preserve"> the variables included can be tested. This model is constructed similarly to </w:t>
      </w:r>
      <w:proofErr w:type="gramStart"/>
      <w:r w:rsidRPr="00EE6121">
        <w:rPr>
          <w:sz w:val="24"/>
          <w:szCs w:val="24"/>
        </w:rPr>
        <w:t>all of</w:t>
      </w:r>
      <w:proofErr w:type="gramEnd"/>
      <w:r w:rsidRPr="00EE6121">
        <w:rPr>
          <w:sz w:val="24"/>
          <w:szCs w:val="24"/>
        </w:rPr>
        <w:t xml:space="preserve"> the rest, including </w:t>
      </w:r>
      <w:r>
        <w:rPr>
          <w:sz w:val="24"/>
          <w:szCs w:val="24"/>
        </w:rPr>
        <w:t xml:space="preserve">unemployment growth rates for all four years, unemployment rate in 2016, indicator variables for each state, and median income of each county. Interestingly, the results are much </w:t>
      </w:r>
      <w:r>
        <w:rPr>
          <w:sz w:val="24"/>
          <w:szCs w:val="24"/>
        </w:rPr>
        <w:lastRenderedPageBreak/>
        <w:t>more successful. The training AUC is 85%, and the testing AUC is 82%. The ROC curves are included in the Appendix under Figure 9.</w:t>
      </w:r>
    </w:p>
    <w:p w14:paraId="300E3564" w14:textId="0EB6DA8C" w:rsidR="007112F3" w:rsidRPr="00EE6121" w:rsidRDefault="007112F3" w:rsidP="006A5976">
      <w:pPr>
        <w:rPr>
          <w:sz w:val="24"/>
          <w:szCs w:val="24"/>
        </w:rPr>
      </w:pPr>
      <w:r>
        <w:rPr>
          <w:sz w:val="24"/>
          <w:szCs w:val="24"/>
        </w:rPr>
        <w:tab/>
      </w:r>
      <w:r w:rsidR="000455B1">
        <w:rPr>
          <w:sz w:val="24"/>
          <w:szCs w:val="24"/>
        </w:rPr>
        <w:t xml:space="preserve">This model is a combined model that can be used to proceed to find an optimal cutoff probability for the prediction. First using the naïve method to determine the probability cutoff of .07, the confusion matrix is listed in Figure 9. Using the grid-search method and determining a probability cutoff of .16, the confusion matrix is listed below the grid-search plot in Figure 9. </w:t>
      </w:r>
      <w:r w:rsidR="0009002F">
        <w:rPr>
          <w:sz w:val="24"/>
          <w:szCs w:val="24"/>
        </w:rPr>
        <w:t xml:space="preserve">The training misclassification rate for this probability cutoff is 0.13. </w:t>
      </w:r>
    </w:p>
    <w:p w14:paraId="2A8F7490" w14:textId="684F7898" w:rsidR="00444233" w:rsidRDefault="00444233" w:rsidP="00444233">
      <w:pPr>
        <w:pStyle w:val="Heading1"/>
      </w:pPr>
      <w:bookmarkStart w:id="14" w:name="_Toc37875791"/>
      <w:r>
        <w:t>Conclusions</w:t>
      </w:r>
      <w:bookmarkEnd w:id="14"/>
    </w:p>
    <w:p w14:paraId="37217E96" w14:textId="43CD13AD" w:rsidR="0057510D" w:rsidRPr="0046313D" w:rsidRDefault="00365490" w:rsidP="0009002F">
      <w:pPr>
        <w:rPr>
          <w:sz w:val="24"/>
          <w:szCs w:val="24"/>
        </w:rPr>
      </w:pPr>
      <w:r>
        <w:tab/>
      </w:r>
      <w:r w:rsidR="002827E7" w:rsidRPr="0046313D">
        <w:rPr>
          <w:sz w:val="24"/>
          <w:szCs w:val="24"/>
        </w:rPr>
        <w:t>The results of the regression models resoundingly signal one comprehensive conclusion: vast generalizations about election trends on a national scale can often not be easily translated in simplistic</w:t>
      </w:r>
      <w:r w:rsidR="00087886">
        <w:rPr>
          <w:sz w:val="24"/>
          <w:szCs w:val="24"/>
        </w:rPr>
        <w:t>, one</w:t>
      </w:r>
      <w:r w:rsidR="0009002F">
        <w:rPr>
          <w:sz w:val="24"/>
          <w:szCs w:val="24"/>
        </w:rPr>
        <w:t>-</w:t>
      </w:r>
      <w:r w:rsidR="00087886">
        <w:rPr>
          <w:sz w:val="24"/>
          <w:szCs w:val="24"/>
        </w:rPr>
        <w:t>dimensional</w:t>
      </w:r>
      <w:r w:rsidR="002827E7" w:rsidRPr="0046313D">
        <w:rPr>
          <w:sz w:val="24"/>
          <w:szCs w:val="24"/>
        </w:rPr>
        <w:t xml:space="preserve"> statistical models</w:t>
      </w:r>
      <w:r w:rsidR="0009002F">
        <w:rPr>
          <w:sz w:val="24"/>
          <w:szCs w:val="24"/>
        </w:rPr>
        <w:t>, but can be achieved through a combination of multiple variables and factors</w:t>
      </w:r>
      <w:r w:rsidR="002827E7" w:rsidRPr="0046313D">
        <w:rPr>
          <w:sz w:val="24"/>
          <w:szCs w:val="24"/>
        </w:rPr>
        <w:t xml:space="preserve">. The level of complexity </w:t>
      </w:r>
      <w:r w:rsidR="00F021CD">
        <w:rPr>
          <w:sz w:val="24"/>
          <w:szCs w:val="24"/>
        </w:rPr>
        <w:t>in the United States’ voting system, combined with the diversity of demographic and socioeconomic influences on voting, necessitate models that match those levels of complexity.</w:t>
      </w:r>
      <w:r w:rsidR="0057510D">
        <w:rPr>
          <w:sz w:val="24"/>
          <w:szCs w:val="24"/>
        </w:rPr>
        <w:t xml:space="preserve"> </w:t>
      </w:r>
      <w:r w:rsidR="005602BF">
        <w:rPr>
          <w:sz w:val="24"/>
          <w:szCs w:val="24"/>
        </w:rPr>
        <w:t>Andrew Yang’s original statement about job loss and economic disadvantage being main contributors to Donald Trump’s historic election win was not disproven by this project, but the simplistic</w:t>
      </w:r>
      <w:r w:rsidR="0009002F">
        <w:rPr>
          <w:sz w:val="24"/>
          <w:szCs w:val="24"/>
        </w:rPr>
        <w:t>, one-variable</w:t>
      </w:r>
      <w:r w:rsidR="005602BF">
        <w:rPr>
          <w:sz w:val="24"/>
          <w:szCs w:val="24"/>
        </w:rPr>
        <w:t xml:space="preserve"> models and methods used within the scope of this project certainly do not display strong support for a systemic trend in that direction. </w:t>
      </w:r>
      <w:r w:rsidR="0009002F">
        <w:rPr>
          <w:sz w:val="24"/>
          <w:szCs w:val="24"/>
        </w:rPr>
        <w:t xml:space="preserve">However, when a robust, composite model is generated using a combination of variables, it can be seen that there is conclusive evidence that some combination of unemployment rates, states, and income figures can inform and predict whether Donald Trump flipped a county from a </w:t>
      </w:r>
      <w:proofErr w:type="gramStart"/>
      <w:r w:rsidR="0009002F">
        <w:rPr>
          <w:sz w:val="24"/>
          <w:szCs w:val="24"/>
        </w:rPr>
        <w:t>Democrat-voting county</w:t>
      </w:r>
      <w:proofErr w:type="gramEnd"/>
      <w:r w:rsidR="0009002F">
        <w:rPr>
          <w:sz w:val="24"/>
          <w:szCs w:val="24"/>
        </w:rPr>
        <w:t xml:space="preserve"> to a Republican-voting county. </w:t>
      </w:r>
    </w:p>
    <w:p w14:paraId="6F23B6E2" w14:textId="77777777" w:rsidR="009A0F49" w:rsidRDefault="009A0F49" w:rsidP="009A0F49">
      <w:pPr>
        <w:pStyle w:val="Heading1"/>
      </w:pPr>
      <w:bookmarkStart w:id="15" w:name="_Toc37875792"/>
      <w:r>
        <w:t>Future Work</w:t>
      </w:r>
      <w:bookmarkEnd w:id="15"/>
    </w:p>
    <w:p w14:paraId="054B8DD1" w14:textId="2C9392BC" w:rsidR="004C1525" w:rsidRPr="00D91BD6" w:rsidRDefault="00365490">
      <w:pPr>
        <w:rPr>
          <w:sz w:val="24"/>
          <w:szCs w:val="24"/>
        </w:rPr>
      </w:pPr>
      <w:r>
        <w:tab/>
      </w:r>
      <w:r w:rsidR="0057510D" w:rsidRPr="0057510D">
        <w:rPr>
          <w:sz w:val="24"/>
          <w:szCs w:val="24"/>
        </w:rPr>
        <w:t>T</w:t>
      </w:r>
      <w:r w:rsidRPr="0057510D">
        <w:rPr>
          <w:sz w:val="24"/>
          <w:szCs w:val="24"/>
        </w:rPr>
        <w:t xml:space="preserve">his section </w:t>
      </w:r>
      <w:r w:rsidR="0057510D">
        <w:rPr>
          <w:sz w:val="24"/>
          <w:szCs w:val="24"/>
        </w:rPr>
        <w:t xml:space="preserve">serves as </w:t>
      </w:r>
      <w:r w:rsidRPr="0057510D">
        <w:rPr>
          <w:sz w:val="24"/>
          <w:szCs w:val="24"/>
        </w:rPr>
        <w:t xml:space="preserve">brainstorm </w:t>
      </w:r>
      <w:r w:rsidR="0057510D">
        <w:rPr>
          <w:sz w:val="24"/>
          <w:szCs w:val="24"/>
        </w:rPr>
        <w:t xml:space="preserve">for </w:t>
      </w:r>
      <w:r w:rsidRPr="0057510D">
        <w:rPr>
          <w:sz w:val="24"/>
          <w:szCs w:val="24"/>
        </w:rPr>
        <w:t xml:space="preserve">other offshoots of projects that can be explored from this data or beyond what could </w:t>
      </w:r>
      <w:r w:rsidR="00915C0C">
        <w:rPr>
          <w:sz w:val="24"/>
          <w:szCs w:val="24"/>
        </w:rPr>
        <w:t xml:space="preserve">be </w:t>
      </w:r>
      <w:r w:rsidRPr="0057510D">
        <w:rPr>
          <w:sz w:val="24"/>
          <w:szCs w:val="24"/>
        </w:rPr>
        <w:t>accomplish</w:t>
      </w:r>
      <w:r w:rsidR="00915C0C">
        <w:rPr>
          <w:sz w:val="24"/>
          <w:szCs w:val="24"/>
        </w:rPr>
        <w:t xml:space="preserve">ed </w:t>
      </w:r>
      <w:r w:rsidRPr="0057510D">
        <w:rPr>
          <w:sz w:val="24"/>
          <w:szCs w:val="24"/>
        </w:rPr>
        <w:t xml:space="preserve">with </w:t>
      </w:r>
      <w:r w:rsidR="0057510D">
        <w:rPr>
          <w:sz w:val="24"/>
          <w:szCs w:val="24"/>
        </w:rPr>
        <w:t xml:space="preserve">the project’s </w:t>
      </w:r>
      <w:r w:rsidRPr="0057510D">
        <w:rPr>
          <w:sz w:val="24"/>
          <w:szCs w:val="24"/>
        </w:rPr>
        <w:t>scop</w:t>
      </w:r>
      <w:r w:rsidR="0057510D">
        <w:rPr>
          <w:sz w:val="24"/>
          <w:szCs w:val="24"/>
        </w:rPr>
        <w:t>e</w:t>
      </w:r>
      <w:r w:rsidRPr="0057510D">
        <w:rPr>
          <w:sz w:val="24"/>
          <w:szCs w:val="24"/>
        </w:rPr>
        <w:t xml:space="preserve">. </w:t>
      </w:r>
      <w:r w:rsidR="0057510D">
        <w:rPr>
          <w:sz w:val="24"/>
          <w:szCs w:val="24"/>
        </w:rPr>
        <w:t>One primary action that could be taken by researchers is to investigate different data sources and incorporate new data, such as leadup polls to the election, more nuanced economic indicators, and demographic indicators within voting trends. Of course, more nuanced models could also be employed: a composite model based on multiple sets of variables, more complex methods like classification trees, and more detailed analysis (perhaps on a state-by-state basis) could be undertaken as well. These future actions could inform a more highly performing end model that more aligns with the original hypothesis and with Yang’s statements and outlook.</w:t>
      </w:r>
      <w:r w:rsidR="00F22087">
        <w:rPr>
          <w:sz w:val="24"/>
          <w:szCs w:val="24"/>
        </w:rPr>
        <w:t xml:space="preserve"> A last suggestion for any interested reader is to explore similar projects undertaken by other researchers, especially one Oxford Review study that demonstrates the conclusion at which Yang arrived</w:t>
      </w:r>
      <w:r w:rsidR="00F22087">
        <w:rPr>
          <w:rStyle w:val="FootnoteReference"/>
          <w:sz w:val="24"/>
          <w:szCs w:val="24"/>
        </w:rPr>
        <w:footnoteReference w:id="11"/>
      </w:r>
      <w:r w:rsidR="00F22087">
        <w:rPr>
          <w:sz w:val="24"/>
          <w:szCs w:val="24"/>
        </w:rPr>
        <w:t>.</w:t>
      </w:r>
    </w:p>
    <w:p w14:paraId="5B0DA790" w14:textId="5E47D88D" w:rsidR="009A0F49" w:rsidRDefault="009A0F49" w:rsidP="009A0F49">
      <w:pPr>
        <w:pStyle w:val="Heading1"/>
      </w:pPr>
      <w:bookmarkStart w:id="16" w:name="_Toc37875793"/>
      <w:r>
        <w:lastRenderedPageBreak/>
        <w:t>Appendix</w:t>
      </w:r>
      <w:bookmarkEnd w:id="16"/>
    </w:p>
    <w:p w14:paraId="35E21448" w14:textId="4BFECBF0" w:rsidR="009A0F49" w:rsidRDefault="00A61215" w:rsidP="00A61215">
      <w:pPr>
        <w:jc w:val="center"/>
      </w:pPr>
      <w:r>
        <w:t>Figure 1: Summary statistics of Unemployment growth rate variables</w:t>
      </w:r>
    </w:p>
    <w:p w14:paraId="5E99FCDC" w14:textId="57FD6AAF" w:rsidR="00A61215" w:rsidRDefault="00A61215" w:rsidP="00A61215">
      <w:pPr>
        <w:jc w:val="center"/>
      </w:pPr>
      <w:r>
        <w:rPr>
          <w:noProof/>
        </w:rPr>
        <w:drawing>
          <wp:inline distT="0" distB="0" distL="0" distR="0" wp14:anchorId="432F2359" wp14:editId="026BD651">
            <wp:extent cx="5588000" cy="1093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24651" cy="1100894"/>
                    </a:xfrm>
                    <a:prstGeom prst="rect">
                      <a:avLst/>
                    </a:prstGeom>
                  </pic:spPr>
                </pic:pic>
              </a:graphicData>
            </a:graphic>
          </wp:inline>
        </w:drawing>
      </w:r>
    </w:p>
    <w:p w14:paraId="4EF2F28F" w14:textId="77D8A8E0" w:rsidR="00A61215" w:rsidRDefault="00A61215" w:rsidP="00A61215">
      <w:pPr>
        <w:jc w:val="center"/>
      </w:pPr>
      <w:r>
        <w:t xml:space="preserve">Figure 2: Aggregate percentage of counties that Trump won, counties that Obama won, and counties that Trump </w:t>
      </w:r>
      <w:proofErr w:type="gramStart"/>
      <w:r>
        <w:t>flipped</w:t>
      </w:r>
      <w:proofErr w:type="gramEnd"/>
    </w:p>
    <w:p w14:paraId="2FF2A9CC" w14:textId="7C33167F" w:rsidR="00A61215" w:rsidRDefault="00A61215" w:rsidP="00A61215">
      <w:pPr>
        <w:jc w:val="center"/>
      </w:pPr>
      <w:r>
        <w:rPr>
          <w:noProof/>
        </w:rPr>
        <w:drawing>
          <wp:inline distT="0" distB="0" distL="0" distR="0" wp14:anchorId="3B9B1836" wp14:editId="47FC9EF7">
            <wp:extent cx="4914900" cy="357065"/>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57470" cy="374688"/>
                    </a:xfrm>
                    <a:prstGeom prst="rect">
                      <a:avLst/>
                    </a:prstGeom>
                  </pic:spPr>
                </pic:pic>
              </a:graphicData>
            </a:graphic>
          </wp:inline>
        </w:drawing>
      </w:r>
    </w:p>
    <w:p w14:paraId="3D30E73F" w14:textId="2E9E58CB" w:rsidR="00BD0F9B" w:rsidRPr="009A0F49" w:rsidRDefault="00BD0F9B" w:rsidP="00BD0F9B">
      <w:pPr>
        <w:jc w:val="center"/>
      </w:pPr>
      <w:r>
        <w:t xml:space="preserve">Figure </w:t>
      </w:r>
      <w:r w:rsidR="00A61215">
        <w:t>3</w:t>
      </w:r>
      <w:r>
        <w:t>: Histograms of Unemployment growth variables</w:t>
      </w:r>
    </w:p>
    <w:p w14:paraId="1824349B" w14:textId="77777777" w:rsidR="00444233" w:rsidRDefault="00BD0F9B" w:rsidP="00BD0F9B">
      <w:pPr>
        <w:jc w:val="center"/>
      </w:pPr>
      <w:r>
        <w:rPr>
          <w:noProof/>
        </w:rPr>
        <w:drawing>
          <wp:inline distT="0" distB="0" distL="0" distR="0" wp14:anchorId="65042D68" wp14:editId="7966BF92">
            <wp:extent cx="4603750" cy="3122287"/>
            <wp:effectExtent l="0" t="0" r="635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12759" cy="3128397"/>
                    </a:xfrm>
                    <a:prstGeom prst="rect">
                      <a:avLst/>
                    </a:prstGeom>
                  </pic:spPr>
                </pic:pic>
              </a:graphicData>
            </a:graphic>
          </wp:inline>
        </w:drawing>
      </w:r>
    </w:p>
    <w:p w14:paraId="4002D42F" w14:textId="62E885FE" w:rsidR="00161753" w:rsidRPr="009A0F49" w:rsidRDefault="00161753" w:rsidP="00161753">
      <w:pPr>
        <w:jc w:val="center"/>
      </w:pPr>
      <w:r>
        <w:t>Figure</w:t>
      </w:r>
      <w:r w:rsidR="00A61215">
        <w:t xml:space="preserve"> 4</w:t>
      </w:r>
      <w:r>
        <w:t xml:space="preserve">: </w:t>
      </w:r>
      <w:r w:rsidR="00A61215">
        <w:t>Correlations</w:t>
      </w:r>
      <w:r>
        <w:t xml:space="preserve"> of Unemployment growth variables</w:t>
      </w:r>
    </w:p>
    <w:p w14:paraId="4792D98E" w14:textId="70C99142" w:rsidR="00161753" w:rsidRDefault="00161753" w:rsidP="00BD0F9B">
      <w:pPr>
        <w:jc w:val="center"/>
      </w:pPr>
      <w:r>
        <w:rPr>
          <w:noProof/>
        </w:rPr>
        <w:drawing>
          <wp:inline distT="0" distB="0" distL="0" distR="0" wp14:anchorId="29028470" wp14:editId="609F9421">
            <wp:extent cx="5943600" cy="615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15950"/>
                    </a:xfrm>
                    <a:prstGeom prst="rect">
                      <a:avLst/>
                    </a:prstGeom>
                  </pic:spPr>
                </pic:pic>
              </a:graphicData>
            </a:graphic>
          </wp:inline>
        </w:drawing>
      </w:r>
    </w:p>
    <w:p w14:paraId="78EF1FC0" w14:textId="77777777" w:rsidR="00741D60" w:rsidRDefault="00741D60">
      <w:r>
        <w:br w:type="page"/>
      </w:r>
    </w:p>
    <w:p w14:paraId="7FD68988" w14:textId="19B2BC51" w:rsidR="007D0DC9" w:rsidRDefault="007D0DC9" w:rsidP="00BD0F9B">
      <w:pPr>
        <w:jc w:val="center"/>
      </w:pPr>
      <w:r>
        <w:lastRenderedPageBreak/>
        <w:t xml:space="preserve">Figure </w:t>
      </w:r>
      <w:r w:rsidR="00A61215">
        <w:t>5</w:t>
      </w:r>
      <w:r>
        <w:t>: ROC Curves for Unemployment Growth Rate models</w:t>
      </w:r>
    </w:p>
    <w:p w14:paraId="1E888F76" w14:textId="694C9609" w:rsidR="007D0DC9" w:rsidRDefault="007D0DC9" w:rsidP="00BD0F9B">
      <w:pPr>
        <w:jc w:val="center"/>
        <w:rPr>
          <w:noProof/>
        </w:rPr>
      </w:pPr>
      <w:r>
        <w:rPr>
          <w:noProof/>
        </w:rPr>
        <w:drawing>
          <wp:inline distT="0" distB="0" distL="0" distR="0" wp14:anchorId="77CD90D9" wp14:editId="439D2A8B">
            <wp:extent cx="5530850" cy="331555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59049" cy="3332460"/>
                    </a:xfrm>
                    <a:prstGeom prst="rect">
                      <a:avLst/>
                    </a:prstGeom>
                  </pic:spPr>
                </pic:pic>
              </a:graphicData>
            </a:graphic>
          </wp:inline>
        </w:drawing>
      </w:r>
      <w:r w:rsidRPr="007D0DC9">
        <w:rPr>
          <w:noProof/>
        </w:rPr>
        <w:t xml:space="preserve"> </w:t>
      </w:r>
      <w:r>
        <w:rPr>
          <w:noProof/>
        </w:rPr>
        <w:drawing>
          <wp:inline distT="0" distB="0" distL="0" distR="0" wp14:anchorId="23B78003" wp14:editId="0BC89C95">
            <wp:extent cx="5514788" cy="3340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56864" cy="3365584"/>
                    </a:xfrm>
                    <a:prstGeom prst="rect">
                      <a:avLst/>
                    </a:prstGeom>
                  </pic:spPr>
                </pic:pic>
              </a:graphicData>
            </a:graphic>
          </wp:inline>
        </w:drawing>
      </w:r>
    </w:p>
    <w:p w14:paraId="4C271FD6" w14:textId="77777777" w:rsidR="00741D60" w:rsidRDefault="00741D60">
      <w:pPr>
        <w:rPr>
          <w:noProof/>
        </w:rPr>
      </w:pPr>
      <w:r>
        <w:rPr>
          <w:noProof/>
        </w:rPr>
        <w:br w:type="page"/>
      </w:r>
    </w:p>
    <w:p w14:paraId="3A24D72C" w14:textId="08A20F06" w:rsidR="00407255" w:rsidRDefault="00407255" w:rsidP="00BD0F9B">
      <w:pPr>
        <w:jc w:val="center"/>
        <w:rPr>
          <w:noProof/>
        </w:rPr>
      </w:pPr>
      <w:r>
        <w:rPr>
          <w:noProof/>
        </w:rPr>
        <w:lastRenderedPageBreak/>
        <w:t xml:space="preserve">Figure </w:t>
      </w:r>
      <w:r w:rsidR="00A61215">
        <w:rPr>
          <w:noProof/>
        </w:rPr>
        <w:t>6</w:t>
      </w:r>
      <w:r>
        <w:rPr>
          <w:noProof/>
        </w:rPr>
        <w:t xml:space="preserve">: </w:t>
      </w:r>
      <w:r w:rsidR="002856AD">
        <w:rPr>
          <w:noProof/>
        </w:rPr>
        <w:t>ROC Curves for 2016 Unemployment Rate Models</w:t>
      </w:r>
    </w:p>
    <w:p w14:paraId="09758756" w14:textId="272DDA9A" w:rsidR="00407255" w:rsidRDefault="00407255" w:rsidP="00BD0F9B">
      <w:pPr>
        <w:jc w:val="center"/>
      </w:pPr>
      <w:r>
        <w:rPr>
          <w:noProof/>
        </w:rPr>
        <w:drawing>
          <wp:inline distT="0" distB="0" distL="0" distR="0" wp14:anchorId="3C2A7A8C" wp14:editId="5352B670">
            <wp:extent cx="5943600" cy="35998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99815"/>
                    </a:xfrm>
                    <a:prstGeom prst="rect">
                      <a:avLst/>
                    </a:prstGeom>
                  </pic:spPr>
                </pic:pic>
              </a:graphicData>
            </a:graphic>
          </wp:inline>
        </w:drawing>
      </w:r>
    </w:p>
    <w:p w14:paraId="25281FB6" w14:textId="0BA1D7C4" w:rsidR="00407255" w:rsidRDefault="00407255" w:rsidP="00BD0F9B">
      <w:pPr>
        <w:jc w:val="center"/>
      </w:pPr>
      <w:r>
        <w:rPr>
          <w:noProof/>
        </w:rPr>
        <w:drawing>
          <wp:inline distT="0" distB="0" distL="0" distR="0" wp14:anchorId="33F642C3" wp14:editId="2EE75AC3">
            <wp:extent cx="5943600" cy="35998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99815"/>
                    </a:xfrm>
                    <a:prstGeom prst="rect">
                      <a:avLst/>
                    </a:prstGeom>
                  </pic:spPr>
                </pic:pic>
              </a:graphicData>
            </a:graphic>
          </wp:inline>
        </w:drawing>
      </w:r>
    </w:p>
    <w:p w14:paraId="749768C9" w14:textId="77777777" w:rsidR="00741D60" w:rsidRDefault="00741D60">
      <w:r>
        <w:br w:type="page"/>
      </w:r>
    </w:p>
    <w:p w14:paraId="5ADF2ED7" w14:textId="13FD3999" w:rsidR="00FE2F4C" w:rsidRDefault="00FE2F4C" w:rsidP="00BD0F9B">
      <w:pPr>
        <w:jc w:val="center"/>
      </w:pPr>
      <w:r>
        <w:lastRenderedPageBreak/>
        <w:t xml:space="preserve">Figure </w:t>
      </w:r>
      <w:r w:rsidR="00A61215">
        <w:t>7</w:t>
      </w:r>
      <w:r>
        <w:t>: ROC Curves for State Model</w:t>
      </w:r>
    </w:p>
    <w:p w14:paraId="57A93FE7" w14:textId="1BD46844" w:rsidR="00FE2F4C" w:rsidRDefault="00FE2F4C" w:rsidP="00BD0F9B">
      <w:pPr>
        <w:jc w:val="center"/>
      </w:pPr>
      <w:r>
        <w:rPr>
          <w:noProof/>
        </w:rPr>
        <w:drawing>
          <wp:inline distT="0" distB="0" distL="0" distR="0" wp14:anchorId="145BA968" wp14:editId="503B32DB">
            <wp:extent cx="3848100" cy="36075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64009" cy="3622509"/>
                    </a:xfrm>
                    <a:prstGeom prst="rect">
                      <a:avLst/>
                    </a:prstGeom>
                  </pic:spPr>
                </pic:pic>
              </a:graphicData>
            </a:graphic>
          </wp:inline>
        </w:drawing>
      </w:r>
    </w:p>
    <w:p w14:paraId="3EB0C2E2" w14:textId="36023D65" w:rsidR="00FE2F4C" w:rsidRDefault="00FE2F4C" w:rsidP="00BD0F9B">
      <w:pPr>
        <w:jc w:val="center"/>
      </w:pPr>
      <w:r>
        <w:rPr>
          <w:noProof/>
        </w:rPr>
        <w:drawing>
          <wp:inline distT="0" distB="0" distL="0" distR="0" wp14:anchorId="02CC41E2" wp14:editId="5DF6128F">
            <wp:extent cx="4025900" cy="377428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39326" cy="3786868"/>
                    </a:xfrm>
                    <a:prstGeom prst="rect">
                      <a:avLst/>
                    </a:prstGeom>
                  </pic:spPr>
                </pic:pic>
              </a:graphicData>
            </a:graphic>
          </wp:inline>
        </w:drawing>
      </w:r>
    </w:p>
    <w:p w14:paraId="4C249A51" w14:textId="77777777" w:rsidR="00741D60" w:rsidRDefault="00741D60">
      <w:r>
        <w:br w:type="page"/>
      </w:r>
    </w:p>
    <w:p w14:paraId="09B0F2D5" w14:textId="6F9BEEC9" w:rsidR="007046FE" w:rsidRDefault="007046FE" w:rsidP="007046FE">
      <w:pPr>
        <w:jc w:val="center"/>
      </w:pPr>
      <w:r>
        <w:lastRenderedPageBreak/>
        <w:t xml:space="preserve">Figure </w:t>
      </w:r>
      <w:r w:rsidR="00A61215">
        <w:t>8</w:t>
      </w:r>
      <w:r>
        <w:t>: ROC Curves for Income Model</w:t>
      </w:r>
    </w:p>
    <w:p w14:paraId="0EFA1726" w14:textId="50B9E0A3" w:rsidR="007046FE" w:rsidRDefault="007046FE" w:rsidP="007046FE">
      <w:pPr>
        <w:jc w:val="center"/>
      </w:pPr>
      <w:r>
        <w:rPr>
          <w:noProof/>
        </w:rPr>
        <w:drawing>
          <wp:inline distT="0" distB="0" distL="0" distR="0" wp14:anchorId="74AB5666" wp14:editId="30CE6CA0">
            <wp:extent cx="4540250" cy="3230076"/>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49945" cy="3236973"/>
                    </a:xfrm>
                    <a:prstGeom prst="rect">
                      <a:avLst/>
                    </a:prstGeom>
                  </pic:spPr>
                </pic:pic>
              </a:graphicData>
            </a:graphic>
          </wp:inline>
        </w:drawing>
      </w:r>
    </w:p>
    <w:p w14:paraId="05EBBCF0" w14:textId="55E7E8CC" w:rsidR="007046FE" w:rsidRDefault="007046FE" w:rsidP="007046FE">
      <w:pPr>
        <w:jc w:val="center"/>
      </w:pPr>
      <w:r>
        <w:rPr>
          <w:noProof/>
        </w:rPr>
        <w:drawing>
          <wp:inline distT="0" distB="0" distL="0" distR="0" wp14:anchorId="6859AD95" wp14:editId="5C3F73FA">
            <wp:extent cx="4781550" cy="3401746"/>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2109" cy="3416372"/>
                    </a:xfrm>
                    <a:prstGeom prst="rect">
                      <a:avLst/>
                    </a:prstGeom>
                  </pic:spPr>
                </pic:pic>
              </a:graphicData>
            </a:graphic>
          </wp:inline>
        </w:drawing>
      </w:r>
    </w:p>
    <w:p w14:paraId="3CDAAEEE" w14:textId="2C75AB9E" w:rsidR="00F26AE9" w:rsidRDefault="00F26AE9">
      <w:r>
        <w:br w:type="page"/>
      </w:r>
    </w:p>
    <w:p w14:paraId="394586FE" w14:textId="7459B69D" w:rsidR="00F26AE9" w:rsidRDefault="00F26AE9" w:rsidP="007046FE">
      <w:pPr>
        <w:jc w:val="center"/>
      </w:pPr>
      <w:r>
        <w:lastRenderedPageBreak/>
        <w:t>Figure 9: ROC Curves</w:t>
      </w:r>
      <w:r w:rsidR="007112F3">
        <w:t xml:space="preserve"> &amp; Confusion Tables</w:t>
      </w:r>
      <w:r>
        <w:t xml:space="preserve"> for Combined Model</w:t>
      </w:r>
    </w:p>
    <w:p w14:paraId="772DB966" w14:textId="311916E8" w:rsidR="00EE6121" w:rsidRDefault="007112F3" w:rsidP="007112F3">
      <w:pPr>
        <w:jc w:val="center"/>
      </w:pPr>
      <w:r>
        <w:rPr>
          <w:noProof/>
        </w:rPr>
        <w:drawing>
          <wp:inline distT="0" distB="0" distL="0" distR="0" wp14:anchorId="2F961792" wp14:editId="2F7D904D">
            <wp:extent cx="4813300" cy="3332799"/>
            <wp:effectExtent l="0" t="0" r="635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29041" cy="3343698"/>
                    </a:xfrm>
                    <a:prstGeom prst="rect">
                      <a:avLst/>
                    </a:prstGeom>
                  </pic:spPr>
                </pic:pic>
              </a:graphicData>
            </a:graphic>
          </wp:inline>
        </w:drawing>
      </w:r>
    </w:p>
    <w:p w14:paraId="2A909587" w14:textId="34BB0B33" w:rsidR="007112F3" w:rsidRDefault="007112F3" w:rsidP="007112F3">
      <w:pPr>
        <w:jc w:val="center"/>
      </w:pPr>
      <w:r>
        <w:rPr>
          <w:noProof/>
        </w:rPr>
        <w:drawing>
          <wp:inline distT="0" distB="0" distL="0" distR="0" wp14:anchorId="3373ADFA" wp14:editId="0B9997E7">
            <wp:extent cx="4838700" cy="337209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61315" cy="3387858"/>
                    </a:xfrm>
                    <a:prstGeom prst="rect">
                      <a:avLst/>
                    </a:prstGeom>
                  </pic:spPr>
                </pic:pic>
              </a:graphicData>
            </a:graphic>
          </wp:inline>
        </w:drawing>
      </w:r>
    </w:p>
    <w:p w14:paraId="06A97953" w14:textId="02CE2573" w:rsidR="007112F3" w:rsidRDefault="007112F3" w:rsidP="007112F3">
      <w:pPr>
        <w:jc w:val="center"/>
      </w:pPr>
      <w:r>
        <w:t xml:space="preserve">Naïve choice cut-off probability: </w:t>
      </w:r>
      <w:r w:rsidR="000455B1">
        <w:t>cutoff of .07</w:t>
      </w:r>
    </w:p>
    <w:p w14:paraId="421EF353" w14:textId="397F680C" w:rsidR="007112F3" w:rsidRDefault="007112F3" w:rsidP="007112F3">
      <w:pPr>
        <w:jc w:val="center"/>
      </w:pPr>
      <w:r>
        <w:rPr>
          <w:noProof/>
        </w:rPr>
        <w:drawing>
          <wp:inline distT="0" distB="0" distL="0" distR="0" wp14:anchorId="4939BA77" wp14:editId="3AB579FE">
            <wp:extent cx="1380016" cy="5651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23272" cy="582864"/>
                    </a:xfrm>
                    <a:prstGeom prst="rect">
                      <a:avLst/>
                    </a:prstGeom>
                  </pic:spPr>
                </pic:pic>
              </a:graphicData>
            </a:graphic>
          </wp:inline>
        </w:drawing>
      </w:r>
    </w:p>
    <w:p w14:paraId="67C761D6" w14:textId="6AFE18AF" w:rsidR="000455B1" w:rsidRDefault="000455B1" w:rsidP="007112F3">
      <w:pPr>
        <w:jc w:val="center"/>
      </w:pPr>
      <w:r>
        <w:lastRenderedPageBreak/>
        <w:t>Grid search cut-off probability: cutoff of .16</w:t>
      </w:r>
    </w:p>
    <w:p w14:paraId="3105E26B" w14:textId="7E3D88BC" w:rsidR="000455B1" w:rsidRDefault="000455B1" w:rsidP="007112F3">
      <w:pPr>
        <w:jc w:val="center"/>
      </w:pPr>
      <w:r>
        <w:rPr>
          <w:noProof/>
        </w:rPr>
        <w:drawing>
          <wp:inline distT="0" distB="0" distL="0" distR="0" wp14:anchorId="19B37D46" wp14:editId="5B3EC925">
            <wp:extent cx="3898900" cy="3264496"/>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08667" cy="3272673"/>
                    </a:xfrm>
                    <a:prstGeom prst="rect">
                      <a:avLst/>
                    </a:prstGeom>
                  </pic:spPr>
                </pic:pic>
              </a:graphicData>
            </a:graphic>
          </wp:inline>
        </w:drawing>
      </w:r>
    </w:p>
    <w:p w14:paraId="2F1B4147" w14:textId="3D9B170B" w:rsidR="000455B1" w:rsidRPr="00444233" w:rsidRDefault="000455B1" w:rsidP="007112F3">
      <w:pPr>
        <w:jc w:val="center"/>
      </w:pPr>
      <w:r>
        <w:rPr>
          <w:noProof/>
        </w:rPr>
        <w:drawing>
          <wp:inline distT="0" distB="0" distL="0" distR="0" wp14:anchorId="01CFD54B" wp14:editId="16DC8DB1">
            <wp:extent cx="1162050" cy="5810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62050" cy="581025"/>
                    </a:xfrm>
                    <a:prstGeom prst="rect">
                      <a:avLst/>
                    </a:prstGeom>
                  </pic:spPr>
                </pic:pic>
              </a:graphicData>
            </a:graphic>
          </wp:inline>
        </w:drawing>
      </w:r>
    </w:p>
    <w:sectPr w:rsidR="000455B1" w:rsidRPr="00444233" w:rsidSect="00444233">
      <w:footerReference w:type="default" r:id="rId3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2D278F" w14:textId="77777777" w:rsidR="00904FDA" w:rsidRDefault="00904FDA" w:rsidP="00351ADD">
      <w:pPr>
        <w:spacing w:after="0" w:line="240" w:lineRule="auto"/>
      </w:pPr>
      <w:r>
        <w:separator/>
      </w:r>
    </w:p>
  </w:endnote>
  <w:endnote w:type="continuationSeparator" w:id="0">
    <w:p w14:paraId="7E786955" w14:textId="77777777" w:rsidR="00904FDA" w:rsidRDefault="00904FDA" w:rsidP="00351A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07328064"/>
      <w:docPartObj>
        <w:docPartGallery w:val="Page Numbers (Bottom of Page)"/>
        <w:docPartUnique/>
      </w:docPartObj>
    </w:sdtPr>
    <w:sdtEndPr>
      <w:rPr>
        <w:color w:val="7F7F7F" w:themeColor="background1" w:themeShade="7F"/>
        <w:spacing w:val="60"/>
      </w:rPr>
    </w:sdtEndPr>
    <w:sdtContent>
      <w:p w14:paraId="654A4408" w14:textId="21F0131D" w:rsidR="00DA3964" w:rsidRDefault="00DA3964">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7810C64" w14:textId="77777777" w:rsidR="00DA3964" w:rsidRDefault="00DA39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EE0220" w14:textId="77777777" w:rsidR="00904FDA" w:rsidRDefault="00904FDA" w:rsidP="00351ADD">
      <w:pPr>
        <w:spacing w:after="0" w:line="240" w:lineRule="auto"/>
      </w:pPr>
      <w:r>
        <w:separator/>
      </w:r>
    </w:p>
  </w:footnote>
  <w:footnote w:type="continuationSeparator" w:id="0">
    <w:p w14:paraId="0A14C44A" w14:textId="77777777" w:rsidR="00904FDA" w:rsidRDefault="00904FDA" w:rsidP="00351ADD">
      <w:pPr>
        <w:spacing w:after="0" w:line="240" w:lineRule="auto"/>
      </w:pPr>
      <w:r>
        <w:continuationSeparator/>
      </w:r>
    </w:p>
  </w:footnote>
  <w:footnote w:id="1">
    <w:p w14:paraId="2D80BF74" w14:textId="77777777" w:rsidR="00312B6E" w:rsidRDefault="00312B6E">
      <w:pPr>
        <w:pStyle w:val="FootnoteText"/>
      </w:pPr>
      <w:r>
        <w:rPr>
          <w:rStyle w:val="FootnoteReference"/>
        </w:rPr>
        <w:footnoteRef/>
      </w:r>
      <w:r>
        <w:t xml:space="preserve"> Another primary reason for this project’s focus on general job loss was a cost-prohibitive one: </w:t>
      </w:r>
      <w:r w:rsidRPr="007E4ECE">
        <w:t>while a dataset for automation-exclusive job loss by US county does exist</w:t>
      </w:r>
      <w:r>
        <w:t xml:space="preserve">, it is outside of the budget of this project. Future work could include a more in-depth analysis of this. </w:t>
      </w:r>
    </w:p>
  </w:footnote>
  <w:footnote w:id="2">
    <w:p w14:paraId="58C22C79" w14:textId="1C71DDF7" w:rsidR="00312B6E" w:rsidRDefault="00312B6E">
      <w:pPr>
        <w:pStyle w:val="FootnoteText"/>
      </w:pPr>
      <w:r>
        <w:rPr>
          <w:rStyle w:val="FootnoteReference"/>
        </w:rPr>
        <w:footnoteRef/>
      </w:r>
      <w:r>
        <w:t xml:space="preserve"> </w:t>
      </w:r>
      <w:r w:rsidRPr="005505A5">
        <w:t xml:space="preserve">Election results dataset: </w:t>
      </w:r>
      <w:hyperlink r:id="rId1" w:history="1">
        <w:r w:rsidRPr="005505A5">
          <w:rPr>
            <w:rStyle w:val="Hyperlink"/>
          </w:rPr>
          <w:t>https://dataverse.harvard.edu/dataset.xhtml?persistentId=doi:10.7910/DVN/42MVDX</w:t>
        </w:r>
      </w:hyperlink>
    </w:p>
  </w:footnote>
  <w:footnote w:id="3">
    <w:p w14:paraId="61079A0F" w14:textId="77777777" w:rsidR="009E3C0D" w:rsidRDefault="009E3C0D" w:rsidP="009E3C0D">
      <w:pPr>
        <w:pStyle w:val="FootnoteText"/>
      </w:pPr>
      <w:r>
        <w:rPr>
          <w:rStyle w:val="FootnoteReference"/>
        </w:rPr>
        <w:footnoteRef/>
      </w:r>
      <w:r>
        <w:t xml:space="preserve"> </w:t>
      </w:r>
      <w:r w:rsidRPr="005505A5">
        <w:t xml:space="preserve">Bureau of Labor Statistics datasets: </w:t>
      </w:r>
      <w:hyperlink r:id="rId2" w:anchor="cntyaa" w:history="1">
        <w:r w:rsidRPr="005505A5">
          <w:rPr>
            <w:rStyle w:val="Hyperlink"/>
          </w:rPr>
          <w:t>https://www.bls.gov/lau/#cntyaa</w:t>
        </w:r>
      </w:hyperlink>
    </w:p>
    <w:p w14:paraId="43FCEB25" w14:textId="7BAE0909" w:rsidR="009E3C0D" w:rsidRDefault="009E3C0D">
      <w:pPr>
        <w:pStyle w:val="FootnoteText"/>
      </w:pPr>
    </w:p>
  </w:footnote>
  <w:footnote w:id="4">
    <w:p w14:paraId="3F3D8BCC" w14:textId="77777777" w:rsidR="00312B6E" w:rsidRDefault="00312B6E">
      <w:pPr>
        <w:pStyle w:val="FootnoteText"/>
      </w:pPr>
      <w:r>
        <w:rPr>
          <w:rStyle w:val="FootnoteReference"/>
        </w:rPr>
        <w:footnoteRef/>
      </w:r>
      <w:r>
        <w:t xml:space="preserve"> The Bureau of Labor Statistics’ datasets also include the 78 municipalities of Puerto Rico.</w:t>
      </w:r>
    </w:p>
  </w:footnote>
  <w:footnote w:id="5">
    <w:p w14:paraId="3728F5F7" w14:textId="77777777" w:rsidR="00312B6E" w:rsidRDefault="00312B6E">
      <w:pPr>
        <w:pStyle w:val="FootnoteText"/>
      </w:pPr>
      <w:r>
        <w:rPr>
          <w:rStyle w:val="FootnoteReference"/>
        </w:rPr>
        <w:footnoteRef/>
      </w:r>
      <w:r>
        <w:t xml:space="preserve"> Each of the elements with the names have the number of votes for each candidate </w:t>
      </w:r>
    </w:p>
  </w:footnote>
  <w:footnote w:id="6">
    <w:p w14:paraId="3970CAF0" w14:textId="6FCE4EC7" w:rsidR="00312B6E" w:rsidRDefault="00312B6E">
      <w:pPr>
        <w:pStyle w:val="FootnoteText"/>
      </w:pPr>
      <w:r>
        <w:rPr>
          <w:rStyle w:val="FootnoteReference"/>
        </w:rPr>
        <w:footnoteRef/>
      </w:r>
      <w:r>
        <w:t xml:space="preserve"> Of course, this does not account for third party votes or the nuance of the actual American voting system; what is</w:t>
      </w:r>
      <w:r w:rsidR="00612BB5">
        <w:t xml:space="preserve"> being</w:t>
      </w:r>
      <w:r>
        <w:t xml:space="preserve"> </w:t>
      </w:r>
      <w:r w:rsidR="00612BB5">
        <w:t xml:space="preserve">targeted </w:t>
      </w:r>
      <w:r>
        <w:t>is general population sentiment toward Trump messaging and campaigning on a county level. If a county was previously an Obama-leaning county and becomes a Trump-leaning county, the research hopes to tease that out of the data and identify that as an example of Yang’s message quoted in the introduction.</w:t>
      </w:r>
    </w:p>
  </w:footnote>
  <w:footnote w:id="7">
    <w:p w14:paraId="37263A98" w14:textId="7B992270" w:rsidR="00312B6E" w:rsidRDefault="00312B6E">
      <w:pPr>
        <w:pStyle w:val="FootnoteText"/>
      </w:pPr>
      <w:r>
        <w:rPr>
          <w:rStyle w:val="FootnoteReference"/>
        </w:rPr>
        <w:footnoteRef/>
      </w:r>
      <w:r>
        <w:t xml:space="preserve"> </w:t>
      </w:r>
      <w:hyperlink r:id="rId3" w:history="1">
        <w:r>
          <w:rPr>
            <w:rStyle w:val="Hyperlink"/>
          </w:rPr>
          <w:t>https://en.wikipedia.org/wiki/2012_United_States_presidential_election</w:t>
        </w:r>
      </w:hyperlink>
    </w:p>
  </w:footnote>
  <w:footnote w:id="8">
    <w:p w14:paraId="50A2B827" w14:textId="1CCF728E" w:rsidR="00312B6E" w:rsidRDefault="00312B6E">
      <w:pPr>
        <w:pStyle w:val="FootnoteText"/>
      </w:pPr>
      <w:r>
        <w:rPr>
          <w:rStyle w:val="FootnoteReference"/>
        </w:rPr>
        <w:footnoteRef/>
      </w:r>
      <w:hyperlink r:id="rId4" w:history="1">
        <w:r>
          <w:rPr>
            <w:rStyle w:val="Hyperlink"/>
          </w:rPr>
          <w:t>https://web.archive.org/web/20161207142233/http://bigstory.ap.org/article/fb5a5f7da21d460bbffb6985cb01cb2c/trending-story-clinton-won-just-57-counties-untrue</w:t>
        </w:r>
      </w:hyperlink>
    </w:p>
  </w:footnote>
  <w:footnote w:id="9">
    <w:p w14:paraId="5581B60A" w14:textId="5096F3A4" w:rsidR="004163FC" w:rsidRDefault="004163FC">
      <w:pPr>
        <w:pStyle w:val="FootnoteText"/>
      </w:pPr>
      <w:r>
        <w:rPr>
          <w:rStyle w:val="FootnoteReference"/>
        </w:rPr>
        <w:footnoteRef/>
      </w:r>
      <w:r>
        <w:t xml:space="preserve"> Article to verify 2012 result figures: </w:t>
      </w:r>
      <w:hyperlink r:id="rId5" w:anchor=".XpYDWMhKjic" w:history="1">
        <w:r w:rsidR="005130C1">
          <w:rPr>
            <w:rStyle w:val="Hyperlink"/>
          </w:rPr>
          <w:t>http://www.nbcnews.com/id/50073771/t/obama-won-record-low-share-us-counties-he-won-them-big/#.XpYDWMhKjic</w:t>
        </w:r>
      </w:hyperlink>
    </w:p>
  </w:footnote>
  <w:footnote w:id="10">
    <w:p w14:paraId="6B6CC138" w14:textId="02F2930D" w:rsidR="006A5976" w:rsidRDefault="006A5976">
      <w:pPr>
        <w:pStyle w:val="FootnoteText"/>
      </w:pPr>
      <w:r>
        <w:rPr>
          <w:rStyle w:val="FootnoteReference"/>
        </w:rPr>
        <w:footnoteRef/>
      </w:r>
      <w:r>
        <w:t xml:space="preserve">Median income dataset: </w:t>
      </w:r>
      <w:hyperlink r:id="rId6" w:history="1">
        <w:r>
          <w:rPr>
            <w:rStyle w:val="Hyperlink"/>
          </w:rPr>
          <w:t>https://www.census.gov/data/datasets/2016/demo/saipe/2016-state-and-county.html</w:t>
        </w:r>
      </w:hyperlink>
    </w:p>
  </w:footnote>
  <w:footnote w:id="11">
    <w:p w14:paraId="6F8511E3" w14:textId="73E97B24" w:rsidR="00F22087" w:rsidRDefault="00F22087">
      <w:pPr>
        <w:pStyle w:val="FootnoteText"/>
      </w:pPr>
      <w:r>
        <w:rPr>
          <w:rStyle w:val="FootnoteReference"/>
        </w:rPr>
        <w:footnoteRef/>
      </w:r>
      <w:r>
        <w:t xml:space="preserve"> </w:t>
      </w:r>
      <w:hyperlink r:id="rId7" w:history="1">
        <w:r>
          <w:rPr>
            <w:rStyle w:val="Hyperlink"/>
          </w:rPr>
          <w:t>https://academic.oup.com/oxrep/article-abstract/34/3/418/5047377</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7E319B6"/>
    <w:multiLevelType w:val="hybridMultilevel"/>
    <w:tmpl w:val="FCE8D9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4233"/>
    <w:rsid w:val="00025D29"/>
    <w:rsid w:val="000455B1"/>
    <w:rsid w:val="00087886"/>
    <w:rsid w:val="0009002F"/>
    <w:rsid w:val="000E2BEB"/>
    <w:rsid w:val="00107247"/>
    <w:rsid w:val="00150844"/>
    <w:rsid w:val="00157ACA"/>
    <w:rsid w:val="00161753"/>
    <w:rsid w:val="00170520"/>
    <w:rsid w:val="001B3E44"/>
    <w:rsid w:val="00202455"/>
    <w:rsid w:val="00232BE1"/>
    <w:rsid w:val="00233626"/>
    <w:rsid w:val="002827E7"/>
    <w:rsid w:val="002856AD"/>
    <w:rsid w:val="002A7D7F"/>
    <w:rsid w:val="002B35EF"/>
    <w:rsid w:val="002D328C"/>
    <w:rsid w:val="00305EFE"/>
    <w:rsid w:val="00312B6E"/>
    <w:rsid w:val="00325FA0"/>
    <w:rsid w:val="00347867"/>
    <w:rsid w:val="00351ADD"/>
    <w:rsid w:val="00365490"/>
    <w:rsid w:val="0036606F"/>
    <w:rsid w:val="0039408F"/>
    <w:rsid w:val="00394093"/>
    <w:rsid w:val="003C32DB"/>
    <w:rsid w:val="004049C3"/>
    <w:rsid w:val="00407255"/>
    <w:rsid w:val="004139D3"/>
    <w:rsid w:val="00414541"/>
    <w:rsid w:val="004163FC"/>
    <w:rsid w:val="00430815"/>
    <w:rsid w:val="00444233"/>
    <w:rsid w:val="0046313D"/>
    <w:rsid w:val="00464091"/>
    <w:rsid w:val="00487B87"/>
    <w:rsid w:val="00496B30"/>
    <w:rsid w:val="004A202C"/>
    <w:rsid w:val="004B43D9"/>
    <w:rsid w:val="004C02B9"/>
    <w:rsid w:val="004C1525"/>
    <w:rsid w:val="005051D3"/>
    <w:rsid w:val="005130C1"/>
    <w:rsid w:val="00525A42"/>
    <w:rsid w:val="005452D8"/>
    <w:rsid w:val="005505A5"/>
    <w:rsid w:val="005602BF"/>
    <w:rsid w:val="0057510D"/>
    <w:rsid w:val="005D2651"/>
    <w:rsid w:val="005D26C7"/>
    <w:rsid w:val="00605094"/>
    <w:rsid w:val="00612BB5"/>
    <w:rsid w:val="00677ADE"/>
    <w:rsid w:val="00683851"/>
    <w:rsid w:val="00686449"/>
    <w:rsid w:val="006943FA"/>
    <w:rsid w:val="006A5976"/>
    <w:rsid w:val="006F2A6C"/>
    <w:rsid w:val="006F744B"/>
    <w:rsid w:val="007046FE"/>
    <w:rsid w:val="007112F3"/>
    <w:rsid w:val="00713DEF"/>
    <w:rsid w:val="00716A76"/>
    <w:rsid w:val="00741D60"/>
    <w:rsid w:val="0074524B"/>
    <w:rsid w:val="007A13F3"/>
    <w:rsid w:val="007D0503"/>
    <w:rsid w:val="007D0DC9"/>
    <w:rsid w:val="007E4ECE"/>
    <w:rsid w:val="00821694"/>
    <w:rsid w:val="008D24B0"/>
    <w:rsid w:val="008E37A5"/>
    <w:rsid w:val="008F7B80"/>
    <w:rsid w:val="00904FDA"/>
    <w:rsid w:val="00915C0C"/>
    <w:rsid w:val="009315FB"/>
    <w:rsid w:val="009350F4"/>
    <w:rsid w:val="0095506D"/>
    <w:rsid w:val="009A0F49"/>
    <w:rsid w:val="009B19CC"/>
    <w:rsid w:val="009D1DA3"/>
    <w:rsid w:val="009E3C0D"/>
    <w:rsid w:val="00A06B2B"/>
    <w:rsid w:val="00A077A8"/>
    <w:rsid w:val="00A22A42"/>
    <w:rsid w:val="00A52FC2"/>
    <w:rsid w:val="00A61215"/>
    <w:rsid w:val="00AE36C2"/>
    <w:rsid w:val="00B755EC"/>
    <w:rsid w:val="00B80FDC"/>
    <w:rsid w:val="00B8655F"/>
    <w:rsid w:val="00B95146"/>
    <w:rsid w:val="00BD0F9B"/>
    <w:rsid w:val="00C42035"/>
    <w:rsid w:val="00C52797"/>
    <w:rsid w:val="00C63C88"/>
    <w:rsid w:val="00C704C3"/>
    <w:rsid w:val="00C757D5"/>
    <w:rsid w:val="00C93F0B"/>
    <w:rsid w:val="00CF3D3D"/>
    <w:rsid w:val="00D37BE4"/>
    <w:rsid w:val="00D76E23"/>
    <w:rsid w:val="00D82B24"/>
    <w:rsid w:val="00D91BD6"/>
    <w:rsid w:val="00DA3964"/>
    <w:rsid w:val="00DF2C4E"/>
    <w:rsid w:val="00DF62AE"/>
    <w:rsid w:val="00E17CFE"/>
    <w:rsid w:val="00E25A56"/>
    <w:rsid w:val="00E26E11"/>
    <w:rsid w:val="00E7379C"/>
    <w:rsid w:val="00E83AF7"/>
    <w:rsid w:val="00E9754D"/>
    <w:rsid w:val="00EA0742"/>
    <w:rsid w:val="00ED47F0"/>
    <w:rsid w:val="00EE6121"/>
    <w:rsid w:val="00F00A10"/>
    <w:rsid w:val="00F021CD"/>
    <w:rsid w:val="00F22087"/>
    <w:rsid w:val="00F26AE9"/>
    <w:rsid w:val="00F719E4"/>
    <w:rsid w:val="00F82D26"/>
    <w:rsid w:val="00F97F0F"/>
    <w:rsid w:val="00FE2F4C"/>
    <w:rsid w:val="00FF76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234C25"/>
  <w15:chartTrackingRefBased/>
  <w15:docId w15:val="{F741DFF3-73F1-4D11-B960-1ACCF810F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42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5506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44233"/>
    <w:pPr>
      <w:spacing w:after="0" w:line="240" w:lineRule="auto"/>
    </w:pPr>
    <w:rPr>
      <w:rFonts w:eastAsiaTheme="minorEastAsia"/>
    </w:rPr>
  </w:style>
  <w:style w:type="character" w:customStyle="1" w:styleId="NoSpacingChar">
    <w:name w:val="No Spacing Char"/>
    <w:basedOn w:val="DefaultParagraphFont"/>
    <w:link w:val="NoSpacing"/>
    <w:uiPriority w:val="1"/>
    <w:rsid w:val="00444233"/>
    <w:rPr>
      <w:rFonts w:eastAsiaTheme="minorEastAsia"/>
    </w:rPr>
  </w:style>
  <w:style w:type="character" w:customStyle="1" w:styleId="Heading1Char">
    <w:name w:val="Heading 1 Char"/>
    <w:basedOn w:val="DefaultParagraphFont"/>
    <w:link w:val="Heading1"/>
    <w:uiPriority w:val="9"/>
    <w:rsid w:val="0044423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44233"/>
    <w:pPr>
      <w:outlineLvl w:val="9"/>
    </w:pPr>
  </w:style>
  <w:style w:type="paragraph" w:styleId="TOC1">
    <w:name w:val="toc 1"/>
    <w:basedOn w:val="Normal"/>
    <w:next w:val="Normal"/>
    <w:autoRedefine/>
    <w:uiPriority w:val="39"/>
    <w:unhideWhenUsed/>
    <w:rsid w:val="00444233"/>
    <w:pPr>
      <w:spacing w:after="100"/>
    </w:pPr>
  </w:style>
  <w:style w:type="character" w:styleId="Hyperlink">
    <w:name w:val="Hyperlink"/>
    <w:basedOn w:val="DefaultParagraphFont"/>
    <w:uiPriority w:val="99"/>
    <w:unhideWhenUsed/>
    <w:rsid w:val="00444233"/>
    <w:rPr>
      <w:color w:val="0563C1" w:themeColor="hyperlink"/>
      <w:u w:val="single"/>
    </w:rPr>
  </w:style>
  <w:style w:type="paragraph" w:styleId="FootnoteText">
    <w:name w:val="footnote text"/>
    <w:basedOn w:val="Normal"/>
    <w:link w:val="FootnoteTextChar"/>
    <w:uiPriority w:val="99"/>
    <w:semiHidden/>
    <w:unhideWhenUsed/>
    <w:rsid w:val="00351AD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51ADD"/>
    <w:rPr>
      <w:sz w:val="20"/>
      <w:szCs w:val="20"/>
    </w:rPr>
  </w:style>
  <w:style w:type="character" w:styleId="FootnoteReference">
    <w:name w:val="footnote reference"/>
    <w:basedOn w:val="DefaultParagraphFont"/>
    <w:uiPriority w:val="99"/>
    <w:semiHidden/>
    <w:unhideWhenUsed/>
    <w:rsid w:val="00351ADD"/>
    <w:rPr>
      <w:vertAlign w:val="superscript"/>
    </w:rPr>
  </w:style>
  <w:style w:type="character" w:customStyle="1" w:styleId="Heading2Char">
    <w:name w:val="Heading 2 Char"/>
    <w:basedOn w:val="DefaultParagraphFont"/>
    <w:link w:val="Heading2"/>
    <w:uiPriority w:val="9"/>
    <w:rsid w:val="0095506D"/>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95506D"/>
    <w:pPr>
      <w:spacing w:after="100"/>
      <w:ind w:left="220"/>
    </w:pPr>
  </w:style>
  <w:style w:type="table" w:styleId="TableGrid">
    <w:name w:val="Table Grid"/>
    <w:basedOn w:val="TableNormal"/>
    <w:uiPriority w:val="39"/>
    <w:rsid w:val="009B19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7E4ECE"/>
    <w:rPr>
      <w:sz w:val="16"/>
      <w:szCs w:val="16"/>
    </w:rPr>
  </w:style>
  <w:style w:type="paragraph" w:styleId="CommentText">
    <w:name w:val="annotation text"/>
    <w:basedOn w:val="Normal"/>
    <w:link w:val="CommentTextChar"/>
    <w:uiPriority w:val="99"/>
    <w:semiHidden/>
    <w:unhideWhenUsed/>
    <w:rsid w:val="007E4ECE"/>
    <w:pPr>
      <w:spacing w:line="240" w:lineRule="auto"/>
    </w:pPr>
    <w:rPr>
      <w:sz w:val="20"/>
      <w:szCs w:val="20"/>
    </w:rPr>
  </w:style>
  <w:style w:type="character" w:customStyle="1" w:styleId="CommentTextChar">
    <w:name w:val="Comment Text Char"/>
    <w:basedOn w:val="DefaultParagraphFont"/>
    <w:link w:val="CommentText"/>
    <w:uiPriority w:val="99"/>
    <w:semiHidden/>
    <w:rsid w:val="007E4ECE"/>
    <w:rPr>
      <w:sz w:val="20"/>
      <w:szCs w:val="20"/>
    </w:rPr>
  </w:style>
  <w:style w:type="paragraph" w:styleId="CommentSubject">
    <w:name w:val="annotation subject"/>
    <w:basedOn w:val="CommentText"/>
    <w:next w:val="CommentText"/>
    <w:link w:val="CommentSubjectChar"/>
    <w:uiPriority w:val="99"/>
    <w:semiHidden/>
    <w:unhideWhenUsed/>
    <w:rsid w:val="007E4ECE"/>
    <w:rPr>
      <w:b/>
      <w:bCs/>
    </w:rPr>
  </w:style>
  <w:style w:type="character" w:customStyle="1" w:styleId="CommentSubjectChar">
    <w:name w:val="Comment Subject Char"/>
    <w:basedOn w:val="CommentTextChar"/>
    <w:link w:val="CommentSubject"/>
    <w:uiPriority w:val="99"/>
    <w:semiHidden/>
    <w:rsid w:val="007E4ECE"/>
    <w:rPr>
      <w:b/>
      <w:bCs/>
      <w:sz w:val="20"/>
      <w:szCs w:val="20"/>
    </w:rPr>
  </w:style>
  <w:style w:type="paragraph" w:styleId="BalloonText">
    <w:name w:val="Balloon Text"/>
    <w:basedOn w:val="Normal"/>
    <w:link w:val="BalloonTextChar"/>
    <w:uiPriority w:val="99"/>
    <w:semiHidden/>
    <w:unhideWhenUsed/>
    <w:rsid w:val="007E4EC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4ECE"/>
    <w:rPr>
      <w:rFonts w:ascii="Segoe UI" w:hAnsi="Segoe UI" w:cs="Segoe UI"/>
      <w:sz w:val="18"/>
      <w:szCs w:val="18"/>
    </w:rPr>
  </w:style>
  <w:style w:type="character" w:styleId="UnresolvedMention">
    <w:name w:val="Unresolved Mention"/>
    <w:basedOn w:val="DefaultParagraphFont"/>
    <w:uiPriority w:val="99"/>
    <w:semiHidden/>
    <w:unhideWhenUsed/>
    <w:rsid w:val="005505A5"/>
    <w:rPr>
      <w:color w:val="605E5C"/>
      <w:shd w:val="clear" w:color="auto" w:fill="E1DFDD"/>
    </w:rPr>
  </w:style>
  <w:style w:type="paragraph" w:styleId="ListParagraph">
    <w:name w:val="List Paragraph"/>
    <w:basedOn w:val="Normal"/>
    <w:uiPriority w:val="34"/>
    <w:qFormat/>
    <w:rsid w:val="005505A5"/>
    <w:pPr>
      <w:ind w:left="720"/>
      <w:contextualSpacing/>
    </w:pPr>
  </w:style>
  <w:style w:type="paragraph" w:styleId="Header">
    <w:name w:val="header"/>
    <w:basedOn w:val="Normal"/>
    <w:link w:val="HeaderChar"/>
    <w:uiPriority w:val="99"/>
    <w:unhideWhenUsed/>
    <w:rsid w:val="00DA39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3964"/>
  </w:style>
  <w:style w:type="paragraph" w:styleId="Footer">
    <w:name w:val="footer"/>
    <w:basedOn w:val="Normal"/>
    <w:link w:val="FooterChar"/>
    <w:uiPriority w:val="99"/>
    <w:unhideWhenUsed/>
    <w:rsid w:val="00DA39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39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543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hyperlink" Target="https://www.politico.com/story/2016/06/full-transcript-trump-job-plan-speech-224891"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newsweek.com/andrew-yang-donald-trump-symptom-disease-democratic-party-new-hampshire-debate-1486359" TargetMode="Externa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s://en.wikipedia.org/wiki/2012_United_States_presidential_election" TargetMode="External"/><Relationship Id="rId7" Type="http://schemas.openxmlformats.org/officeDocument/2006/relationships/hyperlink" Target="https://academic.oup.com/oxrep/article-abstract/34/3/418/5047377" TargetMode="External"/><Relationship Id="rId2" Type="http://schemas.openxmlformats.org/officeDocument/2006/relationships/hyperlink" Target="https://www.bls.gov/lau/" TargetMode="External"/><Relationship Id="rId1" Type="http://schemas.openxmlformats.org/officeDocument/2006/relationships/hyperlink" Target="https://dataverse.harvard.edu/dataset.xhtml?persistentId=doi:10.7910/DVN/42MVDX" TargetMode="External"/><Relationship Id="rId6" Type="http://schemas.openxmlformats.org/officeDocument/2006/relationships/hyperlink" Target="https://www.census.gov/data/datasets/2016/demo/saipe/2016-state-and-county.html" TargetMode="External"/><Relationship Id="rId5" Type="http://schemas.openxmlformats.org/officeDocument/2006/relationships/hyperlink" Target="http://www.nbcnews.com/id/50073771/t/obama-won-record-low-share-us-counties-he-won-them-big/" TargetMode="External"/><Relationship Id="rId4" Type="http://schemas.openxmlformats.org/officeDocument/2006/relationships/hyperlink" Target="https://web.archive.org/web/20161207142233/http:/bigstory.ap.org/article/fb5a5f7da21d460bbffb6985cb01cb2c/trending-story-clinton-won-just-57-counties-untru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MS-BANA Capstone</CompanyAddress>
  <CompanyPhone/>
  <CompanyFax/>
  <CompanyEmail>University of Cincinnati MS-BANA Capstone</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8A2B108-985E-4345-9D79-0EE509300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1</Pages>
  <Words>3650</Words>
  <Characters>20805</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Candidate of Change?</vt:lpstr>
    </vt:vector>
  </TitlesOfParts>
  <Company>University of Cincinnati</Company>
  <LinksUpToDate>false</LinksUpToDate>
  <CharactersWithSpaces>24407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Candidate of Change?</dc:title>
  <dc:subject>Did Unemployment Trends across America Contribute to the Rise of Donald Trump?</dc:subject>
  <dc:creator>Laith Barakat</dc:creator>
  <cp:keywords/>
  <dc:description/>
  <cp:lastModifiedBy>Barakat, Laith</cp:lastModifiedBy>
  <cp:revision>5</cp:revision>
  <cp:lastPrinted>2021-07-09T20:08:00Z</cp:lastPrinted>
  <dcterms:created xsi:type="dcterms:W3CDTF">2020-04-17T00:10:00Z</dcterms:created>
  <dcterms:modified xsi:type="dcterms:W3CDTF">2021-07-12T00:35:00Z</dcterms:modified>
</cp:coreProperties>
</file>