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חינוך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חינוך של פוטנציאל</w:t>
      </w:r>
    </w:p>
    <w:p>
      <w:pPr>
        <w:bidi w:val="1"/>
        <w:jc w:val="right"/>
      </w:pPr>
      <w:r>
        <w:rPr>
          <w:rFonts w:ascii="DejaVu Sans" w:hAnsi="DejaVu Sans" w:eastAsia="DejaVu Sans"/>
          <w:sz w:val="22"/>
          <w:rtl/>
        </w:rPr>
        <w:t>למידה, מרחק והבנה שאינה קיצור דרך.</w:t>
      </w:r>
    </w:p>
    <w:p>
      <w:pPr>
        <w:bidi w:val="1"/>
        <w:jc w:val="right"/>
      </w:pPr>
      <w:r>
        <w:rPr>
          <w:rFonts w:ascii="DejaVu Sans" w:hAnsi="DejaVu Sans" w:eastAsia="DejaVu Sans"/>
          <w:sz w:val="22"/>
          <w:rtl/>
        </w:rPr>
        <w:t>הבעיה שהחינוך מציב בפני התאוריה</w:t>
      </w:r>
    </w:p>
    <w:p>
      <w:pPr>
        <w:bidi w:val="1"/>
        <w:jc w:val="right"/>
      </w:pPr>
      <w:r>
        <w:rPr>
          <w:rFonts w:ascii="DejaVu Sans" w:hAnsi="DejaVu Sans" w:eastAsia="DejaVu Sans"/>
          <w:sz w:val="22"/>
          <w:rtl/>
        </w:rPr>
        <w:t>חינוך אינו עוד תחום שבו אפשר לומר “יש פוטנציאל”. הוא מבחן של התאוריה עצמה: האם אפשר לפתוח לפני אדם אפשרות בלי לגנוב ממנו את המרחק שבו האפשרות נעשית שלו? בית ספר, מורה, תכנית לימודים, מבחן או כלי AI אינם רק תווכים של ידע. הם מערכות שמחליטות מה יופיע לפני הלומד, באיזה סדר, תחת איזה קושי, עם איזו תמיכה, ובאיזה מחיר של בושה, זמן או אמון.</w:t>
      </w:r>
    </w:p>
    <w:p>
      <w:pPr>
        <w:bidi w:val="1"/>
        <w:jc w:val="right"/>
      </w:pPr>
      <w:r>
        <w:rPr>
          <w:rFonts w:ascii="DejaVu Sans" w:hAnsi="DejaVu Sans" w:eastAsia="DejaVu Sans"/>
          <w:sz w:val="22"/>
          <w:rtl/>
        </w:rPr>
        <w:t>הסימפטום הגלוי הוא ציונים, שיעורי בית, מבחנים, פערים, נשירה וחרדת ביצוע. אבחנת השורש עמוקה יותר: מערכת חינוך נכשלת כאשר היא מחליפה היווצרות בתוצאה. התוצאה נראית כמו ידע, אבל הדרך שבה הידע היה אמור להפוך להבנה נגנבה.מפת גניבת הדרך</w:t>
      </w:r>
    </w:p>
    <w:p>
      <w:pPr>
        <w:bidi w:val="1"/>
        <w:jc w:val="right"/>
      </w:pPr>
      <w:r>
        <w:rPr>
          <w:rFonts w:ascii="DejaVu Sans" w:hAnsi="DejaVu Sans" w:eastAsia="DejaVu Sans"/>
          <w:sz w:val="22"/>
          <w:rtl/>
        </w:rPr>
        <w:t>הבנה חיה = פוטנציאל לומד × שאלה אמיתית × תרגול × מרחק ראוי × אמון × תיקון / פחד × השפלה × קיצור דרך × עומס יתר × מדידה ריקה × אדישות.</w:t>
      </w:r>
    </w:p>
    <w:p>
      <w:pPr>
        <w:bidi w:val="1"/>
        <w:jc w:val="right"/>
      </w:pPr>
      <w:r>
        <w:rPr>
          <w:rFonts w:ascii="DejaVu Sans" w:hAnsi="DejaVu Sans" w:eastAsia="DejaVu Sans"/>
          <w:sz w:val="22"/>
          <w:rtl/>
        </w:rPr>
        <w:t>זו אינה נוסחה פסיכולוגית להצבה. זו מפת יחס. היא שואלת: כמה עזרה ניתנה, כמה ניסיון נשאר ללומד, האם התשובה הקדימה את השאלה, האם הקושי עדיין מלמד או כבר מוחק, והאם המורה או ה־AI מחזירים אחריות ללומד או לוקחים אותה ממנו.</w:t>
      </w:r>
    </w:p>
    <w:p>
      <w:pPr>
        <w:bidi w:val="1"/>
        <w:jc w:val="right"/>
      </w:pPr>
      <w:r>
        <w:rPr>
          <w:rFonts w:ascii="DejaVu Sans" w:hAnsi="DejaVu Sans" w:eastAsia="DejaVu Sans"/>
          <w:sz w:val="22"/>
          <w:rtl/>
        </w:rPr>
        <w:t>סיטואציה ראשונה: תלמיד מגיש עבודה שכתב AI. מבחוץ יש תוצר. מבפנים ייתכן שלא נוצרה הבנה. התאוריה אינה שואלת רק “האם זו רמאות”, אלא האם הכלי לקח את המקום שבו השאלה הייתה אמורה לפצוע את הנוחות במידה שמולידה מחשבה.</w:t>
      </w:r>
    </w:p>
    <w:p>
      <w:pPr>
        <w:bidi w:val="1"/>
        <w:jc w:val="right"/>
      </w:pPr>
      <w:r>
        <w:rPr>
          <w:rFonts w:ascii="DejaVu Sans" w:hAnsi="DejaVu Sans" w:eastAsia="DejaVu Sans"/>
          <w:sz w:val="22"/>
          <w:rtl/>
        </w:rPr>
        <w:t>סיטואציה שנייה: מורה נותן רמז במקום פתרון. מבחינת יעילות, זה איטי יותר. מבחינת התאוריה, זה אופטימום מקומי: מספיק קרוב כדי לא לנטוש, מספיק רחוק כדי לא לגנוב.</w:t>
      </w:r>
    </w:p>
    <w:p>
      <w:pPr>
        <w:bidi w:val="1"/>
        <w:jc w:val="right"/>
      </w:pPr>
      <w:r>
        <w:rPr>
          <w:rFonts w:ascii="DejaVu Sans" w:hAnsi="DejaVu Sans" w:eastAsia="DejaVu Sans"/>
          <w:sz w:val="22"/>
          <w:rtl/>
        </w:rPr>
        <w:t>סיטואציה שלישית: מערכת מדידה שמעלה ציונים אבל לא בודקת אם תלמידים יכולים להעביר ידע למצב חדש. כאן המדד התחפש לאמת. הוא מודד תוצאה, לא את המרחק שהלומד עבר.AI, למידה ואופק ההבנה</w:t>
      </w:r>
    </w:p>
    <w:p>
      <w:pPr>
        <w:bidi w:val="1"/>
        <w:jc w:val="right"/>
      </w:pPr>
      <w:r>
        <w:rPr>
          <w:rFonts w:ascii="DejaVu Sans" w:hAnsi="DejaVu Sans" w:eastAsia="DejaVu Sans"/>
          <w:sz w:val="22"/>
          <w:rtl/>
        </w:rPr>
        <w:t>AI טוב בחינוך אינו מכונת תשובות אלא פיגום. פיגום טוב מחזיק ואז מתרחק. הוא מגדיל את אופק ההבנה של הלומד בלי להשליך אותו מעבר אליו. כאשר AI פותר במקום הלומד, הוא מייצר אופטימום מדומה: תוצאה מהירה שמתנהגת כאילו הבנה נוצרה.</w:t>
      </w:r>
    </w:p>
    <w:p>
      <w:pPr>
        <w:bidi w:val="1"/>
        <w:jc w:val="right"/>
      </w:pPr>
      <w:r>
        <w:rPr>
          <w:rFonts w:ascii="DejaVu Sans" w:hAnsi="DejaVu Sans" w:eastAsia="DejaVu Sans"/>
          <w:sz w:val="22"/>
          <w:rtl/>
        </w:rPr>
        <w:t>אבחנת העומק היא שהחינוך אינו רק העברת מידע אלא שמירה על תנאי היווצרות. לכן “מרחק” אינו חסם; הוא תנאי. אבל מרחק שאינו מלווה הופך למחיקה. זה הדיוק שהחינוך מחזיר לתאוריה.</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חינוך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