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B5" w:rsidRDefault="0038123A" w:rsidP="00565384">
      <w:pPr>
        <w:pStyle w:val="Heading1"/>
      </w:pPr>
      <w:r w:rsidRPr="00154287">
        <w:t>Seminar problems in computation</w:t>
      </w:r>
    </w:p>
    <w:p w:rsidR="00154287" w:rsidRPr="00154287" w:rsidRDefault="00154287" w:rsidP="00565384">
      <w:pPr>
        <w:pStyle w:val="Heading2"/>
      </w:pPr>
      <w:r>
        <w:t>Models of computation</w:t>
      </w:r>
    </w:p>
    <w:p w:rsidR="0038123A" w:rsidRPr="00154287" w:rsidRDefault="0038123A">
      <w:r w:rsidRPr="00154287">
        <w:t>1)</w:t>
      </w:r>
      <w:r w:rsidR="00154287" w:rsidRPr="00154287">
        <w:t xml:space="preserve"> </w:t>
      </w:r>
      <w:r w:rsidR="00FB1C64">
        <w:t xml:space="preserve">Design either a DFA or NDFA to control a washing machine. You may include failure states if you wish.  </w:t>
      </w:r>
    </w:p>
    <w:p w:rsidR="00154287" w:rsidRDefault="0038123A" w:rsidP="00B158AA">
      <w:r w:rsidRPr="00154287">
        <w:t>2)</w:t>
      </w:r>
      <w:r w:rsidR="00154287" w:rsidRPr="00154287">
        <w:t xml:space="preserve"> </w:t>
      </w:r>
      <w:r w:rsidR="00B158AA">
        <w:t xml:space="preserve">In the slides is a Turing machine for recognising a language </w:t>
      </w:r>
      <w:r w:rsidR="00B158AA" w:rsidRPr="00B158AA">
        <w:rPr>
          <w:rFonts w:cs="TimesNewRomanPS-ItalicMT"/>
          <w:i/>
          <w:iCs/>
        </w:rPr>
        <w:t xml:space="preserve">B </w:t>
      </w:r>
      <w:r w:rsidR="00B158AA" w:rsidRPr="00B158AA">
        <w:rPr>
          <w:rFonts w:cs="TimesNewRomanPSMT"/>
        </w:rPr>
        <w:t>= {</w:t>
      </w:r>
      <w:proofErr w:type="spellStart"/>
      <w:r w:rsidR="00B158AA" w:rsidRPr="00B158AA">
        <w:rPr>
          <w:rFonts w:cs="TimesNewRomanPS-ItalicMT"/>
          <w:i/>
          <w:iCs/>
        </w:rPr>
        <w:t>w</w:t>
      </w:r>
      <w:r w:rsidR="00B158AA" w:rsidRPr="00B158AA">
        <w:rPr>
          <w:rFonts w:cs="TimesNewRomanPSMT"/>
        </w:rPr>
        <w:t>#</w:t>
      </w:r>
      <w:r w:rsidR="00B158AA" w:rsidRPr="00B158AA">
        <w:rPr>
          <w:rFonts w:cs="TimesNewRomanPS-ItalicMT"/>
          <w:i/>
          <w:iCs/>
        </w:rPr>
        <w:t>w</w:t>
      </w:r>
      <w:proofErr w:type="spellEnd"/>
      <w:r w:rsidR="00B158AA" w:rsidRPr="00B158AA">
        <w:rPr>
          <w:rFonts w:cs="TimesNewRomanPS-ItalicMT"/>
          <w:i/>
          <w:iCs/>
        </w:rPr>
        <w:t xml:space="preserve"> </w:t>
      </w:r>
      <w:r w:rsidR="00B158AA" w:rsidRPr="00B158AA">
        <w:rPr>
          <w:rFonts w:cs="TimesNewRomanPSMT"/>
        </w:rPr>
        <w:t xml:space="preserve">| </w:t>
      </w:r>
      <w:r w:rsidR="00B158AA" w:rsidRPr="00B158AA">
        <w:rPr>
          <w:rFonts w:cs="TimesNewRomanPS-ItalicMT"/>
          <w:i/>
          <w:iCs/>
        </w:rPr>
        <w:t xml:space="preserve">w </w:t>
      </w:r>
      <w:r w:rsidR="00B158AA" w:rsidRPr="00B158AA">
        <w:rPr>
          <w:rFonts w:ascii="Cambria Math" w:hAnsi="Cambria Math" w:cs="Cambria Math"/>
        </w:rPr>
        <w:t>∈</w:t>
      </w:r>
      <w:r w:rsidR="00B158AA" w:rsidRPr="00B158AA">
        <w:rPr>
          <w:rFonts w:cs="Symbol"/>
        </w:rPr>
        <w:t xml:space="preserve"> </w:t>
      </w:r>
      <w:r w:rsidR="00B158AA" w:rsidRPr="00B158AA">
        <w:rPr>
          <w:rFonts w:cs="TimesNewRomanPSMT"/>
        </w:rPr>
        <w:t>{0, 1}* }</w:t>
      </w:r>
      <w:r w:rsidR="00B158AA">
        <w:rPr>
          <w:rFonts w:cs="TimesNewRomanPSMT"/>
        </w:rPr>
        <w:br/>
        <w:t>Show that this machine will recognise 10#10.</w:t>
      </w:r>
      <w:r w:rsidR="00B158AA" w:rsidRPr="00B158AA">
        <w:br/>
      </w:r>
      <w:bookmarkStart w:id="0" w:name="_GoBack"/>
      <w:bookmarkEnd w:id="0"/>
    </w:p>
    <w:p w:rsidR="00154287" w:rsidRPr="00154287" w:rsidRDefault="00154287" w:rsidP="00565384">
      <w:pPr>
        <w:pStyle w:val="Heading2"/>
      </w:pPr>
      <w:r>
        <w:t>Complexity</w:t>
      </w:r>
    </w:p>
    <w:p w:rsidR="00634990" w:rsidRDefault="0038123A" w:rsidP="00634990">
      <w:r w:rsidRPr="00154287">
        <w:t>3)</w:t>
      </w:r>
      <w:r w:rsidR="00634990">
        <w:t xml:space="preserve"> Consider the following code fragment.</w:t>
      </w:r>
    </w:p>
    <w:p w:rsidR="00634990" w:rsidRDefault="00634990" w:rsidP="006349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proofErr w:type="gramStart"/>
      <w:r>
        <w:rPr>
          <w:rFonts w:ascii="CourierNewPSMT" w:hAnsi="CourierNewPSMT" w:cs="CourierNewPSMT"/>
        </w:rPr>
        <w:t>int</w:t>
      </w:r>
      <w:proofErr w:type="spellEnd"/>
      <w:proofErr w:type="gramEnd"/>
      <w:r>
        <w:rPr>
          <w:rFonts w:ascii="CourierNewPSMT" w:hAnsi="CourierNewPSMT" w:cs="CourierNewPSMT"/>
        </w:rPr>
        <w:t xml:space="preserve"> </w:t>
      </w:r>
      <w:r>
        <w:rPr>
          <w:rFonts w:ascii="CourierNewPS-ItalicMT" w:hAnsi="CourierNewPS-ItalicMT" w:cs="CourierNewPS-ItalicMT"/>
          <w:i/>
          <w:iCs/>
        </w:rPr>
        <w:t>i, j</w:t>
      </w:r>
      <w:r>
        <w:rPr>
          <w:rFonts w:ascii="CourierNewPSMT" w:hAnsi="CourierNewPSMT" w:cs="CourierNewPSMT"/>
        </w:rPr>
        <w:t>, n;</w:t>
      </w:r>
    </w:p>
    <w:p w:rsidR="00634990" w:rsidRDefault="00634990" w:rsidP="006349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n = 100;</w:t>
      </w:r>
    </w:p>
    <w:p w:rsidR="00634990" w:rsidRDefault="00634990" w:rsidP="006349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while</w:t>
      </w:r>
      <w:proofErr w:type="gramEnd"/>
      <w:r>
        <w:rPr>
          <w:rFonts w:ascii="CourierNewPSMT" w:hAnsi="CourierNewPSMT" w:cs="CourierNewPSMT"/>
        </w:rPr>
        <w:t xml:space="preserve"> (</w:t>
      </w:r>
      <w:r>
        <w:rPr>
          <w:rFonts w:ascii="CourierNewPS-ItalicMT" w:hAnsi="CourierNewPS-ItalicMT" w:cs="CourierNewPS-ItalicMT"/>
          <w:i/>
          <w:iCs/>
        </w:rPr>
        <w:t xml:space="preserve">i </w:t>
      </w:r>
      <w:r>
        <w:rPr>
          <w:rFonts w:ascii="CourierNewPSMT" w:hAnsi="CourierNewPSMT" w:cs="CourierNewPSMT"/>
        </w:rPr>
        <w:t>&lt; n) {</w:t>
      </w:r>
    </w:p>
    <w:p w:rsidR="00634990" w:rsidRDefault="00634990" w:rsidP="006349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proofErr w:type="gramStart"/>
      <w:r>
        <w:rPr>
          <w:rFonts w:ascii="CourierNewPSMT" w:hAnsi="CourierNewPSMT" w:cs="CourierNewPSMT"/>
        </w:rPr>
        <w:t>b[</w:t>
      </w:r>
      <w:proofErr w:type="gramEnd"/>
      <w:r>
        <w:rPr>
          <w:rFonts w:ascii="CourierNewPS-ItalicMT" w:hAnsi="CourierNewPS-ItalicMT" w:cs="CourierNewPS-ItalicMT"/>
          <w:i/>
          <w:iCs/>
        </w:rPr>
        <w:t>i</w:t>
      </w:r>
      <w:r>
        <w:rPr>
          <w:rFonts w:ascii="CourierNewPSMT" w:hAnsi="CourierNewPSMT" w:cs="CourierNewPSMT"/>
        </w:rPr>
        <w:t xml:space="preserve">] = </w:t>
      </w:r>
      <w:r>
        <w:rPr>
          <w:rFonts w:ascii="CourierNewPS-ItalicMT" w:hAnsi="CourierNewPS-ItalicMT" w:cs="CourierNewPS-ItalicMT"/>
          <w:i/>
          <w:iCs/>
        </w:rPr>
        <w:t>0</w:t>
      </w:r>
      <w:r>
        <w:rPr>
          <w:rFonts w:ascii="CourierNewPSMT" w:hAnsi="CourierNewPSMT" w:cs="CourierNewPSMT"/>
        </w:rPr>
        <w:t>;</w:t>
      </w:r>
    </w:p>
    <w:p w:rsidR="00634990" w:rsidRDefault="00634990" w:rsidP="006349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-ItalicMT" w:hAnsi="CourierNewPS-ItalicMT" w:cs="CourierNewPS-ItalicMT"/>
          <w:i/>
          <w:iCs/>
        </w:rPr>
        <w:t xml:space="preserve">  </w:t>
      </w:r>
      <w:proofErr w:type="gramStart"/>
      <w:r>
        <w:rPr>
          <w:rFonts w:ascii="CourierNewPS-ItalicMT" w:hAnsi="CourierNewPS-ItalicMT" w:cs="CourierNewPS-ItalicMT"/>
          <w:i/>
          <w:iCs/>
        </w:rPr>
        <w:t>i</w:t>
      </w:r>
      <w:proofErr w:type="gramEnd"/>
      <w:r>
        <w:rPr>
          <w:rFonts w:ascii="CourierNewPSMT" w:hAnsi="CourierNewPSMT" w:cs="CourierNewPSMT"/>
        </w:rPr>
        <w:t>++;</w:t>
      </w:r>
    </w:p>
    <w:p w:rsidR="00D067D4" w:rsidRDefault="00634990" w:rsidP="00634990">
      <w:r>
        <w:rPr>
          <w:rFonts w:ascii="CourierNewPSMT" w:hAnsi="CourierNewPSMT" w:cs="CourierNewPSMT"/>
        </w:rPr>
        <w:t>}</w:t>
      </w:r>
      <w:r>
        <w:t xml:space="preserve"> </w:t>
      </w:r>
      <w:r w:rsidR="00154287" w:rsidRPr="00154287">
        <w:t xml:space="preserve"> </w:t>
      </w:r>
    </w:p>
    <w:p w:rsidR="00634990" w:rsidRPr="00D067D4" w:rsidRDefault="00634990" w:rsidP="00634990">
      <w:pPr>
        <w:rPr>
          <w:rFonts w:ascii="Source Sans Pro Semibold" w:hAnsi="Source Sans Pro Semibold"/>
        </w:rPr>
      </w:pPr>
      <w:r>
        <w:t xml:space="preserve">What is the time complexity and the order of time complexity of the following code? So we want an equation for the time complexity and the big O order of complexity, e.g. </w:t>
      </w:r>
      <w:proofErr w:type="gramStart"/>
      <w:r>
        <w:t>T(</w:t>
      </w:r>
      <w:proofErr w:type="gramEnd"/>
      <w:r>
        <w:t xml:space="preserve">n) = 5n and O(n)   </w:t>
      </w:r>
    </w:p>
    <w:p w:rsidR="00634990" w:rsidRDefault="00634990" w:rsidP="00634990">
      <w:pPr>
        <w:rPr>
          <w:rFonts w:ascii="Source Sans Pro Semibold" w:hAnsi="Source Sans Pro Semibold"/>
        </w:rPr>
      </w:pPr>
    </w:p>
    <w:p w:rsidR="00634990" w:rsidRPr="00D067D4" w:rsidRDefault="00154287" w:rsidP="00D067D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ourierNewPSMT"/>
        </w:rPr>
      </w:pPr>
      <w:r>
        <w:t xml:space="preserve">4) </w:t>
      </w:r>
      <w:r w:rsidR="00D067D4">
        <w:t>Consider the following recursive function.</w:t>
      </w:r>
      <w:r w:rsidR="00D067D4">
        <w:br/>
      </w:r>
      <w:proofErr w:type="gramStart"/>
      <w:r w:rsidR="00D067D4" w:rsidRPr="00D067D4">
        <w:rPr>
          <w:rFonts w:ascii="Source Sans Pro Semibold" w:hAnsi="Source Sans Pro Semibold" w:cs="CourierNewPSMT"/>
        </w:rPr>
        <w:t>void</w:t>
      </w:r>
      <w:proofErr w:type="gramEnd"/>
      <w:r w:rsidR="00D067D4" w:rsidRPr="00D067D4">
        <w:rPr>
          <w:rFonts w:ascii="Source Sans Pro Semibold" w:hAnsi="Source Sans Pro Semibold" w:cs="CourierNewPSMT"/>
        </w:rPr>
        <w:t xml:space="preserve"> f(</w:t>
      </w:r>
      <w:proofErr w:type="spellStart"/>
      <w:r w:rsidR="00D067D4" w:rsidRPr="00D067D4">
        <w:rPr>
          <w:rFonts w:ascii="Source Sans Pro Semibold" w:hAnsi="Source Sans Pro Semibold" w:cs="CourierNewPSMT"/>
        </w:rPr>
        <w:t>int</w:t>
      </w:r>
      <w:proofErr w:type="spellEnd"/>
      <w:r w:rsidR="00D067D4" w:rsidRPr="00D067D4">
        <w:rPr>
          <w:rFonts w:ascii="Source Sans Pro Semibold" w:hAnsi="Source Sans Pro Semibold" w:cs="CourierNewPSMT"/>
        </w:rPr>
        <w:t xml:space="preserve"> n) {</w:t>
      </w:r>
    </w:p>
    <w:p w:rsidR="00D067D4" w:rsidRPr="00D067D4" w:rsidRDefault="00D067D4" w:rsidP="00D067D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ourierNewPSMT"/>
        </w:rPr>
      </w:pPr>
      <w:r>
        <w:rPr>
          <w:rFonts w:ascii="Source Sans Pro Semibold" w:hAnsi="Source Sans Pro Semibold" w:cs="CourierNewPSMT"/>
        </w:rPr>
        <w:t xml:space="preserve">    </w:t>
      </w:r>
      <w:proofErr w:type="gramStart"/>
      <w:r w:rsidRPr="00D067D4">
        <w:rPr>
          <w:rFonts w:ascii="Source Sans Pro Semibold" w:hAnsi="Source Sans Pro Semibold" w:cs="CourierNewPSMT"/>
        </w:rPr>
        <w:t>if</w:t>
      </w:r>
      <w:proofErr w:type="gramEnd"/>
      <w:r w:rsidRPr="00D067D4">
        <w:rPr>
          <w:rFonts w:ascii="Source Sans Pro Semibold" w:hAnsi="Source Sans Pro Semibold" w:cs="CourierNewPSMT"/>
        </w:rPr>
        <w:t xml:space="preserve"> (n&gt;0) {</w:t>
      </w:r>
    </w:p>
    <w:p w:rsidR="00D067D4" w:rsidRPr="00D067D4" w:rsidRDefault="00D067D4" w:rsidP="00D067D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ourierNewPSMT"/>
        </w:rPr>
      </w:pPr>
      <w:r>
        <w:rPr>
          <w:rFonts w:ascii="Source Sans Pro Semibold" w:hAnsi="Source Sans Pro Semibold" w:cs="CourierNewPSMT"/>
        </w:rPr>
        <w:t xml:space="preserve">        </w:t>
      </w:r>
      <w:proofErr w:type="spellStart"/>
      <w:proofErr w:type="gramStart"/>
      <w:r w:rsidRPr="00D067D4">
        <w:rPr>
          <w:rFonts w:ascii="Source Sans Pro Semibold" w:hAnsi="Source Sans Pro Semibold" w:cs="CourierNewPSMT"/>
        </w:rPr>
        <w:t>cout</w:t>
      </w:r>
      <w:proofErr w:type="spellEnd"/>
      <w:proofErr w:type="gramEnd"/>
      <w:r w:rsidRPr="00D067D4">
        <w:rPr>
          <w:rFonts w:ascii="Source Sans Pro Semibold" w:hAnsi="Source Sans Pro Semibold" w:cs="CourierNewPSMT"/>
        </w:rPr>
        <w:t xml:space="preserve"> &lt;&lt; n &lt;&lt; " ";</w:t>
      </w:r>
    </w:p>
    <w:p w:rsidR="00D067D4" w:rsidRPr="00D067D4" w:rsidRDefault="00D067D4" w:rsidP="00D067D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ourierNewPSMT"/>
        </w:rPr>
      </w:pPr>
      <w:r>
        <w:rPr>
          <w:rFonts w:ascii="Source Sans Pro Semibold" w:hAnsi="Source Sans Pro Semibold" w:cs="CourierNewPSMT"/>
        </w:rPr>
        <w:t xml:space="preserve">        </w:t>
      </w:r>
      <w:proofErr w:type="gramStart"/>
      <w:r w:rsidRPr="00D067D4">
        <w:rPr>
          <w:rFonts w:ascii="Source Sans Pro Semibold" w:hAnsi="Source Sans Pro Semibold" w:cs="CourierNewPSMT"/>
        </w:rPr>
        <w:t>f(</w:t>
      </w:r>
      <w:proofErr w:type="gramEnd"/>
      <w:r w:rsidRPr="00D067D4">
        <w:rPr>
          <w:rFonts w:ascii="Source Sans Pro Semibold" w:hAnsi="Source Sans Pro Semibold" w:cs="CourierNewPSMT"/>
        </w:rPr>
        <w:t>n-1);</w:t>
      </w:r>
    </w:p>
    <w:p w:rsidR="00D067D4" w:rsidRPr="00D067D4" w:rsidRDefault="00D067D4" w:rsidP="00D067D4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ourierNewPSMT"/>
        </w:rPr>
      </w:pPr>
      <w:r>
        <w:rPr>
          <w:rFonts w:ascii="Source Sans Pro Semibold" w:hAnsi="Source Sans Pro Semibold" w:cs="CourierNewPSMT"/>
        </w:rPr>
        <w:t xml:space="preserve">    </w:t>
      </w:r>
      <w:r w:rsidRPr="00D067D4">
        <w:rPr>
          <w:rFonts w:ascii="Source Sans Pro Semibold" w:hAnsi="Source Sans Pro Semibold" w:cs="CourierNewPSMT"/>
        </w:rPr>
        <w:t>}</w:t>
      </w:r>
    </w:p>
    <w:p w:rsidR="00154287" w:rsidRPr="00D067D4" w:rsidRDefault="00D067D4" w:rsidP="00D067D4">
      <w:pPr>
        <w:rPr>
          <w:rFonts w:ascii="Source Sans Pro Semibold" w:hAnsi="Source Sans Pro Semibold"/>
        </w:rPr>
      </w:pPr>
      <w:r w:rsidRPr="00D067D4">
        <w:rPr>
          <w:rFonts w:ascii="Source Sans Pro Semibold" w:hAnsi="Source Sans Pro Semibold" w:cs="TimesNewRomanPSMT"/>
        </w:rPr>
        <w:t>}</w:t>
      </w:r>
    </w:p>
    <w:p w:rsidR="00154287" w:rsidRDefault="00D067D4">
      <w:r>
        <w:t xml:space="preserve">What is the time complexity and the order of time complexity of the following code? </w:t>
      </w:r>
    </w:p>
    <w:p w:rsidR="00D067D4" w:rsidRDefault="007448E8">
      <w:r>
        <w:t xml:space="preserve">5) </w:t>
      </w:r>
      <w:r>
        <w:t>The travelling sales person problem is a classic optimisation problem. With respect to this problem please discuss the complexity classes P, NP, NP-Complete and NP-Hard.</w:t>
      </w:r>
    </w:p>
    <w:p w:rsidR="00154287" w:rsidRDefault="00154287" w:rsidP="00565384">
      <w:pPr>
        <w:pStyle w:val="Heading2"/>
      </w:pPr>
      <w:r>
        <w:t xml:space="preserve">Algorithms </w:t>
      </w:r>
    </w:p>
    <w:p w:rsidR="007448E8" w:rsidRPr="007448E8" w:rsidRDefault="007448E8" w:rsidP="007448E8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>
        <w:t>6</w:t>
      </w:r>
      <w:r w:rsidR="00154287">
        <w:t xml:space="preserve">) </w:t>
      </w:r>
      <w:r w:rsidRPr="007448E8">
        <w:rPr>
          <w:rFonts w:cs="Cambria-Italic"/>
          <w:i/>
          <w:iCs/>
          <w:sz w:val="24"/>
          <w:szCs w:val="24"/>
        </w:rPr>
        <w:t xml:space="preserve">Merge sort </w:t>
      </w:r>
      <w:r w:rsidRPr="007448E8">
        <w:rPr>
          <w:rFonts w:cs="Cambria"/>
          <w:sz w:val="24"/>
          <w:szCs w:val="24"/>
        </w:rPr>
        <w:t>is a sorting algorithm that is based</w:t>
      </w:r>
      <w:r w:rsidR="00A51A73">
        <w:rPr>
          <w:rFonts w:cs="Cambria"/>
          <w:sz w:val="24"/>
          <w:szCs w:val="24"/>
        </w:rPr>
        <w:t xml:space="preserve"> on the algorithmic strategy of </w:t>
      </w:r>
      <w:r w:rsidRPr="007448E8">
        <w:rPr>
          <w:rFonts w:cs="Cambria-Italic"/>
          <w:i/>
          <w:iCs/>
          <w:sz w:val="24"/>
          <w:szCs w:val="24"/>
        </w:rPr>
        <w:t xml:space="preserve">divide and conquer </w:t>
      </w:r>
      <w:r w:rsidRPr="007448E8">
        <w:rPr>
          <w:rFonts w:cs="Cambria"/>
          <w:sz w:val="24"/>
          <w:szCs w:val="24"/>
        </w:rPr>
        <w:t xml:space="preserve">(D&amp;Q). Consider the following sorting algorithm, </w:t>
      </w:r>
      <w:r w:rsidRPr="007448E8">
        <w:rPr>
          <w:rFonts w:cs="Cambria-Italic"/>
          <w:i/>
          <w:iCs/>
          <w:sz w:val="24"/>
          <w:szCs w:val="24"/>
        </w:rPr>
        <w:t>A</w:t>
      </w:r>
      <w:r w:rsidRPr="007448E8">
        <w:rPr>
          <w:rFonts w:cs="Cambria"/>
          <w:sz w:val="24"/>
          <w:szCs w:val="24"/>
        </w:rPr>
        <w:t>, which</w:t>
      </w:r>
      <w:r w:rsidR="00A51A73">
        <w:rPr>
          <w:rFonts w:cs="Cambria"/>
          <w:sz w:val="24"/>
          <w:szCs w:val="24"/>
        </w:rPr>
        <w:t xml:space="preserve"> </w:t>
      </w:r>
      <w:r w:rsidRPr="007448E8">
        <w:rPr>
          <w:rFonts w:cs="Cambria"/>
          <w:sz w:val="24"/>
          <w:szCs w:val="24"/>
        </w:rPr>
        <w:t>also uses D&amp;Q:</w:t>
      </w:r>
      <w:r w:rsidR="00A51A73">
        <w:rPr>
          <w:rFonts w:cs="Cambria"/>
          <w:sz w:val="24"/>
          <w:szCs w:val="24"/>
        </w:rPr>
        <w:t xml:space="preserve"> </w:t>
      </w:r>
      <w:r w:rsidRPr="007448E8">
        <w:rPr>
          <w:rFonts w:cs="Cambria-Italic"/>
          <w:i/>
          <w:iCs/>
          <w:sz w:val="24"/>
          <w:szCs w:val="24"/>
        </w:rPr>
        <w:t xml:space="preserve">A </w:t>
      </w:r>
      <w:r w:rsidRPr="007448E8">
        <w:rPr>
          <w:rFonts w:cs="Cambria"/>
          <w:sz w:val="24"/>
          <w:szCs w:val="24"/>
        </w:rPr>
        <w:t>first divides a large list into two smaller sub-lists: the low elements and</w:t>
      </w:r>
      <w:r w:rsidR="00A51A73">
        <w:rPr>
          <w:rFonts w:cs="Cambria"/>
          <w:sz w:val="24"/>
          <w:szCs w:val="24"/>
        </w:rPr>
        <w:t xml:space="preserve"> </w:t>
      </w:r>
      <w:r w:rsidRPr="007448E8">
        <w:rPr>
          <w:rFonts w:cs="Cambria"/>
          <w:sz w:val="24"/>
          <w:szCs w:val="24"/>
        </w:rPr>
        <w:t xml:space="preserve">the high elements. </w:t>
      </w:r>
      <w:r w:rsidRPr="007448E8">
        <w:rPr>
          <w:rFonts w:cs="Cambria-Italic"/>
          <w:i/>
          <w:iCs/>
          <w:sz w:val="24"/>
          <w:szCs w:val="24"/>
        </w:rPr>
        <w:t xml:space="preserve">A </w:t>
      </w:r>
      <w:r w:rsidRPr="007448E8">
        <w:rPr>
          <w:rFonts w:cs="Cambria"/>
          <w:sz w:val="24"/>
          <w:szCs w:val="24"/>
        </w:rPr>
        <w:t>then recursively sort the sub-lists. The steps are:</w:t>
      </w:r>
    </w:p>
    <w:p w:rsidR="00A51A73" w:rsidRDefault="007448E8" w:rsidP="007448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A51A73">
        <w:rPr>
          <w:rFonts w:cs="Cambria"/>
          <w:sz w:val="24"/>
          <w:szCs w:val="24"/>
        </w:rPr>
        <w:t xml:space="preserve">Pick an element, called a </w:t>
      </w:r>
      <w:r w:rsidRPr="00A51A73">
        <w:rPr>
          <w:rFonts w:cs="Cambria-Italic"/>
          <w:i/>
          <w:iCs/>
          <w:sz w:val="24"/>
          <w:szCs w:val="24"/>
        </w:rPr>
        <w:t>pivot</w:t>
      </w:r>
      <w:r w:rsidRPr="00A51A73">
        <w:rPr>
          <w:rFonts w:cs="Cambria"/>
          <w:sz w:val="24"/>
          <w:szCs w:val="24"/>
        </w:rPr>
        <w:t>, from the list.</w:t>
      </w:r>
    </w:p>
    <w:p w:rsidR="00A51A73" w:rsidRDefault="007448E8" w:rsidP="007448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A51A73">
        <w:rPr>
          <w:rFonts w:cs="Cambria"/>
          <w:sz w:val="24"/>
          <w:szCs w:val="24"/>
        </w:rPr>
        <w:t>Reorder the list so that all elements with values less than the pivot</w:t>
      </w:r>
      <w:r w:rsidR="00A51A73" w:rsidRPr="00A51A73">
        <w:rPr>
          <w:rFonts w:cs="Cambria"/>
          <w:sz w:val="24"/>
          <w:szCs w:val="24"/>
        </w:rPr>
        <w:t xml:space="preserve"> </w:t>
      </w:r>
      <w:r w:rsidRPr="00A51A73">
        <w:rPr>
          <w:rFonts w:cs="Cambria"/>
          <w:sz w:val="24"/>
          <w:szCs w:val="24"/>
        </w:rPr>
        <w:t>come before the pivot, while all elements with values greater than the</w:t>
      </w:r>
      <w:r w:rsidR="00A51A73" w:rsidRPr="00A51A73">
        <w:rPr>
          <w:rFonts w:cs="Cambria"/>
          <w:sz w:val="24"/>
          <w:szCs w:val="24"/>
        </w:rPr>
        <w:t xml:space="preserve"> </w:t>
      </w:r>
      <w:r w:rsidRPr="00A51A73">
        <w:rPr>
          <w:rFonts w:cs="Cambria"/>
          <w:sz w:val="24"/>
          <w:szCs w:val="24"/>
        </w:rPr>
        <w:t>pivot come after it (equal values can go either way). After this</w:t>
      </w:r>
      <w:r w:rsidR="00A51A73" w:rsidRPr="00A51A73">
        <w:rPr>
          <w:rFonts w:cs="Cambria"/>
          <w:sz w:val="24"/>
          <w:szCs w:val="24"/>
        </w:rPr>
        <w:t xml:space="preserve"> </w:t>
      </w:r>
      <w:r w:rsidRPr="00A51A73">
        <w:rPr>
          <w:rFonts w:cs="Cambria"/>
          <w:sz w:val="24"/>
          <w:szCs w:val="24"/>
        </w:rPr>
        <w:t>partitioning, the pivot is in its final (correct) position.</w:t>
      </w:r>
    </w:p>
    <w:p w:rsidR="007448E8" w:rsidRDefault="007448E8" w:rsidP="007448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A51A73">
        <w:rPr>
          <w:rFonts w:cs="Cambria"/>
          <w:sz w:val="24"/>
          <w:szCs w:val="24"/>
        </w:rPr>
        <w:t>Recursively apply the above steps to the sub-list of elements with</w:t>
      </w:r>
      <w:r w:rsidR="00A51A73" w:rsidRPr="00A51A73">
        <w:rPr>
          <w:rFonts w:cs="Cambria"/>
          <w:sz w:val="24"/>
          <w:szCs w:val="24"/>
        </w:rPr>
        <w:t xml:space="preserve"> </w:t>
      </w:r>
      <w:r w:rsidRPr="00A51A73">
        <w:rPr>
          <w:rFonts w:cs="Cambria"/>
          <w:sz w:val="24"/>
          <w:szCs w:val="24"/>
        </w:rPr>
        <w:t>smaller values and separately the sub-list of elements with greater</w:t>
      </w:r>
      <w:r w:rsidR="00A51A73" w:rsidRPr="00A51A73">
        <w:rPr>
          <w:rFonts w:cs="Cambria"/>
          <w:sz w:val="24"/>
          <w:szCs w:val="24"/>
        </w:rPr>
        <w:t xml:space="preserve"> </w:t>
      </w:r>
      <w:r w:rsidRPr="00A51A73">
        <w:rPr>
          <w:rFonts w:cs="Cambria"/>
          <w:sz w:val="24"/>
          <w:szCs w:val="24"/>
        </w:rPr>
        <w:t>values.</w:t>
      </w:r>
      <w:r w:rsidR="00A51A73" w:rsidRPr="00A51A73">
        <w:rPr>
          <w:rFonts w:cs="Cambria"/>
          <w:sz w:val="24"/>
          <w:szCs w:val="24"/>
        </w:rPr>
        <w:t xml:space="preserve"> </w:t>
      </w:r>
      <w:r w:rsidRPr="00A51A73">
        <w:rPr>
          <w:rFonts w:cs="Cambria"/>
          <w:sz w:val="24"/>
          <w:szCs w:val="24"/>
        </w:rPr>
        <w:t>The base cases of the recursion are lists of sizes zero or one, which never</w:t>
      </w:r>
      <w:r w:rsidR="00A51A73" w:rsidRPr="00A51A73">
        <w:rPr>
          <w:rFonts w:cs="Cambria"/>
          <w:sz w:val="24"/>
          <w:szCs w:val="24"/>
        </w:rPr>
        <w:t xml:space="preserve"> </w:t>
      </w:r>
      <w:r w:rsidRPr="00A51A73">
        <w:rPr>
          <w:rFonts w:cs="Cambria"/>
          <w:sz w:val="24"/>
          <w:szCs w:val="24"/>
        </w:rPr>
        <w:t>need to be sorted.</w:t>
      </w:r>
    </w:p>
    <w:p w:rsidR="00A51A73" w:rsidRPr="00A51A73" w:rsidRDefault="00A51A73" w:rsidP="00A51A73">
      <w:pPr>
        <w:pStyle w:val="ListParagraph"/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:rsidR="007448E8" w:rsidRPr="007448E8" w:rsidRDefault="007448E8" w:rsidP="007448E8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7448E8">
        <w:rPr>
          <w:rFonts w:cs="Cambria"/>
          <w:sz w:val="24"/>
          <w:szCs w:val="24"/>
        </w:rPr>
        <w:lastRenderedPageBreak/>
        <w:t>In pseudocode:</w:t>
      </w:r>
    </w:p>
    <w:p w:rsidR="007448E8" w:rsidRPr="00A51A73" w:rsidRDefault="007448E8" w:rsidP="007448E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ambria"/>
          <w:sz w:val="24"/>
          <w:szCs w:val="24"/>
        </w:rPr>
      </w:pPr>
      <w:proofErr w:type="gramStart"/>
      <w:r w:rsidRPr="00A51A73">
        <w:rPr>
          <w:rFonts w:ascii="Source Sans Pro Semibold" w:hAnsi="Source Sans Pro Semibold" w:cs="Cambria-Bold"/>
          <w:bCs/>
          <w:sz w:val="24"/>
          <w:szCs w:val="24"/>
        </w:rPr>
        <w:t>function</w:t>
      </w:r>
      <w:proofErr w:type="gramEnd"/>
      <w:r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</w:t>
      </w:r>
      <w:r w:rsidRPr="00A51A73">
        <w:rPr>
          <w:rFonts w:ascii="Source Sans Pro Semibold" w:hAnsi="Source Sans Pro Semibold" w:cs="Cambria-Italic"/>
          <w:i/>
          <w:iCs/>
          <w:sz w:val="24"/>
          <w:szCs w:val="24"/>
        </w:rPr>
        <w:t>A</w:t>
      </w:r>
      <w:r w:rsidRPr="00A51A73">
        <w:rPr>
          <w:rFonts w:ascii="Source Sans Pro Semibold" w:hAnsi="Source Sans Pro Semibold" w:cs="Cambria"/>
          <w:sz w:val="24"/>
          <w:szCs w:val="24"/>
        </w:rPr>
        <w:t>(</w:t>
      </w:r>
      <w:r w:rsidRPr="00A51A73">
        <w:rPr>
          <w:rFonts w:ascii="Source Sans Pro Semibold" w:hAnsi="Source Sans Pro Semibold" w:cs="Cambria-Italic"/>
          <w:i/>
          <w:iCs/>
          <w:sz w:val="24"/>
          <w:szCs w:val="24"/>
        </w:rPr>
        <w:t>array</w:t>
      </w:r>
      <w:r w:rsidRPr="00A51A73">
        <w:rPr>
          <w:rFonts w:ascii="Source Sans Pro Semibold" w:hAnsi="Source Sans Pro Semibold" w:cs="Cambria"/>
          <w:sz w:val="24"/>
          <w:szCs w:val="24"/>
        </w:rPr>
        <w:t>)</w:t>
      </w:r>
    </w:p>
    <w:p w:rsidR="007448E8" w:rsidRPr="00A51A73" w:rsidRDefault="00A51A73" w:rsidP="007448E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ambria"/>
          <w:sz w:val="24"/>
          <w:szCs w:val="24"/>
        </w:rPr>
      </w:pPr>
      <w:r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 </w:t>
      </w:r>
      <w:proofErr w:type="gramStart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>if</w:t>
      </w:r>
      <w:proofErr w:type="gramEnd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>length(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array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>) ≤ 1</w:t>
      </w:r>
    </w:p>
    <w:p w:rsidR="007448E8" w:rsidRPr="00A51A73" w:rsidRDefault="00A51A73" w:rsidP="007448E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ambria"/>
          <w:sz w:val="24"/>
          <w:szCs w:val="24"/>
        </w:rPr>
      </w:pPr>
      <w:r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   </w:t>
      </w:r>
      <w:proofErr w:type="gramStart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>return</w:t>
      </w:r>
      <w:proofErr w:type="gramEnd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 xml:space="preserve">array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//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 xml:space="preserve">array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>is already sorted</w:t>
      </w:r>
    </w:p>
    <w:p w:rsidR="007448E8" w:rsidRPr="00A51A73" w:rsidRDefault="00A51A73" w:rsidP="007448E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ambria-Italic"/>
          <w:i/>
          <w:iCs/>
          <w:sz w:val="24"/>
          <w:szCs w:val="24"/>
        </w:rPr>
      </w:pPr>
      <w:r w:rsidRPr="00A51A73">
        <w:rPr>
          <w:rFonts w:ascii="Source Sans Pro Semibold" w:hAnsi="Source Sans Pro Semibold" w:cs="Cambria"/>
          <w:sz w:val="24"/>
          <w:szCs w:val="24"/>
        </w:rPr>
        <w:t xml:space="preserve">  </w:t>
      </w:r>
      <w:proofErr w:type="gramStart"/>
      <w:r w:rsidR="007448E8" w:rsidRPr="00A51A73">
        <w:rPr>
          <w:rFonts w:ascii="Source Sans Pro Semibold" w:hAnsi="Source Sans Pro Semibold" w:cs="Cambria"/>
          <w:sz w:val="24"/>
          <w:szCs w:val="24"/>
        </w:rPr>
        <w:t>select</w:t>
      </w:r>
      <w:proofErr w:type="gramEnd"/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 and remove an element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 xml:space="preserve">pivot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from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array</w:t>
      </w:r>
    </w:p>
    <w:p w:rsidR="007448E8" w:rsidRPr="00A51A73" w:rsidRDefault="00A51A73" w:rsidP="007448E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ambria-Italic"/>
          <w:i/>
          <w:iCs/>
          <w:sz w:val="24"/>
          <w:szCs w:val="24"/>
        </w:rPr>
      </w:pPr>
      <w:r w:rsidRPr="00A51A73">
        <w:rPr>
          <w:rFonts w:ascii="Source Sans Pro Semibold" w:hAnsi="Source Sans Pro Semibold" w:cs="Cambria"/>
          <w:sz w:val="24"/>
          <w:szCs w:val="24"/>
        </w:rPr>
        <w:t xml:space="preserve">  </w:t>
      </w:r>
      <w:proofErr w:type="gramStart"/>
      <w:r w:rsidR="007448E8" w:rsidRPr="00A51A73">
        <w:rPr>
          <w:rFonts w:ascii="Source Sans Pro Semibold" w:hAnsi="Source Sans Pro Semibold" w:cs="Cambria"/>
          <w:sz w:val="24"/>
          <w:szCs w:val="24"/>
        </w:rPr>
        <w:t>create</w:t>
      </w:r>
      <w:proofErr w:type="gramEnd"/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 empty lists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 xml:space="preserve">less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and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greater</w:t>
      </w:r>
    </w:p>
    <w:p w:rsidR="007448E8" w:rsidRPr="00A51A73" w:rsidRDefault="00A51A73" w:rsidP="007448E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ambria-Italic"/>
          <w:i/>
          <w:iCs/>
          <w:sz w:val="24"/>
          <w:szCs w:val="24"/>
        </w:rPr>
      </w:pPr>
      <w:r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 </w:t>
      </w:r>
      <w:proofErr w:type="gramStart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>for</w:t>
      </w:r>
      <w:proofErr w:type="gramEnd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each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 xml:space="preserve">x </w:t>
      </w:r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in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array</w:t>
      </w:r>
    </w:p>
    <w:p w:rsidR="007448E8" w:rsidRPr="00A51A73" w:rsidRDefault="00A51A73" w:rsidP="007448E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ambria-Italic"/>
          <w:i/>
          <w:iCs/>
          <w:sz w:val="24"/>
          <w:szCs w:val="24"/>
        </w:rPr>
      </w:pPr>
      <w:r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   </w:t>
      </w:r>
      <w:proofErr w:type="gramStart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>if</w:t>
      </w:r>
      <w:proofErr w:type="gramEnd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 xml:space="preserve">x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≤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 xml:space="preserve">pivot </w:t>
      </w:r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then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append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 xml:space="preserve">x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to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less</w:t>
      </w:r>
    </w:p>
    <w:p w:rsidR="007448E8" w:rsidRPr="00A51A73" w:rsidRDefault="00A51A73" w:rsidP="007448E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ambria-Italic"/>
          <w:i/>
          <w:iCs/>
          <w:sz w:val="24"/>
          <w:szCs w:val="24"/>
        </w:rPr>
      </w:pPr>
      <w:r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   </w:t>
      </w:r>
      <w:proofErr w:type="gramStart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>else</w:t>
      </w:r>
      <w:proofErr w:type="gramEnd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append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 xml:space="preserve">x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to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greater</w:t>
      </w:r>
    </w:p>
    <w:p w:rsidR="007448E8" w:rsidRPr="00A51A73" w:rsidRDefault="00A51A73" w:rsidP="007448E8">
      <w:pPr>
        <w:autoSpaceDE w:val="0"/>
        <w:autoSpaceDN w:val="0"/>
        <w:adjustRightInd w:val="0"/>
        <w:spacing w:after="0" w:line="240" w:lineRule="auto"/>
        <w:rPr>
          <w:rFonts w:ascii="Source Sans Pro Semibold" w:hAnsi="Source Sans Pro Semibold" w:cs="Cambria"/>
          <w:sz w:val="24"/>
          <w:szCs w:val="24"/>
        </w:rPr>
      </w:pPr>
      <w:r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 </w:t>
      </w:r>
      <w:proofErr w:type="gramStart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>return</w:t>
      </w:r>
      <w:proofErr w:type="gramEnd"/>
      <w:r w:rsidR="007448E8" w:rsidRPr="00A51A73">
        <w:rPr>
          <w:rFonts w:ascii="Source Sans Pro Semibold" w:hAnsi="Source Sans Pro Semibold" w:cs="Cambria-Bold"/>
          <w:bCs/>
          <w:sz w:val="24"/>
          <w:szCs w:val="24"/>
        </w:rPr>
        <w:t xml:space="preserve"> 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>concatenate(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A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>(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less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>), [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pivot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 xml:space="preserve">], 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A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>(</w:t>
      </w:r>
      <w:r w:rsidR="007448E8" w:rsidRPr="00A51A73">
        <w:rPr>
          <w:rFonts w:ascii="Source Sans Pro Semibold" w:hAnsi="Source Sans Pro Semibold" w:cs="Cambria-Italic"/>
          <w:i/>
          <w:iCs/>
          <w:sz w:val="24"/>
          <w:szCs w:val="24"/>
        </w:rPr>
        <w:t>greater</w:t>
      </w:r>
      <w:r w:rsidR="007448E8" w:rsidRPr="00A51A73">
        <w:rPr>
          <w:rFonts w:ascii="Source Sans Pro Semibold" w:hAnsi="Source Sans Pro Semibold" w:cs="Cambria"/>
          <w:sz w:val="24"/>
          <w:szCs w:val="24"/>
        </w:rPr>
        <w:t>))</w:t>
      </w:r>
    </w:p>
    <w:p w:rsidR="00A51A73" w:rsidRDefault="007448E8" w:rsidP="007448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A51A73">
        <w:rPr>
          <w:rFonts w:cs="Cambria"/>
          <w:sz w:val="24"/>
          <w:szCs w:val="24"/>
        </w:rPr>
        <w:t>As examples of D&amp;Q algorithms, what is the fundamental difference</w:t>
      </w:r>
      <w:r w:rsidR="00A51A73" w:rsidRPr="00A51A73">
        <w:rPr>
          <w:rFonts w:cs="Cambria"/>
          <w:sz w:val="24"/>
          <w:szCs w:val="24"/>
        </w:rPr>
        <w:t xml:space="preserve"> </w:t>
      </w:r>
      <w:r w:rsidRPr="00A51A73">
        <w:rPr>
          <w:rFonts w:cs="Cambria"/>
          <w:sz w:val="24"/>
          <w:szCs w:val="24"/>
        </w:rPr>
        <w:t xml:space="preserve">between </w:t>
      </w:r>
      <w:r w:rsidRPr="00A51A73">
        <w:rPr>
          <w:rFonts w:cs="Cambria-Italic"/>
          <w:i/>
          <w:iCs/>
          <w:sz w:val="24"/>
          <w:szCs w:val="24"/>
        </w:rPr>
        <w:t xml:space="preserve">merge sort </w:t>
      </w:r>
      <w:r w:rsidRPr="00A51A73">
        <w:rPr>
          <w:rFonts w:cs="Cambria"/>
          <w:sz w:val="24"/>
          <w:szCs w:val="24"/>
        </w:rPr>
        <w:t xml:space="preserve">and </w:t>
      </w:r>
      <w:r w:rsidRPr="00A51A73">
        <w:rPr>
          <w:rFonts w:cs="Cambria-Italic"/>
          <w:i/>
          <w:iCs/>
          <w:sz w:val="24"/>
          <w:szCs w:val="24"/>
        </w:rPr>
        <w:t>A</w:t>
      </w:r>
      <w:r w:rsidRPr="00A51A73">
        <w:rPr>
          <w:rFonts w:cs="Cambria"/>
          <w:sz w:val="24"/>
          <w:szCs w:val="24"/>
        </w:rPr>
        <w:t>?</w:t>
      </w:r>
    </w:p>
    <w:p w:rsidR="00772DD4" w:rsidRPr="00705E3D" w:rsidRDefault="007448E8" w:rsidP="007448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A51A73">
        <w:rPr>
          <w:rFonts w:cs="Cambria"/>
          <w:sz w:val="24"/>
          <w:szCs w:val="24"/>
        </w:rPr>
        <w:t>As sorting methods, what are the similarities and differences between</w:t>
      </w:r>
      <w:r w:rsidR="00A51A73" w:rsidRPr="00A51A73">
        <w:rPr>
          <w:rFonts w:cs="Cambria"/>
          <w:sz w:val="24"/>
          <w:szCs w:val="24"/>
        </w:rPr>
        <w:t xml:space="preserve"> </w:t>
      </w:r>
      <w:r w:rsidRPr="00A51A73">
        <w:rPr>
          <w:rFonts w:cs="Cambria-Italic"/>
          <w:i/>
          <w:iCs/>
          <w:sz w:val="24"/>
          <w:szCs w:val="24"/>
        </w:rPr>
        <w:t xml:space="preserve">merge sort </w:t>
      </w:r>
      <w:r w:rsidRPr="00A51A73">
        <w:rPr>
          <w:rFonts w:cs="Cambria"/>
          <w:sz w:val="24"/>
          <w:szCs w:val="24"/>
        </w:rPr>
        <w:t xml:space="preserve">and </w:t>
      </w:r>
      <w:r w:rsidRPr="00A51A73">
        <w:rPr>
          <w:rFonts w:cs="Cambria-Italic"/>
          <w:i/>
          <w:iCs/>
          <w:sz w:val="24"/>
          <w:szCs w:val="24"/>
        </w:rPr>
        <w:t>A</w:t>
      </w:r>
      <w:r w:rsidRPr="00A51A73">
        <w:rPr>
          <w:rFonts w:cs="Cambria"/>
          <w:sz w:val="24"/>
          <w:szCs w:val="24"/>
        </w:rPr>
        <w:t>?</w:t>
      </w:r>
    </w:p>
    <w:p w:rsidR="00705E3D" w:rsidRPr="007448E8" w:rsidRDefault="00705E3D" w:rsidP="00705E3D">
      <w:pPr>
        <w:pStyle w:val="ListParagraph"/>
        <w:autoSpaceDE w:val="0"/>
        <w:autoSpaceDN w:val="0"/>
        <w:adjustRightInd w:val="0"/>
        <w:spacing w:after="0" w:line="240" w:lineRule="auto"/>
      </w:pPr>
    </w:p>
    <w:p w:rsidR="00705E3D" w:rsidRDefault="00634990" w:rsidP="00705E3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t>7</w:t>
      </w:r>
      <w:r w:rsidR="00154287">
        <w:t>)</w:t>
      </w:r>
      <w:r w:rsidR="007623E8">
        <w:t xml:space="preserve"> </w:t>
      </w:r>
      <w:r w:rsidR="00705E3D">
        <w:rPr>
          <w:rFonts w:ascii="Cambria" w:hAnsi="Cambria" w:cs="Cambria"/>
          <w:sz w:val="24"/>
          <w:szCs w:val="24"/>
        </w:rPr>
        <w:t xml:space="preserve">Consider the following alternative recursive </w:t>
      </w:r>
      <w:r w:rsidR="00705E3D">
        <w:rPr>
          <w:rFonts w:ascii="Cambria-Italic" w:hAnsi="Cambria-Italic" w:cs="Cambria-Italic"/>
          <w:i/>
          <w:iCs/>
          <w:sz w:val="24"/>
          <w:szCs w:val="24"/>
        </w:rPr>
        <w:t xml:space="preserve">definition </w:t>
      </w:r>
      <w:r w:rsidR="00705E3D">
        <w:rPr>
          <w:rFonts w:ascii="Cambria" w:hAnsi="Cambria" w:cs="Cambria"/>
          <w:sz w:val="24"/>
          <w:szCs w:val="24"/>
        </w:rPr>
        <w:t>of the factorial of a nonnegative</w:t>
      </w:r>
    </w:p>
    <w:p w:rsidR="00705E3D" w:rsidRPr="00705E3D" w:rsidRDefault="00705E3D" w:rsidP="00705E3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sv-SE"/>
        </w:rPr>
      </w:pPr>
      <w:proofErr w:type="spellStart"/>
      <w:r w:rsidRPr="00705E3D">
        <w:rPr>
          <w:rFonts w:ascii="Cambria" w:hAnsi="Cambria" w:cs="Cambria"/>
          <w:sz w:val="24"/>
          <w:szCs w:val="24"/>
          <w:lang w:val="sv-SE"/>
        </w:rPr>
        <w:t>integer</w:t>
      </w:r>
      <w:proofErr w:type="spellEnd"/>
      <w:r w:rsidRPr="00705E3D">
        <w:rPr>
          <w:rFonts w:ascii="Cambria" w:hAnsi="Cambria" w:cs="Cambria"/>
          <w:sz w:val="24"/>
          <w:szCs w:val="24"/>
          <w:lang w:val="sv-SE"/>
        </w:rPr>
        <w:t xml:space="preserve"> </w:t>
      </w:r>
      <w:r w:rsidRPr="00705E3D">
        <w:rPr>
          <w:rFonts w:ascii="Cambria-Italic" w:hAnsi="Cambria-Italic" w:cs="Cambria-Italic"/>
          <w:i/>
          <w:iCs/>
          <w:sz w:val="24"/>
          <w:szCs w:val="24"/>
          <w:lang w:val="sv-SE"/>
        </w:rPr>
        <w:t>n</w:t>
      </w:r>
      <w:r w:rsidRPr="00705E3D">
        <w:rPr>
          <w:rFonts w:ascii="Cambria" w:hAnsi="Cambria" w:cs="Cambria"/>
          <w:sz w:val="24"/>
          <w:szCs w:val="24"/>
          <w:lang w:val="sv-SE"/>
        </w:rPr>
        <w:t>:</w:t>
      </w:r>
    </w:p>
    <w:p w:rsidR="00705E3D" w:rsidRDefault="00705E3D" w:rsidP="00705E3D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Math" w:hAnsi="Cambria Math" w:cs="Cambria Math"/>
              <w:sz w:val="24"/>
              <w:szCs w:val="24"/>
            </w:rPr>
            <m:t>fac</m:t>
          </m:r>
          <m:d>
            <m:dPr>
              <m:ctrlPr>
                <w:rPr>
                  <w:rFonts w:ascii="Cambria Math" w:eastAsia="Cambria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Math" w:hAnsi="Cambria Math" w:cs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mbria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mbria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>1, n=0</m:t>
                  </m:r>
                </m:e>
                <m:e>
                  <m:f>
                    <m:fPr>
                      <m:ctrlPr>
                        <w:rPr>
                          <w:rFonts w:ascii="Cambria Math" w:eastAsia="Cambria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Math" w:hAnsi="Cambria Math" w:cs="Cambria Math"/>
                          <w:sz w:val="24"/>
                          <w:szCs w:val="24"/>
                        </w:rPr>
                        <m:t>fac</m:t>
                      </m:r>
                      <m:d>
                        <m:dPr>
                          <m:ctrlPr>
                            <w:rPr>
                              <w:rFonts w:ascii="Cambria Math" w:eastAsia="Cambria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Math" w:hAnsi="Cambria Math" w:cs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Math" w:hAnsi="Cambria Math" w:cs="Cambria Math"/>
                          <w:sz w:val="24"/>
                          <w:szCs w:val="24"/>
                        </w:rPr>
                        <m:t>n+1</m:t>
                      </m:r>
                    </m:den>
                  </m:f>
                  <m:r>
                    <w:rPr>
                      <w:rFonts w:ascii="Cambria Math" w:eastAsia="CambriaMath" w:hAnsi="Cambria Math" w:cs="Cambria Math"/>
                      <w:sz w:val="24"/>
                      <w:szCs w:val="24"/>
                    </w:rPr>
                    <m:t xml:space="preserve"> , n≥1</m:t>
                  </m:r>
                </m:e>
              </m:eqArr>
            </m:e>
          </m:d>
        </m:oMath>
      </m:oMathPara>
    </w:p>
    <w:p w:rsidR="007623E8" w:rsidRDefault="00705E3D" w:rsidP="00705E3D">
      <w:r>
        <w:rPr>
          <w:rFonts w:ascii="Cambria" w:hAnsi="Cambria" w:cs="Cambria"/>
          <w:sz w:val="24"/>
          <w:szCs w:val="24"/>
        </w:rPr>
        <w:t xml:space="preserve">How could this definition be turned into a recursive </w:t>
      </w:r>
      <w:r>
        <w:rPr>
          <w:rFonts w:ascii="Cambria-Italic" w:hAnsi="Cambria-Italic" w:cs="Cambria-Italic"/>
          <w:i/>
          <w:iCs/>
          <w:sz w:val="24"/>
          <w:szCs w:val="24"/>
        </w:rPr>
        <w:t>algorithm</w:t>
      </w:r>
      <w:r>
        <w:rPr>
          <w:rFonts w:ascii="Cambria" w:hAnsi="Cambria" w:cs="Cambria"/>
          <w:sz w:val="24"/>
          <w:szCs w:val="24"/>
        </w:rPr>
        <w:t>?</w:t>
      </w:r>
    </w:p>
    <w:p w:rsidR="00154287" w:rsidRDefault="007623E8">
      <w:r>
        <w:t xml:space="preserve"> </w:t>
      </w:r>
    </w:p>
    <w:p w:rsidR="00154287" w:rsidRDefault="00154287" w:rsidP="00565384">
      <w:pPr>
        <w:pStyle w:val="Heading2"/>
      </w:pPr>
      <w:r>
        <w:t>Probability</w:t>
      </w:r>
    </w:p>
    <w:p w:rsidR="00154287" w:rsidRDefault="00634990" w:rsidP="007448E8">
      <w:r>
        <w:t>8</w:t>
      </w:r>
      <w:r w:rsidR="00A72BAE">
        <w:t xml:space="preserve">) </w:t>
      </w:r>
      <w:r w:rsidR="007448E8">
        <w:t>Suppose that we have found that the word “Rolex” occurs in 250 of 2000 messages</w:t>
      </w:r>
      <w:r w:rsidR="007448E8">
        <w:t xml:space="preserve"> </w:t>
      </w:r>
      <w:r w:rsidR="007448E8">
        <w:t>known to be spam and in 5 of 1000 messages known not to be spam. Estimate the</w:t>
      </w:r>
      <w:r w:rsidR="007448E8">
        <w:t xml:space="preserve"> </w:t>
      </w:r>
      <w:r w:rsidR="007448E8">
        <w:t>probability that an incoming message containing the word “Rolex” is spam, assuming</w:t>
      </w:r>
      <w:r w:rsidR="007448E8">
        <w:t xml:space="preserve"> </w:t>
      </w:r>
      <w:r w:rsidR="007448E8">
        <w:t>that it is equally likely that an incoming message is spam or not spam. If our threshold</w:t>
      </w:r>
      <w:r w:rsidR="007448E8">
        <w:t xml:space="preserve"> </w:t>
      </w:r>
      <w:r w:rsidR="007448E8">
        <w:t>for rejecting a message as spam is 0.9, will we reject such messages?</w:t>
      </w:r>
    </w:p>
    <w:p w:rsidR="00154287" w:rsidRPr="00154287" w:rsidRDefault="00634990" w:rsidP="00A72BAE">
      <w:pPr>
        <w:tabs>
          <w:tab w:val="right" w:pos="9072"/>
        </w:tabs>
      </w:pPr>
      <w:r>
        <w:t>9</w:t>
      </w:r>
      <w:r w:rsidR="00A72BAE">
        <w:t>) In a communication channel a zero or a one is transmitted. The probability that a zero</w:t>
      </w:r>
      <w:r w:rsidR="00A72BAE">
        <w:tab/>
        <w:t xml:space="preserve"> is transmitted is 0.1. Due to noise in the channel, a zero can be received as one with probability 0.01, and a one can be received as a zero with probability 0.05. If you receive a zero, what is the probability that a zero was transmitted? If you receive a one what is the probability that a one was transmitted?</w:t>
      </w:r>
    </w:p>
    <w:p w:rsidR="0038123A" w:rsidRPr="00154287" w:rsidRDefault="0038123A"/>
    <w:sectPr w:rsidR="0038123A" w:rsidRPr="00154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Italic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ource Sans Pro Semibold">
    <w:panose1 w:val="020B06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4063B"/>
    <w:multiLevelType w:val="hybridMultilevel"/>
    <w:tmpl w:val="87D4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E3687"/>
    <w:multiLevelType w:val="hybridMultilevel"/>
    <w:tmpl w:val="C9A429F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9F"/>
    <w:rsid w:val="00154287"/>
    <w:rsid w:val="00154B5A"/>
    <w:rsid w:val="001A0E0C"/>
    <w:rsid w:val="002F4DD5"/>
    <w:rsid w:val="0036226D"/>
    <w:rsid w:val="0038123A"/>
    <w:rsid w:val="00565384"/>
    <w:rsid w:val="00634990"/>
    <w:rsid w:val="00705E3D"/>
    <w:rsid w:val="007448E8"/>
    <w:rsid w:val="007623E8"/>
    <w:rsid w:val="00772DD4"/>
    <w:rsid w:val="008A2A7B"/>
    <w:rsid w:val="00A51A73"/>
    <w:rsid w:val="00A72BAE"/>
    <w:rsid w:val="00B158AA"/>
    <w:rsid w:val="00C70390"/>
    <w:rsid w:val="00D067D4"/>
    <w:rsid w:val="00E2799F"/>
    <w:rsid w:val="00F14615"/>
    <w:rsid w:val="00F848B0"/>
    <w:rsid w:val="00FB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5860E-DD22-4FB0-B343-62D91FC6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3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1A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E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Skövde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James Senington</dc:creator>
  <cp:keywords/>
  <dc:description/>
  <cp:lastModifiedBy>Richard James Senington</cp:lastModifiedBy>
  <cp:revision>16</cp:revision>
  <dcterms:created xsi:type="dcterms:W3CDTF">2020-08-25T09:25:00Z</dcterms:created>
  <dcterms:modified xsi:type="dcterms:W3CDTF">2020-08-26T06:50:00Z</dcterms:modified>
</cp:coreProperties>
</file>