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9C1" w:rsidRPr="00BE196F" w:rsidRDefault="00CD6F8D" w:rsidP="002409C1">
      <w:pPr>
        <w:pStyle w:val="1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9C1">
        <w:rPr>
          <w:rFonts w:hint="cs"/>
          <w:rtl/>
        </w:rPr>
        <w:t>פקודות בקרה - תנאים לוגיים</w:t>
      </w:r>
    </w:p>
    <w:p w:rsidR="002409C1" w:rsidRDefault="002409C1" w:rsidP="002409C1">
      <w:pPr>
        <w:pStyle w:val="2"/>
        <w:rPr>
          <w:rtl/>
        </w:rPr>
      </w:pPr>
      <w:proofErr w:type="spellStart"/>
      <w:proofErr w:type="gramStart"/>
      <w:r>
        <w:t>cmp</w:t>
      </w:r>
      <w:proofErr w:type="spellEnd"/>
      <w:proofErr w:type="gramEnd"/>
      <w:r>
        <w:rPr>
          <w:rFonts w:hint="cs"/>
          <w:rtl/>
        </w:rPr>
        <w:t xml:space="preserve"> </w:t>
      </w:r>
    </w:p>
    <w:p w:rsidR="002409C1" w:rsidRDefault="002409C1" w:rsidP="002409C1">
      <w:pPr>
        <w:rPr>
          <w:rtl/>
        </w:rPr>
      </w:pPr>
    </w:p>
    <w:p w:rsidR="00DE5C67" w:rsidRPr="00DE5C67" w:rsidRDefault="00DE5C67" w:rsidP="009E48E4">
      <w:pPr>
        <w:pStyle w:val="Style1"/>
        <w:rPr>
          <w:rFonts w:cs="David"/>
          <w:b/>
          <w:szCs w:val="32"/>
          <w:rtl/>
        </w:rPr>
      </w:pPr>
      <w:r w:rsidRPr="00DE5C67">
        <w:rPr>
          <w:rFonts w:cs="David"/>
          <w:b/>
          <w:szCs w:val="32"/>
          <w:rtl/>
        </w:rPr>
        <w:t xml:space="preserve">צורת כתיבה חוקית של פקודת </w:t>
      </w:r>
      <w:proofErr w:type="spellStart"/>
      <w:r w:rsidRPr="00DE5C67">
        <w:rPr>
          <w:rFonts w:cs="David"/>
          <w:b/>
          <w:szCs w:val="32"/>
        </w:rPr>
        <w:t>cmp</w:t>
      </w:r>
      <w:proofErr w:type="spellEnd"/>
      <w:r w:rsidR="009E48E4">
        <w:rPr>
          <w:rFonts w:cs="David" w:hint="cs"/>
          <w:b/>
          <w:szCs w:val="32"/>
          <w:rtl/>
        </w:rPr>
        <w:t xml:space="preserve">     </w:t>
      </w:r>
      <w:r w:rsidRPr="00DE5C67">
        <w:rPr>
          <w:rFonts w:cs="David"/>
          <w:b/>
          <w:szCs w:val="32"/>
          <w:rtl/>
        </w:rPr>
        <w:t xml:space="preserve"> </w:t>
      </w:r>
      <w:r w:rsidRPr="00DE5C67">
        <w:rPr>
          <w:rFonts w:cs="David" w:hint="cs"/>
          <w:b/>
          <w:szCs w:val="32"/>
          <w:rtl/>
        </w:rPr>
        <w:br/>
      </w:r>
    </w:p>
    <w:tbl>
      <w:tblPr>
        <w:tblStyle w:val="12"/>
        <w:tblW w:w="9665" w:type="dxa"/>
        <w:tblLook w:val="04A0" w:firstRow="1" w:lastRow="0" w:firstColumn="1" w:lastColumn="0" w:noHBand="0" w:noVBand="1"/>
      </w:tblPr>
      <w:tblGrid>
        <w:gridCol w:w="2833"/>
        <w:gridCol w:w="816"/>
        <w:gridCol w:w="2014"/>
        <w:gridCol w:w="815"/>
        <w:gridCol w:w="3187"/>
      </w:tblGrid>
      <w:tr w:rsidR="00DE5C67" w:rsidTr="00DE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right="87"/>
              <w:jc w:val="center"/>
              <w:rPr>
                <w:rtl/>
              </w:rPr>
            </w:pPr>
            <w:r>
              <w:rPr>
                <w:rFonts w:eastAsia="Arial" w:cs="Arial" w:hint="cs"/>
                <w:rtl/>
              </w:rPr>
              <w:t xml:space="preserve">תוצאה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5C67" w:rsidRDefault="00DE5C67">
            <w:pPr>
              <w:bidi w:val="0"/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right="327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 w:hint="cs"/>
                <w:rtl/>
              </w:rPr>
              <w:t xml:space="preserve">דוגמה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5C67" w:rsidRDefault="00DE5C67">
            <w:pPr>
              <w:bidi w:val="0"/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right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 w:hint="cs"/>
                <w:rtl/>
              </w:rPr>
              <w:t>הפקודה</w:t>
            </w:r>
          </w:p>
        </w:tc>
      </w:tr>
      <w:tr w:rsidR="00DE5C67" w:rsidTr="00DE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after="107" w:line="256" w:lineRule="auto"/>
              <w:ind w:right="87"/>
              <w:jc w:val="center"/>
            </w:pPr>
            <w:r>
              <w:rPr>
                <w:rFonts w:eastAsia="Arial" w:cs="Arial" w:hint="cs"/>
                <w:rtl/>
              </w:rPr>
              <w:t xml:space="preserve">שינוי מצב הדגלים בהתאם </w:t>
            </w:r>
          </w:p>
          <w:p w:rsidR="00DE5C67" w:rsidRDefault="00DE5C67">
            <w:pPr>
              <w:bidi w:val="0"/>
              <w:spacing w:line="256" w:lineRule="auto"/>
              <w:ind w:right="582"/>
              <w:jc w:val="right"/>
            </w:pPr>
            <w:r>
              <w:rPr>
                <w:rFonts w:eastAsia="Arial" w:cs="Arial" w:hint="cs"/>
                <w:rtl/>
              </w:rPr>
              <w:t xml:space="preserve">ליחס בין האופרנדים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 xml:space="preserve">al, </w:t>
            </w:r>
            <w:proofErr w:type="spellStart"/>
            <w:r>
              <w:rPr>
                <w:rFonts w:eastAsia="Arial" w:cs="Arial"/>
              </w:rPr>
              <w:t>bl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 xml:space="preserve">register, register </w:t>
            </w:r>
          </w:p>
        </w:tc>
      </w:tr>
      <w:tr w:rsidR="00DE5C67" w:rsidTr="00DE5C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5C67" w:rsidRDefault="00DE5C67">
            <w:pPr>
              <w:spacing w:line="240" w:lineRule="auto"/>
              <w:rPr>
                <w:rFonts w:cs="David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>al, [</w:t>
            </w:r>
            <w:proofErr w:type="spellStart"/>
            <w:r>
              <w:rPr>
                <w:rFonts w:eastAsia="Arial" w:cs="Arial"/>
              </w:rPr>
              <w:t>byteVar</w:t>
            </w:r>
            <w:proofErr w:type="spellEnd"/>
            <w:r>
              <w:rPr>
                <w:rFonts w:eastAsia="Arial" w:cs="Arial"/>
              </w:rPr>
              <w:t xml:space="preserve">] 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>register, [memory]</w:t>
            </w:r>
          </w:p>
        </w:tc>
      </w:tr>
      <w:tr w:rsidR="00DE5C67" w:rsidTr="00DE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5C67" w:rsidRDefault="00DE5C67">
            <w:pPr>
              <w:spacing w:line="240" w:lineRule="auto"/>
              <w:rPr>
                <w:rFonts w:cs="David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>[</w:t>
            </w:r>
            <w:proofErr w:type="spellStart"/>
            <w:r>
              <w:rPr>
                <w:rFonts w:eastAsia="Arial" w:cs="Arial"/>
              </w:rPr>
              <w:t>WordVar</w:t>
            </w:r>
            <w:proofErr w:type="spellEnd"/>
            <w:r>
              <w:rPr>
                <w:rFonts w:eastAsia="Arial" w:cs="Arial"/>
              </w:rPr>
              <w:t xml:space="preserve">], cx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 xml:space="preserve">[memory], register </w:t>
            </w:r>
          </w:p>
        </w:tc>
      </w:tr>
      <w:tr w:rsidR="00DE5C67" w:rsidTr="00DE5C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5C67" w:rsidRDefault="00DE5C67">
            <w:pPr>
              <w:spacing w:line="240" w:lineRule="auto"/>
              <w:rPr>
                <w:rFonts w:cs="David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 xml:space="preserve">ax, 5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 xml:space="preserve">register, constant </w:t>
            </w:r>
          </w:p>
        </w:tc>
      </w:tr>
      <w:tr w:rsidR="00DE5C67" w:rsidTr="00DE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E5C67" w:rsidRDefault="00DE5C67">
            <w:pPr>
              <w:spacing w:line="240" w:lineRule="auto"/>
              <w:rPr>
                <w:rFonts w:cs="David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>[</w:t>
            </w:r>
            <w:proofErr w:type="spellStart"/>
            <w:r>
              <w:rPr>
                <w:rFonts w:eastAsia="Arial" w:cs="Arial"/>
              </w:rPr>
              <w:t>WordVar</w:t>
            </w:r>
            <w:proofErr w:type="spellEnd"/>
            <w:r>
              <w:rPr>
                <w:rFonts w:eastAsia="Arial" w:cs="Arial"/>
              </w:rPr>
              <w:t xml:space="preserve">], 5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 w:cs="Arial"/>
              </w:rPr>
              <w:t>cmp</w:t>
            </w:r>
            <w:proofErr w:type="spellEnd"/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5C67" w:rsidRDefault="00DE5C67">
            <w:pPr>
              <w:bidi w:val="0"/>
              <w:spacing w:line="256" w:lineRule="auto"/>
              <w:ind w:lef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</w:rPr>
              <w:t xml:space="preserve">[memory], constant </w:t>
            </w:r>
          </w:p>
        </w:tc>
      </w:tr>
    </w:tbl>
    <w:p w:rsidR="00DE5C67" w:rsidRDefault="00DE5C67" w:rsidP="00DE5C67">
      <w:pPr>
        <w:bidi w:val="0"/>
        <w:rPr>
          <w:rFonts w:cs="David"/>
          <w:sz w:val="24"/>
        </w:rPr>
      </w:pPr>
    </w:p>
    <w:p w:rsidR="00DE5C67" w:rsidRPr="00DE5C67" w:rsidRDefault="009E48E4" w:rsidP="00DE5C67">
      <w:pPr>
        <w:pStyle w:val="Style1"/>
        <w:rPr>
          <w:rFonts w:cs="David"/>
        </w:rPr>
      </w:pPr>
      <w:r w:rsidRPr="009E48E4">
        <w:rPr>
          <w:rFonts w:cs="David"/>
          <w:b/>
          <w:noProof/>
          <w:szCs w:val="32"/>
        </w:rPr>
        <w:drawing>
          <wp:anchor distT="0" distB="0" distL="114300" distR="114300" simplePos="0" relativeHeight="251673600" behindDoc="0" locked="0" layoutInCell="1" allowOverlap="1" wp14:anchorId="6471FE44" wp14:editId="04345E2F">
            <wp:simplePos x="0" y="0"/>
            <wp:positionH relativeFrom="column">
              <wp:posOffset>411480</wp:posOffset>
            </wp:positionH>
            <wp:positionV relativeFrom="paragraph">
              <wp:posOffset>93345</wp:posOffset>
            </wp:positionV>
            <wp:extent cx="1809750" cy="628650"/>
            <wp:effectExtent l="0" t="190500" r="114300" b="76200"/>
            <wp:wrapSquare wrapText="bothSides"/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C67" w:rsidRPr="00DE5C67">
        <w:rPr>
          <w:rFonts w:cs="David"/>
          <w:b/>
          <w:bCs w:val="0"/>
          <w:szCs w:val="32"/>
          <w:rtl/>
        </w:rPr>
        <w:t>ריכוז פקודות</w:t>
      </w:r>
      <w:r w:rsidR="00DE5C67" w:rsidRPr="00DE5C67">
        <w:rPr>
          <w:rFonts w:cs="David"/>
          <w:b/>
          <w:szCs w:val="32"/>
          <w:rtl/>
        </w:rPr>
        <w:t xml:space="preserve"> </w:t>
      </w:r>
      <w:proofErr w:type="spellStart"/>
      <w:r w:rsidR="00DE5C67" w:rsidRPr="00DE5C67">
        <w:rPr>
          <w:rFonts w:cs="David"/>
          <w:b/>
          <w:szCs w:val="32"/>
        </w:rPr>
        <w:t>jmp</w:t>
      </w:r>
      <w:proofErr w:type="spellEnd"/>
      <w:r w:rsidR="00DE5C67" w:rsidRPr="00DE5C67">
        <w:rPr>
          <w:rFonts w:cs="David"/>
          <w:b/>
          <w:bCs w:val="0"/>
          <w:szCs w:val="32"/>
          <w:rtl/>
        </w:rPr>
        <w:t xml:space="preserve"> </w:t>
      </w:r>
      <w:r>
        <w:rPr>
          <w:rFonts w:cs="David" w:hint="cs"/>
          <w:rtl/>
        </w:rPr>
        <w:t xml:space="preserve">     </w:t>
      </w:r>
    </w:p>
    <w:p w:rsidR="00DE5C67" w:rsidRDefault="00DE5C67" w:rsidP="00DE5C67">
      <w:pPr>
        <w:bidi w:val="0"/>
        <w:rPr>
          <w:rtl/>
        </w:rPr>
      </w:pPr>
    </w:p>
    <w:tbl>
      <w:tblPr>
        <w:tblStyle w:val="6-31"/>
        <w:bidiVisual/>
        <w:tblW w:w="0" w:type="auto"/>
        <w:tblLook w:val="04A0" w:firstRow="1" w:lastRow="0" w:firstColumn="1" w:lastColumn="0" w:noHBand="0" w:noVBand="1"/>
      </w:tblPr>
      <w:tblGrid>
        <w:gridCol w:w="3171"/>
        <w:gridCol w:w="3171"/>
        <w:gridCol w:w="3172"/>
      </w:tblGrid>
      <w:tr w:rsidR="00DE5C67" w:rsidRPr="00DE5C67" w:rsidTr="00C1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:rsidR="00DE5C67" w:rsidRPr="00DE5C67" w:rsidRDefault="00DE5C67" w:rsidP="00DE5C67">
            <w:pPr>
              <w:spacing w:line="276" w:lineRule="auto"/>
              <w:rPr>
                <w:rFonts w:ascii="Arial" w:eastAsia="Calibri" w:hAnsi="Arial" w:cs="David"/>
                <w:sz w:val="24"/>
                <w:rtl/>
              </w:rPr>
            </w:pPr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כל פקודת </w:t>
            </w:r>
            <w:proofErr w:type="spellStart"/>
            <w:r w:rsidRPr="00DE5C67">
              <w:rPr>
                <w:rFonts w:ascii="Arial" w:eastAsia="Calibri" w:hAnsi="Arial" w:cs="David"/>
                <w:sz w:val="24"/>
              </w:rPr>
              <w:t>jmp</w:t>
            </w:r>
            <w:proofErr w:type="spellEnd"/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 תחיל ב </w:t>
            </w:r>
            <w:r w:rsidRPr="00DE5C67">
              <w:rPr>
                <w:rFonts w:ascii="Arial" w:eastAsia="Calibri" w:hAnsi="Arial" w:cs="David"/>
                <w:sz w:val="24"/>
                <w:rtl/>
              </w:rPr>
              <w:t>–</w:t>
            </w:r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 </w:t>
            </w:r>
            <w:r w:rsidRPr="00DE5C67">
              <w:rPr>
                <w:rFonts w:ascii="Arial" w:eastAsia="Calibri" w:hAnsi="Arial" w:cs="David" w:hint="cs"/>
                <w:sz w:val="24"/>
              </w:rPr>
              <w:t>J</w:t>
            </w:r>
          </w:p>
          <w:p w:rsidR="00DE5C67" w:rsidRPr="00DE5C67" w:rsidRDefault="00DE5C67" w:rsidP="00DE5C67">
            <w:pPr>
              <w:spacing w:line="276" w:lineRule="auto"/>
              <w:rPr>
                <w:rFonts w:ascii="Arial" w:eastAsia="Calibri" w:hAnsi="Arial" w:cs="David"/>
                <w:sz w:val="24"/>
                <w:rtl/>
              </w:rPr>
            </w:pPr>
            <w:r w:rsidRPr="00DE5C67">
              <w:rPr>
                <w:rFonts w:ascii="Arial" w:eastAsia="Calibri" w:hAnsi="Arial" w:cs="David" w:hint="cs"/>
                <w:sz w:val="24"/>
              </w:rPr>
              <w:t>N</w:t>
            </w:r>
            <w:r w:rsidRPr="00DE5C67">
              <w:rPr>
                <w:rFonts w:ascii="Arial" w:eastAsia="Calibri" w:hAnsi="Arial" w:cs="David"/>
                <w:sz w:val="24"/>
              </w:rPr>
              <w:t xml:space="preserve"> - not  / E - equal </w:t>
            </w:r>
          </w:p>
          <w:p w:rsidR="00DE5C67" w:rsidRPr="00DE5C67" w:rsidRDefault="00DE5C67" w:rsidP="00DE5C67">
            <w:pPr>
              <w:spacing w:line="276" w:lineRule="auto"/>
              <w:rPr>
                <w:rFonts w:ascii="Arial" w:eastAsia="Calibri" w:hAnsi="Arial" w:cs="David"/>
                <w:sz w:val="24"/>
                <w:rtl/>
              </w:rPr>
            </w:pPr>
            <w:r w:rsidRPr="00DE5C67">
              <w:rPr>
                <w:rFonts w:ascii="Arial" w:eastAsia="Calibri" w:hAnsi="Arial" w:cs="David" w:hint="cs"/>
                <w:color w:val="FF0000"/>
                <w:sz w:val="32"/>
                <w:rtl/>
              </w:rPr>
              <w:t>משמעות הפקודה</w:t>
            </w:r>
          </w:p>
        </w:tc>
        <w:tc>
          <w:tcPr>
            <w:tcW w:w="3171" w:type="dxa"/>
          </w:tcPr>
          <w:p w:rsidR="00DE5C67" w:rsidRPr="00DE5C67" w:rsidRDefault="00DE5C67" w:rsidP="00DE5C6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  <w:sz w:val="24"/>
              </w:rPr>
            </w:pPr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כל פקודת </w:t>
            </w:r>
            <w:proofErr w:type="spellStart"/>
            <w:r w:rsidRPr="00DE5C67">
              <w:rPr>
                <w:rFonts w:ascii="Arial" w:eastAsia="Calibri" w:hAnsi="Arial" w:cs="David"/>
                <w:sz w:val="24"/>
              </w:rPr>
              <w:t>jmp</w:t>
            </w:r>
            <w:proofErr w:type="spellEnd"/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 תחיל ב </w:t>
            </w:r>
            <w:r w:rsidRPr="00DE5C67">
              <w:rPr>
                <w:rFonts w:ascii="Arial" w:eastAsia="Calibri" w:hAnsi="Arial" w:cs="David"/>
                <w:sz w:val="24"/>
                <w:rtl/>
              </w:rPr>
              <w:t>–</w:t>
            </w:r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 </w:t>
            </w:r>
            <w:r w:rsidRPr="00DE5C67">
              <w:rPr>
                <w:rFonts w:ascii="Arial" w:eastAsia="Calibri" w:hAnsi="Arial" w:cs="David" w:hint="cs"/>
                <w:sz w:val="24"/>
              </w:rPr>
              <w:t>J</w:t>
            </w:r>
          </w:p>
          <w:p w:rsidR="00DE5C67" w:rsidRPr="00DE5C67" w:rsidRDefault="00DE5C67" w:rsidP="00DE5C67">
            <w:pPr>
              <w:bidi w:val="0"/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  <w:sz w:val="24"/>
                <w:rtl/>
              </w:rPr>
            </w:pPr>
            <w:r w:rsidRPr="00DE5C67">
              <w:rPr>
                <w:rFonts w:ascii="Arial" w:eastAsia="Calibri" w:hAnsi="Arial" w:cs="David"/>
                <w:sz w:val="24"/>
              </w:rPr>
              <w:t>G - greater  / L - less</w:t>
            </w:r>
          </w:p>
          <w:p w:rsidR="00DE5C67" w:rsidRPr="00DE5C67" w:rsidRDefault="00DE5C67" w:rsidP="00DE5C67">
            <w:pPr>
              <w:bidi w:val="0"/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  <w:sz w:val="24"/>
              </w:rPr>
            </w:pPr>
            <w:r w:rsidRPr="00DE5C67">
              <w:rPr>
                <w:rFonts w:ascii="Arial" w:eastAsia="Calibri" w:hAnsi="Arial" w:cs="David" w:hint="cs"/>
                <w:color w:val="FF0000"/>
                <w:sz w:val="32"/>
                <w:rtl/>
              </w:rPr>
              <w:t xml:space="preserve">מספרים </w:t>
            </w:r>
            <w:r w:rsidRPr="00DE5C67">
              <w:rPr>
                <w:rFonts w:ascii="Arial" w:eastAsia="Calibri" w:hAnsi="Arial" w:cs="David"/>
                <w:color w:val="FF0000"/>
                <w:sz w:val="32"/>
              </w:rPr>
              <w:t>Signed</w:t>
            </w:r>
          </w:p>
        </w:tc>
        <w:tc>
          <w:tcPr>
            <w:tcW w:w="3172" w:type="dxa"/>
          </w:tcPr>
          <w:p w:rsidR="00DE5C67" w:rsidRPr="00DE5C67" w:rsidRDefault="00DE5C67" w:rsidP="00DE5C6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  <w:sz w:val="24"/>
                <w:rtl/>
              </w:rPr>
            </w:pPr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כל פקודת </w:t>
            </w:r>
            <w:proofErr w:type="spellStart"/>
            <w:r w:rsidRPr="00DE5C67">
              <w:rPr>
                <w:rFonts w:ascii="Arial" w:eastAsia="Calibri" w:hAnsi="Arial" w:cs="David"/>
                <w:sz w:val="24"/>
              </w:rPr>
              <w:t>jmp</w:t>
            </w:r>
            <w:proofErr w:type="spellEnd"/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 תחיל ב </w:t>
            </w:r>
            <w:r w:rsidRPr="00DE5C67">
              <w:rPr>
                <w:rFonts w:ascii="Arial" w:eastAsia="Calibri" w:hAnsi="Arial" w:cs="David"/>
                <w:sz w:val="24"/>
                <w:rtl/>
              </w:rPr>
              <w:t>–</w:t>
            </w:r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 </w:t>
            </w:r>
            <w:r w:rsidRPr="00DE5C67">
              <w:rPr>
                <w:rFonts w:ascii="Arial" w:eastAsia="Calibri" w:hAnsi="Arial" w:cs="David" w:hint="cs"/>
                <w:sz w:val="24"/>
              </w:rPr>
              <w:t>J</w:t>
            </w:r>
          </w:p>
          <w:p w:rsidR="00DE5C67" w:rsidRPr="00DE5C67" w:rsidRDefault="00DE5C67" w:rsidP="00DE5C6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  <w:sz w:val="24"/>
                <w:rtl/>
              </w:rPr>
            </w:pPr>
            <w:r w:rsidRPr="00DE5C67">
              <w:rPr>
                <w:rFonts w:ascii="Arial" w:eastAsia="Calibri" w:hAnsi="Arial" w:cs="David"/>
                <w:sz w:val="24"/>
              </w:rPr>
              <w:t xml:space="preserve">A – above  / B - below </w:t>
            </w:r>
            <w:r w:rsidRPr="00DE5C67">
              <w:rPr>
                <w:rFonts w:ascii="Arial" w:eastAsia="Calibri" w:hAnsi="Arial" w:cs="David" w:hint="cs"/>
                <w:sz w:val="24"/>
                <w:rtl/>
              </w:rPr>
              <w:t xml:space="preserve"> </w:t>
            </w:r>
          </w:p>
          <w:p w:rsidR="00DE5C67" w:rsidRPr="00DE5C67" w:rsidRDefault="00DE5C67" w:rsidP="00DE5C6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  <w:sz w:val="24"/>
              </w:rPr>
            </w:pPr>
            <w:r w:rsidRPr="00DE5C67">
              <w:rPr>
                <w:rFonts w:ascii="Arial" w:eastAsia="Calibri" w:hAnsi="Arial" w:cs="David" w:hint="cs"/>
                <w:color w:val="FF0000"/>
                <w:sz w:val="32"/>
                <w:rtl/>
              </w:rPr>
              <w:t xml:space="preserve">מספרים </w:t>
            </w:r>
            <w:proofErr w:type="spellStart"/>
            <w:r w:rsidRPr="00DE5C67">
              <w:rPr>
                <w:rFonts w:ascii="Arial" w:eastAsia="Calibri" w:hAnsi="Arial" w:cs="David"/>
                <w:color w:val="FF0000"/>
                <w:sz w:val="32"/>
              </w:rPr>
              <w:t>Unsigmed</w:t>
            </w:r>
            <w:proofErr w:type="spellEnd"/>
          </w:p>
        </w:tc>
      </w:tr>
      <w:tr w:rsidR="009E48E4" w:rsidRPr="00DE5C67" w:rsidTr="0048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vAlign w:val="center"/>
          </w:tcPr>
          <w:p w:rsidR="009E48E4" w:rsidRPr="009E48E4" w:rsidRDefault="009E48E4" w:rsidP="00F022EA">
            <w:pPr>
              <w:pStyle w:val="NormalWeb"/>
              <w:bidi/>
              <w:spacing w:before="0" w:beforeAutospacing="0" w:after="0" w:afterAutospacing="0" w:line="288" w:lineRule="auto"/>
              <w:rPr>
                <w:rFonts w:asciiTheme="minorBidi" w:hAnsiTheme="minorBidi" w:cstheme="minorBidi"/>
                <w:b w:val="0"/>
                <w:bCs w:val="0"/>
                <w:sz w:val="26"/>
                <w:szCs w:val="26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קפוץ אם 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אופרנד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276E8B" w:themeColor="accent1" w:themeShade="BF"/>
                <w:kern w:val="24"/>
                <w:sz w:val="26"/>
                <w:szCs w:val="26"/>
                <w:rtl/>
              </w:rPr>
              <w:t>יעד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Pr="009E48E4">
              <w:rPr>
                <w:rFonts w:asciiTheme="minorBidi" w:hAnsiTheme="minorBidi" w:cstheme="minorBidi"/>
                <w:color w:val="000000" w:themeColor="text1"/>
                <w:kern w:val="24"/>
                <w:sz w:val="26"/>
                <w:szCs w:val="26"/>
                <w:rtl/>
              </w:rPr>
              <w:t>גדול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>מהמקור</w:t>
            </w:r>
          </w:p>
        </w:tc>
        <w:tc>
          <w:tcPr>
            <w:tcW w:w="3171" w:type="dxa"/>
          </w:tcPr>
          <w:p w:rsidR="009E48E4" w:rsidRPr="00DE5C67" w:rsidRDefault="009E48E4" w:rsidP="009E48E4">
            <w:pPr>
              <w:bidi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David"/>
                <w:rtl/>
              </w:rPr>
            </w:pPr>
            <w:r w:rsidRPr="00DE5C67">
              <w:rPr>
                <w:rFonts w:ascii="Arial" w:eastAsia="Calibri" w:hAnsi="Arial" w:cs="David"/>
              </w:rPr>
              <w:t>J</w:t>
            </w:r>
            <w:r w:rsidRPr="00DE5C67">
              <w:rPr>
                <w:rFonts w:ascii="Arial" w:eastAsia="Calibri" w:hAnsi="Arial" w:cs="David" w:hint="cs"/>
              </w:rPr>
              <w:t>G</w:t>
            </w:r>
            <w:r w:rsidRPr="00DE5C67">
              <w:rPr>
                <w:rFonts w:ascii="Arial" w:eastAsia="Calibri" w:hAnsi="Arial" w:cs="David"/>
              </w:rPr>
              <w:t xml:space="preserve"> – Jump if Greater</w:t>
            </w:r>
          </w:p>
        </w:tc>
        <w:tc>
          <w:tcPr>
            <w:tcW w:w="3172" w:type="dxa"/>
          </w:tcPr>
          <w:p w:rsidR="009E48E4" w:rsidRPr="00DE5C67" w:rsidRDefault="009E48E4" w:rsidP="009E48E4">
            <w:pPr>
              <w:bidi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David"/>
                <w:rtl/>
              </w:rPr>
            </w:pPr>
            <w:r w:rsidRPr="00DE5C67">
              <w:rPr>
                <w:rFonts w:ascii="Arial" w:eastAsia="Calibri" w:hAnsi="Arial" w:cs="David"/>
              </w:rPr>
              <w:t>JA – Jump if above</w:t>
            </w:r>
          </w:p>
        </w:tc>
      </w:tr>
      <w:tr w:rsidR="009E48E4" w:rsidRPr="00DE5C67" w:rsidTr="00485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vAlign w:val="center"/>
          </w:tcPr>
          <w:p w:rsidR="009E48E4" w:rsidRPr="009E48E4" w:rsidRDefault="009E48E4" w:rsidP="00F022EA">
            <w:pPr>
              <w:pStyle w:val="NormalWeb"/>
              <w:bidi/>
              <w:spacing w:before="0" w:beforeAutospacing="0" w:after="0" w:afterAutospacing="0" w:line="288" w:lineRule="auto"/>
              <w:rPr>
                <w:rFonts w:asciiTheme="minorBidi" w:hAnsiTheme="minorBidi" w:cstheme="minorBidi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קפוץ אם 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אופרנד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276E8B" w:themeColor="accent1" w:themeShade="BF"/>
                <w:kern w:val="24"/>
                <w:sz w:val="26"/>
                <w:szCs w:val="26"/>
                <w:rtl/>
              </w:rPr>
              <w:t>יעד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Pr="009E48E4">
              <w:rPr>
                <w:rFonts w:asciiTheme="minorBidi" w:hAnsiTheme="minorBidi" w:cstheme="minorBidi"/>
                <w:color w:val="000000" w:themeColor="text1"/>
                <w:kern w:val="24"/>
                <w:sz w:val="26"/>
                <w:szCs w:val="26"/>
                <w:rtl/>
              </w:rPr>
              <w:t>קטן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>מהמקור</w:t>
            </w:r>
          </w:p>
        </w:tc>
        <w:tc>
          <w:tcPr>
            <w:tcW w:w="3171" w:type="dxa"/>
          </w:tcPr>
          <w:p w:rsidR="009E48E4" w:rsidRPr="00DE5C67" w:rsidRDefault="009E48E4" w:rsidP="009E48E4">
            <w:pPr>
              <w:bidi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</w:rPr>
            </w:pPr>
            <w:r w:rsidRPr="00DE5C67">
              <w:rPr>
                <w:rFonts w:ascii="Arial" w:eastAsia="Calibri" w:hAnsi="Arial" w:cs="David"/>
              </w:rPr>
              <w:t>JL – Jump if Less</w:t>
            </w:r>
          </w:p>
        </w:tc>
        <w:tc>
          <w:tcPr>
            <w:tcW w:w="3172" w:type="dxa"/>
          </w:tcPr>
          <w:p w:rsidR="009E48E4" w:rsidRPr="00DE5C67" w:rsidRDefault="009E48E4" w:rsidP="009E48E4">
            <w:pPr>
              <w:bidi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  <w:rtl/>
              </w:rPr>
            </w:pPr>
            <w:r w:rsidRPr="00DE5C67">
              <w:rPr>
                <w:rFonts w:ascii="Arial" w:eastAsia="Calibri" w:hAnsi="Arial" w:cs="David"/>
              </w:rPr>
              <w:t>JB – Jump if Below</w:t>
            </w:r>
          </w:p>
        </w:tc>
      </w:tr>
      <w:tr w:rsidR="009E48E4" w:rsidRPr="00DE5C67" w:rsidTr="0048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vAlign w:val="center"/>
          </w:tcPr>
          <w:p w:rsidR="009E48E4" w:rsidRPr="009E48E4" w:rsidRDefault="009E48E4" w:rsidP="00F022EA">
            <w:pPr>
              <w:pStyle w:val="NormalWeb"/>
              <w:bidi/>
              <w:spacing w:before="0" w:beforeAutospacing="0" w:after="0" w:afterAutospacing="0" w:line="288" w:lineRule="auto"/>
              <w:rPr>
                <w:rFonts w:asciiTheme="minorBidi" w:hAnsiTheme="minorBidi" w:cstheme="minorBidi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קפוץ אם 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אופרנד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276E8B" w:themeColor="accent1" w:themeShade="BF"/>
                <w:kern w:val="24"/>
                <w:sz w:val="26"/>
                <w:szCs w:val="26"/>
                <w:rtl/>
              </w:rPr>
              <w:t>יעד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>ומקור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Pr="009E48E4">
              <w:rPr>
                <w:rFonts w:asciiTheme="minorBidi" w:hAnsiTheme="minorBidi" w:cstheme="minorBidi"/>
                <w:color w:val="000000" w:themeColor="text1"/>
                <w:kern w:val="24"/>
                <w:sz w:val="26"/>
                <w:szCs w:val="26"/>
                <w:rtl/>
              </w:rPr>
              <w:t>שווים</w:t>
            </w:r>
          </w:p>
        </w:tc>
        <w:tc>
          <w:tcPr>
            <w:tcW w:w="6343" w:type="dxa"/>
            <w:gridSpan w:val="2"/>
          </w:tcPr>
          <w:p w:rsidR="009E48E4" w:rsidRPr="00DE5C67" w:rsidRDefault="009E48E4" w:rsidP="009E48E4">
            <w:pPr>
              <w:bidi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David"/>
              </w:rPr>
            </w:pPr>
            <w:r w:rsidRPr="00DE5C67">
              <w:rPr>
                <w:rFonts w:ascii="Arial" w:eastAsia="Calibri" w:hAnsi="Arial" w:cs="David"/>
              </w:rPr>
              <w:t>JE – Jump Equal</w:t>
            </w:r>
          </w:p>
        </w:tc>
      </w:tr>
      <w:tr w:rsidR="009E48E4" w:rsidRPr="00DE5C67" w:rsidTr="00485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vAlign w:val="center"/>
          </w:tcPr>
          <w:p w:rsidR="009E48E4" w:rsidRPr="009E48E4" w:rsidRDefault="009E48E4" w:rsidP="00F022EA">
            <w:pPr>
              <w:pStyle w:val="NormalWeb"/>
              <w:bidi/>
              <w:spacing w:before="0" w:beforeAutospacing="0" w:after="0" w:afterAutospacing="0" w:line="288" w:lineRule="auto"/>
              <w:rPr>
                <w:rFonts w:asciiTheme="minorBidi" w:hAnsiTheme="minorBidi" w:cstheme="minorBidi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קפוץ אם 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אופרנד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276E8B" w:themeColor="accent1" w:themeShade="BF"/>
                <w:kern w:val="24"/>
                <w:sz w:val="26"/>
                <w:szCs w:val="26"/>
                <w:rtl/>
              </w:rPr>
              <w:t>יעד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>ומקור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Pr="009E48E4">
              <w:rPr>
                <w:rFonts w:asciiTheme="minorBidi" w:hAnsiTheme="minorBidi" w:cstheme="minorBidi"/>
                <w:color w:val="000000" w:themeColor="text1"/>
                <w:kern w:val="24"/>
                <w:sz w:val="26"/>
                <w:szCs w:val="26"/>
                <w:rtl/>
              </w:rPr>
              <w:t>שונים</w:t>
            </w:r>
          </w:p>
        </w:tc>
        <w:tc>
          <w:tcPr>
            <w:tcW w:w="6343" w:type="dxa"/>
            <w:gridSpan w:val="2"/>
          </w:tcPr>
          <w:p w:rsidR="009E48E4" w:rsidRPr="00DE5C67" w:rsidRDefault="009E48E4" w:rsidP="009E48E4">
            <w:pPr>
              <w:bidi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</w:rPr>
            </w:pPr>
            <w:r w:rsidRPr="00DE5C67">
              <w:rPr>
                <w:rFonts w:ascii="Arial" w:eastAsia="Calibri" w:hAnsi="Arial" w:cs="David"/>
              </w:rPr>
              <w:t>JNE – Jump Not Equal</w:t>
            </w:r>
          </w:p>
        </w:tc>
      </w:tr>
      <w:tr w:rsidR="009E48E4" w:rsidRPr="00DE5C67" w:rsidTr="0048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vAlign w:val="center"/>
          </w:tcPr>
          <w:p w:rsidR="009E48E4" w:rsidRPr="009E48E4" w:rsidRDefault="009E48E4" w:rsidP="00F022EA">
            <w:pPr>
              <w:pStyle w:val="NormalWeb"/>
              <w:bidi/>
              <w:spacing w:before="0" w:beforeAutospacing="0" w:after="0" w:afterAutospacing="0" w:line="288" w:lineRule="auto"/>
              <w:rPr>
                <w:rFonts w:asciiTheme="minorBidi" w:hAnsiTheme="minorBidi" w:cstheme="minorBidi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קפוץ אם 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אופרנד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276E8B" w:themeColor="accent1" w:themeShade="BF"/>
                <w:kern w:val="24"/>
                <w:sz w:val="26"/>
                <w:szCs w:val="26"/>
                <w:rtl/>
              </w:rPr>
              <w:t>יעד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Pr="009E48E4">
              <w:rPr>
                <w:rFonts w:asciiTheme="minorBidi" w:hAnsiTheme="minorBidi" w:cstheme="minorBidi"/>
                <w:color w:val="000000" w:themeColor="text1"/>
                <w:kern w:val="24"/>
                <w:sz w:val="26"/>
                <w:szCs w:val="26"/>
                <w:rtl/>
              </w:rPr>
              <w:t>גדול  או שווה</w:t>
            </w:r>
            <w:r w:rsidRPr="009E48E4">
              <w:rPr>
                <w:rFonts w:asciiTheme="minorBidi" w:hAnsiTheme="minorBidi" w:cstheme="minorBid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לאופרנד </w:t>
            </w:r>
            <w:r w:rsidR="00F022EA">
              <w:rPr>
                <w:rFonts w:asciiTheme="minorBidi" w:hAnsiTheme="minorBidi" w:cstheme="minorBidi" w:hint="cs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>המקור</w:t>
            </w:r>
          </w:p>
        </w:tc>
        <w:tc>
          <w:tcPr>
            <w:tcW w:w="3171" w:type="dxa"/>
          </w:tcPr>
          <w:p w:rsidR="009E48E4" w:rsidRPr="00DE5C67" w:rsidRDefault="009E48E4" w:rsidP="009E48E4">
            <w:pPr>
              <w:bidi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David"/>
              </w:rPr>
            </w:pPr>
            <w:r w:rsidRPr="00DE5C67">
              <w:rPr>
                <w:rFonts w:ascii="Arial" w:eastAsia="Calibri" w:hAnsi="Arial" w:cs="David"/>
              </w:rPr>
              <w:t>JGE – Jump if Greater or Equal</w:t>
            </w:r>
          </w:p>
        </w:tc>
        <w:tc>
          <w:tcPr>
            <w:tcW w:w="3172" w:type="dxa"/>
          </w:tcPr>
          <w:p w:rsidR="009E48E4" w:rsidRPr="00DE5C67" w:rsidRDefault="009E48E4" w:rsidP="009E48E4">
            <w:pPr>
              <w:bidi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David"/>
              </w:rPr>
            </w:pPr>
            <w:r w:rsidRPr="00DE5C67">
              <w:rPr>
                <w:rFonts w:ascii="Arial" w:eastAsia="Calibri" w:hAnsi="Arial" w:cs="David"/>
              </w:rPr>
              <w:t>JAE – Jump if Above or Equal</w:t>
            </w:r>
          </w:p>
        </w:tc>
      </w:tr>
      <w:tr w:rsidR="009E48E4" w:rsidRPr="00DE5C67" w:rsidTr="00485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vAlign w:val="center"/>
          </w:tcPr>
          <w:p w:rsidR="009E48E4" w:rsidRPr="009E48E4" w:rsidRDefault="009E48E4" w:rsidP="00F022EA">
            <w:pPr>
              <w:pStyle w:val="NormalWeb"/>
              <w:bidi/>
              <w:spacing w:before="0" w:beforeAutospacing="0" w:after="0" w:afterAutospacing="0" w:line="288" w:lineRule="auto"/>
              <w:rPr>
                <w:rFonts w:ascii="Arial" w:hAnsi="Arial" w:cs="Arial"/>
                <w:b w:val="0"/>
                <w:bCs w:val="0"/>
                <w:sz w:val="26"/>
                <w:szCs w:val="26"/>
                <w:rtl/>
              </w:rPr>
            </w:pPr>
            <w:r w:rsidRPr="009E48E4">
              <w:rPr>
                <w:rFonts w:ascii="Calibri" w:hAnsi="Arial" w:cs="Arial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קפוץ אם אופרנד </w:t>
            </w:r>
            <w:r w:rsidR="00F022EA">
              <w:rPr>
                <w:rFonts w:ascii="Calibri" w:hAnsi="Arial" w:cs="Arial" w:hint="cs"/>
                <w:b w:val="0"/>
                <w:bCs w:val="0"/>
                <w:color w:val="276E8B" w:themeColor="accent1" w:themeShade="BF"/>
                <w:kern w:val="24"/>
                <w:sz w:val="26"/>
                <w:szCs w:val="26"/>
                <w:rtl/>
              </w:rPr>
              <w:t>יעד</w:t>
            </w:r>
            <w:r w:rsidRPr="009E48E4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Pr="00F022EA">
              <w:rPr>
                <w:rFonts w:asciiTheme="minorBidi" w:hAnsiTheme="minorBidi" w:cstheme="minorBidi"/>
                <w:color w:val="000000" w:themeColor="text1"/>
                <w:kern w:val="24"/>
                <w:sz w:val="26"/>
                <w:szCs w:val="26"/>
                <w:rtl/>
              </w:rPr>
              <w:t>קטן</w:t>
            </w:r>
            <w:r w:rsidRPr="009E48E4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</w:t>
            </w:r>
            <w:r w:rsidRPr="009E48E4">
              <w:rPr>
                <w:rFonts w:ascii="Calibri" w:hAnsi="Arial" w:cs="Arial"/>
                <w:color w:val="000000" w:themeColor="text1"/>
                <w:kern w:val="24"/>
                <w:sz w:val="26"/>
                <w:szCs w:val="26"/>
                <w:rtl/>
              </w:rPr>
              <w:t>או שווה</w:t>
            </w:r>
            <w:r w:rsidRPr="009E48E4">
              <w:rPr>
                <w:rFonts w:ascii="Calibri" w:hAnsi="Arial" w:cs="Arial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 xml:space="preserve"> לאופרנד </w:t>
            </w:r>
            <w:r w:rsidR="00F022EA">
              <w:rPr>
                <w:rFonts w:ascii="Calibri" w:hAnsi="Arial" w:cs="Arial" w:hint="cs"/>
                <w:b w:val="0"/>
                <w:bCs w:val="0"/>
                <w:color w:val="000000" w:themeColor="text1"/>
                <w:kern w:val="24"/>
                <w:sz w:val="26"/>
                <w:szCs w:val="26"/>
                <w:rtl/>
              </w:rPr>
              <w:t>המקור</w:t>
            </w:r>
            <w:bookmarkStart w:id="0" w:name="_GoBack"/>
            <w:bookmarkEnd w:id="0"/>
          </w:p>
        </w:tc>
        <w:tc>
          <w:tcPr>
            <w:tcW w:w="3171" w:type="dxa"/>
          </w:tcPr>
          <w:p w:rsidR="009E48E4" w:rsidRPr="00DE5C67" w:rsidRDefault="009E48E4" w:rsidP="009E48E4">
            <w:pPr>
              <w:bidi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  <w:rtl/>
              </w:rPr>
            </w:pPr>
            <w:r w:rsidRPr="00DE5C67">
              <w:rPr>
                <w:rFonts w:ascii="Arial" w:eastAsia="Calibri" w:hAnsi="Arial" w:cs="David"/>
              </w:rPr>
              <w:t>JLE – Jump if Less or Equal</w:t>
            </w:r>
          </w:p>
        </w:tc>
        <w:tc>
          <w:tcPr>
            <w:tcW w:w="3172" w:type="dxa"/>
          </w:tcPr>
          <w:p w:rsidR="009E48E4" w:rsidRPr="00DE5C67" w:rsidRDefault="009E48E4" w:rsidP="009E48E4">
            <w:pPr>
              <w:bidi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David"/>
                <w:rtl/>
              </w:rPr>
            </w:pPr>
            <w:r w:rsidRPr="00DE5C67">
              <w:rPr>
                <w:rFonts w:ascii="Arial" w:eastAsia="Calibri" w:hAnsi="Arial" w:cs="David"/>
              </w:rPr>
              <w:t>JBE – Jump if Below or Equal</w:t>
            </w:r>
          </w:p>
        </w:tc>
      </w:tr>
    </w:tbl>
    <w:p w:rsidR="00DE5C67" w:rsidRPr="00DE5C67" w:rsidRDefault="00DE5C67" w:rsidP="002409C1">
      <w:pPr>
        <w:rPr>
          <w:rtl/>
        </w:rPr>
      </w:pPr>
    </w:p>
    <w:p w:rsidR="002409C1" w:rsidRPr="002409C1" w:rsidRDefault="002409C1" w:rsidP="002409C1">
      <w:pPr>
        <w:rPr>
          <w:b/>
          <w:bCs/>
          <w:rtl/>
        </w:rPr>
      </w:pPr>
      <w:r w:rsidRPr="002409C1">
        <w:rPr>
          <w:rFonts w:hint="cs"/>
          <w:b/>
          <w:bCs/>
          <w:rtl/>
        </w:rPr>
        <w:t>בדיק</w:t>
      </w:r>
      <w:r>
        <w:rPr>
          <w:rFonts w:hint="cs"/>
          <w:b/>
          <w:bCs/>
          <w:rtl/>
        </w:rPr>
        <w:t xml:space="preserve">ה </w:t>
      </w:r>
      <w:r w:rsidRPr="002409C1">
        <w:rPr>
          <w:rFonts w:hint="cs"/>
          <w:b/>
          <w:bCs/>
          <w:rtl/>
        </w:rPr>
        <w:t xml:space="preserve">האם הקשנו על מקש </w:t>
      </w:r>
      <w:r w:rsidRPr="002409C1">
        <w:rPr>
          <w:b/>
          <w:bCs/>
        </w:rPr>
        <w:t>q</w:t>
      </w:r>
      <w:r w:rsidRPr="002409C1">
        <w:rPr>
          <w:rFonts w:hint="cs"/>
          <w:b/>
          <w:bCs/>
          <w:rtl/>
        </w:rPr>
        <w:t>:</w:t>
      </w:r>
    </w:p>
    <w:p w:rsidR="002409C1" w:rsidRDefault="002409C1" w:rsidP="002409C1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409C1" w:rsidTr="006B595E">
        <w:tc>
          <w:tcPr>
            <w:tcW w:w="4644" w:type="dxa"/>
          </w:tcPr>
          <w:p w:rsidR="002409C1" w:rsidRPr="00EE5F12" w:rsidRDefault="002409C1" w:rsidP="006B595E">
            <w:pPr>
              <w:rPr>
                <w:rtl/>
              </w:rPr>
            </w:pPr>
            <w:r w:rsidRPr="00EE5F12">
              <w:rPr>
                <w:rtl/>
              </w:rPr>
              <w:t xml:space="preserve">הפסיקה של המתנה למקש שומרת את ערך המקש </w:t>
            </w:r>
            <w:proofErr w:type="spellStart"/>
            <w:r w:rsidRPr="00EE5F12">
              <w:rPr>
                <w:rtl/>
              </w:rPr>
              <w:t>לריגסטר</w:t>
            </w:r>
            <w:proofErr w:type="spellEnd"/>
            <w:r w:rsidRPr="00EE5F12">
              <w:rPr>
                <w:rtl/>
              </w:rPr>
              <w:t xml:space="preserve"> </w:t>
            </w:r>
            <w:r w:rsidRPr="00EE5F12">
              <w:t>al</w:t>
            </w:r>
            <w:r w:rsidRPr="00EE5F12">
              <w:rPr>
                <w:rtl/>
              </w:rPr>
              <w:t>.</w:t>
            </w:r>
          </w:p>
          <w:p w:rsidR="002409C1" w:rsidRPr="00EE5F12" w:rsidRDefault="002409C1" w:rsidP="006B595E">
            <w:pPr>
              <w:rPr>
                <w:rtl/>
              </w:rPr>
            </w:pPr>
          </w:p>
          <w:p w:rsidR="002409C1" w:rsidRPr="00EE5F12" w:rsidRDefault="002409C1" w:rsidP="006B595E">
            <w:pPr>
              <w:rPr>
                <w:rtl/>
              </w:rPr>
            </w:pPr>
            <w:r w:rsidRPr="00EE5F12">
              <w:rPr>
                <w:rtl/>
              </w:rPr>
              <w:t>ההור</w:t>
            </w:r>
            <w:r>
              <w:rPr>
                <w:rFonts w:hint="cs"/>
                <w:rtl/>
              </w:rPr>
              <w:t>א</w:t>
            </w:r>
            <w:r w:rsidRPr="00EE5F12">
              <w:rPr>
                <w:rtl/>
              </w:rPr>
              <w:t xml:space="preserve">ה </w:t>
            </w:r>
            <w:proofErr w:type="spellStart"/>
            <w:r w:rsidRPr="00EE5F12">
              <w:t>cmp</w:t>
            </w:r>
            <w:proofErr w:type="spellEnd"/>
            <w:r w:rsidRPr="00EE5F12">
              <w:rPr>
                <w:rtl/>
              </w:rPr>
              <w:t xml:space="preserve"> משווה האם הערך השמור ברגיסטר </w:t>
            </w:r>
            <w:r w:rsidRPr="00EE5F12">
              <w:t>al</w:t>
            </w:r>
            <w:r w:rsidRPr="00EE5F12">
              <w:rPr>
                <w:rtl/>
              </w:rPr>
              <w:t xml:space="preserve">  =  לאות </w:t>
            </w:r>
            <w:r w:rsidRPr="00EE5F12">
              <w:t>q</w:t>
            </w:r>
            <w:r w:rsidRPr="00EE5F12">
              <w:rPr>
                <w:rtl/>
              </w:rPr>
              <w:t xml:space="preserve"> </w:t>
            </w:r>
          </w:p>
          <w:p w:rsidR="002409C1" w:rsidRPr="00EE5F12" w:rsidRDefault="002409C1" w:rsidP="006B595E">
            <w:pPr>
              <w:rPr>
                <w:rtl/>
              </w:rPr>
            </w:pPr>
            <w:r w:rsidRPr="00EE5F12">
              <w:t xml:space="preserve">je  </w:t>
            </w:r>
            <w:r w:rsidRPr="00EE5F12">
              <w:rPr>
                <w:rtl/>
              </w:rPr>
              <w:t xml:space="preserve">  א</w:t>
            </w:r>
            <w:r w:rsidR="003F49D6">
              <w:rPr>
                <w:rFonts w:hint="cs"/>
                <w:rtl/>
              </w:rPr>
              <w:t>ם</w:t>
            </w:r>
            <w:r w:rsidRPr="00EE5F12">
              <w:rPr>
                <w:rtl/>
              </w:rPr>
              <w:t xml:space="preserve"> הערך שווה (=)</w:t>
            </w:r>
          </w:p>
          <w:p w:rsidR="002409C1" w:rsidRPr="00EE5F12" w:rsidRDefault="002409C1" w:rsidP="009E48E4">
            <w:pPr>
              <w:rPr>
                <w:rtl/>
              </w:rPr>
            </w:pPr>
            <w:r w:rsidRPr="00EE5F12">
              <w:rPr>
                <w:rtl/>
              </w:rPr>
              <w:t xml:space="preserve">קופצים לתווית  </w:t>
            </w:r>
            <w:proofErr w:type="spellStart"/>
            <w:r w:rsidRPr="00EE5F12">
              <w:t>end_gam</w:t>
            </w:r>
            <w:r w:rsidR="009E48E4">
              <w:t>e</w:t>
            </w:r>
            <w:proofErr w:type="spellEnd"/>
            <w:r w:rsidR="009E48E4">
              <w:t>:</w:t>
            </w:r>
          </w:p>
          <w:p w:rsidR="002409C1" w:rsidRPr="00EE5F12" w:rsidRDefault="002409C1" w:rsidP="006B595E">
            <w:pPr>
              <w:rPr>
                <w:rtl/>
              </w:rPr>
            </w:pPr>
          </w:p>
          <w:p w:rsidR="002409C1" w:rsidRDefault="002409C1" w:rsidP="006B595E">
            <w:pPr>
              <w:rPr>
                <w:rtl/>
              </w:rPr>
            </w:pPr>
            <w:r w:rsidRPr="00EE5F12">
              <w:rPr>
                <w:rtl/>
              </w:rPr>
              <w:t>ממשיכים בפקודות על פי הסדר הרגיל.</w:t>
            </w:r>
          </w:p>
        </w:tc>
        <w:tc>
          <w:tcPr>
            <w:tcW w:w="4644" w:type="dxa"/>
          </w:tcPr>
          <w:p w:rsidR="002409C1" w:rsidRPr="00EE5F12" w:rsidRDefault="002409C1" w:rsidP="006B595E">
            <w:pPr>
              <w:bidi w:val="0"/>
              <w:spacing w:line="264" w:lineRule="auto"/>
              <w:contextualSpacing/>
              <w:rPr>
                <w:rFonts w:eastAsia="Times New Roman"/>
                <w:color w:val="3494BA"/>
              </w:rPr>
            </w:pPr>
            <w:r w:rsidRPr="00EE5F12">
              <w:rPr>
                <w:rFonts w:eastAsia="+mn-ea"/>
                <w:color w:val="006600"/>
                <w:kern w:val="24"/>
              </w:rPr>
              <w:t>; waits for character</w:t>
            </w:r>
          </w:p>
          <w:p w:rsidR="002409C1" w:rsidRPr="00EE5F12" w:rsidRDefault="002409C1" w:rsidP="002409C1">
            <w:pPr>
              <w:numPr>
                <w:ilvl w:val="0"/>
                <w:numId w:val="18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</w:r>
            <w:proofErr w:type="spellStart"/>
            <w:r w:rsidRPr="00EE5F12">
              <w:rPr>
                <w:rFonts w:eastAsia="+mn-ea"/>
                <w:color w:val="002060"/>
                <w:kern w:val="24"/>
              </w:rPr>
              <w:t>mov</w:t>
            </w:r>
            <w:proofErr w:type="spellEnd"/>
            <w:r w:rsidRPr="00EE5F12">
              <w:rPr>
                <w:rFonts w:eastAsia="+mn-ea"/>
                <w:color w:val="404040"/>
                <w:kern w:val="24"/>
              </w:rPr>
              <w:t xml:space="preserve"> </w:t>
            </w:r>
            <w:r w:rsidRPr="00EE5F12">
              <w:rPr>
                <w:rFonts w:eastAsia="+mn-ea"/>
                <w:color w:val="000000"/>
                <w:kern w:val="24"/>
              </w:rPr>
              <w:t>ah</w:t>
            </w:r>
            <w:r w:rsidRPr="00EE5F12">
              <w:rPr>
                <w:rFonts w:eastAsia="+mn-ea"/>
                <w:color w:val="404040"/>
                <w:kern w:val="24"/>
              </w:rPr>
              <w:t xml:space="preserve">, </w:t>
            </w:r>
            <w:r w:rsidRPr="00EE5F12">
              <w:rPr>
                <w:rFonts w:eastAsia="+mn-ea"/>
                <w:color w:val="FF6600"/>
                <w:kern w:val="24"/>
              </w:rPr>
              <w:t>0h</w:t>
            </w:r>
          </w:p>
          <w:p w:rsidR="002409C1" w:rsidRPr="00EE5F12" w:rsidRDefault="002409C1" w:rsidP="002409C1">
            <w:pPr>
              <w:numPr>
                <w:ilvl w:val="0"/>
                <w:numId w:val="18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</w:r>
            <w:proofErr w:type="spellStart"/>
            <w:r w:rsidRPr="00EE5F12">
              <w:rPr>
                <w:rFonts w:eastAsia="+mn-ea"/>
                <w:color w:val="002060"/>
                <w:kern w:val="24"/>
              </w:rPr>
              <w:t>int</w:t>
            </w:r>
            <w:proofErr w:type="spellEnd"/>
            <w:r w:rsidRPr="00EE5F12">
              <w:rPr>
                <w:rFonts w:eastAsia="+mn-ea"/>
                <w:color w:val="404040"/>
                <w:kern w:val="24"/>
              </w:rPr>
              <w:t xml:space="preserve"> </w:t>
            </w:r>
            <w:r w:rsidRPr="00EE5F12">
              <w:rPr>
                <w:rFonts w:eastAsia="+mn-ea"/>
                <w:color w:val="FF6600"/>
                <w:kern w:val="24"/>
              </w:rPr>
              <w:t>16h</w:t>
            </w:r>
          </w:p>
          <w:p w:rsidR="002409C1" w:rsidRPr="00EE5F12" w:rsidRDefault="002409C1" w:rsidP="002409C1">
            <w:pPr>
              <w:numPr>
                <w:ilvl w:val="0"/>
                <w:numId w:val="18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</w:r>
          </w:p>
          <w:p w:rsidR="002409C1" w:rsidRPr="00EE5F12" w:rsidRDefault="002409C1" w:rsidP="006B595E">
            <w:pPr>
              <w:bidi w:val="0"/>
              <w:spacing w:line="264" w:lineRule="auto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006600"/>
                <w:kern w:val="24"/>
              </w:rPr>
              <w:t>; check if user asks to quit</w:t>
            </w:r>
          </w:p>
          <w:p w:rsidR="002409C1" w:rsidRPr="00EE5F12" w:rsidRDefault="002409C1" w:rsidP="002409C1">
            <w:pPr>
              <w:numPr>
                <w:ilvl w:val="0"/>
                <w:numId w:val="18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</w:r>
            <w:proofErr w:type="spellStart"/>
            <w:r w:rsidRPr="00EE5F12">
              <w:rPr>
                <w:rFonts w:eastAsia="+mn-ea"/>
                <w:color w:val="002060"/>
                <w:kern w:val="24"/>
              </w:rPr>
              <w:t>cmp</w:t>
            </w:r>
            <w:proofErr w:type="spellEnd"/>
            <w:r w:rsidRPr="00EE5F12">
              <w:rPr>
                <w:rFonts w:eastAsia="+mn-ea"/>
                <w:color w:val="404040"/>
                <w:kern w:val="24"/>
              </w:rPr>
              <w:t xml:space="preserve"> </w:t>
            </w:r>
            <w:r w:rsidRPr="00EE5F12">
              <w:rPr>
                <w:rFonts w:eastAsia="+mn-ea"/>
                <w:color w:val="000000"/>
                <w:kern w:val="24"/>
              </w:rPr>
              <w:t>al</w:t>
            </w:r>
            <w:r w:rsidRPr="00EE5F12">
              <w:rPr>
                <w:rFonts w:eastAsia="+mn-ea"/>
                <w:color w:val="404040"/>
                <w:kern w:val="24"/>
              </w:rPr>
              <w:t xml:space="preserve">, </w:t>
            </w:r>
            <w:r w:rsidRPr="00EE5F12">
              <w:rPr>
                <w:rFonts w:eastAsia="+mn-ea"/>
                <w:color w:val="595959"/>
                <w:kern w:val="24"/>
              </w:rPr>
              <w:t>'q'</w:t>
            </w:r>
          </w:p>
          <w:p w:rsidR="002409C1" w:rsidRPr="00EE5F12" w:rsidRDefault="002409C1" w:rsidP="002409C1">
            <w:pPr>
              <w:numPr>
                <w:ilvl w:val="0"/>
                <w:numId w:val="18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</w:r>
            <w:r w:rsidRPr="00EE5F12">
              <w:rPr>
                <w:rFonts w:eastAsia="+mn-ea"/>
                <w:color w:val="002060"/>
                <w:kern w:val="24"/>
              </w:rPr>
              <w:t>je</w:t>
            </w:r>
            <w:r w:rsidRPr="00EE5F12">
              <w:rPr>
                <w:rFonts w:eastAsia="+mn-ea"/>
                <w:color w:val="404040"/>
                <w:kern w:val="24"/>
              </w:rPr>
              <w:t xml:space="preserve"> </w:t>
            </w:r>
            <w:proofErr w:type="spellStart"/>
            <w:r w:rsidRPr="00EE5F12">
              <w:rPr>
                <w:rFonts w:eastAsia="+mn-ea"/>
                <w:color w:val="404040"/>
                <w:kern w:val="24"/>
              </w:rPr>
              <w:t>end_game</w:t>
            </w:r>
            <w:proofErr w:type="spellEnd"/>
          </w:p>
          <w:p w:rsidR="002409C1" w:rsidRPr="00EE5F12" w:rsidRDefault="002409C1" w:rsidP="006B595E">
            <w:pPr>
              <w:bidi w:val="0"/>
              <w:spacing w:line="264" w:lineRule="auto"/>
              <w:ind w:left="605"/>
              <w:rPr>
                <w:rFonts w:eastAsia="Times New Roman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  <w:t>. . . . . . .</w:t>
            </w:r>
          </w:p>
          <w:p w:rsidR="002409C1" w:rsidRPr="00EE5F12" w:rsidRDefault="002409C1" w:rsidP="006B595E">
            <w:pPr>
              <w:bidi w:val="0"/>
              <w:spacing w:line="264" w:lineRule="auto"/>
              <w:contextualSpacing/>
              <w:rPr>
                <w:rFonts w:eastAsia="Times New Roman"/>
                <w:color w:val="3494BA"/>
                <w:rtl/>
              </w:rPr>
            </w:pPr>
            <w:proofErr w:type="spellStart"/>
            <w:r w:rsidRPr="00EE5F12">
              <w:rPr>
                <w:rFonts w:eastAsia="+mn-ea"/>
                <w:color w:val="404040"/>
                <w:kern w:val="24"/>
              </w:rPr>
              <w:t>end_game</w:t>
            </w:r>
            <w:proofErr w:type="spellEnd"/>
            <w:r w:rsidRPr="00EE5F12">
              <w:rPr>
                <w:rFonts w:eastAsia="+mn-ea"/>
                <w:color w:val="404040"/>
                <w:kern w:val="24"/>
              </w:rPr>
              <w:t>:</w:t>
            </w:r>
          </w:p>
          <w:p w:rsidR="002409C1" w:rsidRPr="00EE5F12" w:rsidRDefault="002409C1" w:rsidP="006B595E">
            <w:pPr>
              <w:bidi w:val="0"/>
              <w:spacing w:line="264" w:lineRule="auto"/>
              <w:ind w:left="317"/>
              <w:rPr>
                <w:rFonts w:eastAsia="Times New Roman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  <w:t xml:space="preserve">. . . . . . . </w:t>
            </w:r>
          </w:p>
          <w:p w:rsidR="002409C1" w:rsidRDefault="002409C1" w:rsidP="006B595E">
            <w:pPr>
              <w:rPr>
                <w:rtl/>
              </w:rPr>
            </w:pPr>
          </w:p>
        </w:tc>
      </w:tr>
    </w:tbl>
    <w:p w:rsidR="002409C1" w:rsidRDefault="002409C1" w:rsidP="002409C1">
      <w:pPr>
        <w:rPr>
          <w:rtl/>
        </w:rPr>
      </w:pPr>
    </w:p>
    <w:p w:rsidR="002409C1" w:rsidRPr="003420D7" w:rsidRDefault="002409C1" w:rsidP="002409C1">
      <w:pPr>
        <w:rPr>
          <w:color w:val="FF0000"/>
          <w:rtl/>
        </w:rPr>
      </w:pPr>
      <w:r w:rsidRPr="003420D7">
        <w:rPr>
          <w:rFonts w:hint="cs"/>
          <w:color w:val="FF0000"/>
          <w:rtl/>
        </w:rPr>
        <w:t>שמרו את התכנית שיצרתם בשיעור הקודם בשם חדש והמשיכו לעבוד  בקובץ החדש.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pStyle w:val="2"/>
        <w:rPr>
          <w:rtl/>
        </w:rPr>
      </w:pPr>
      <w:r>
        <w:rPr>
          <w:rFonts w:hint="cs"/>
          <w:rtl/>
        </w:rPr>
        <w:t xml:space="preserve">האם לצאת מהתכנית  </w:t>
      </w:r>
      <w:r>
        <w:t>Quit</w:t>
      </w:r>
      <w:r>
        <w:rPr>
          <w:rFonts w:hint="cs"/>
          <w:rtl/>
        </w:rPr>
        <w:t>?</w:t>
      </w:r>
    </w:p>
    <w:p w:rsidR="002409C1" w:rsidRDefault="009E48E4" w:rsidP="002409C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61FAE" wp14:editId="05B9F54F">
                <wp:simplePos x="0" y="0"/>
                <wp:positionH relativeFrom="column">
                  <wp:posOffset>354330</wp:posOffset>
                </wp:positionH>
                <wp:positionV relativeFrom="paragraph">
                  <wp:posOffset>230505</wp:posOffset>
                </wp:positionV>
                <wp:extent cx="6048375" cy="762000"/>
                <wp:effectExtent l="19050" t="19050" r="28575" b="19050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7620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E4" w:rsidRDefault="009E48E4" w:rsidP="002409C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בתכנית שכתבנו בשיעור קודם הזזנו את השחקן על המסך, בעזרת פקודות חיבור וחיסר.</w:t>
                            </w:r>
                          </w:p>
                          <w:p w:rsidR="009E48E4" w:rsidRDefault="009E48E4" w:rsidP="002409C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לפני הפסיקה המחזירה את המסך לתצוגת טקסט ויציאה מהתכנית, הוסיפו תווית</w:t>
                            </w:r>
                          </w:p>
                          <w:p w:rsidR="009E48E4" w:rsidRDefault="009E48E4" w:rsidP="002409C1">
                            <w:pPr>
                              <w:bidi w:val="0"/>
                            </w:pPr>
                            <w:proofErr w:type="spellStart"/>
                            <w:r w:rsidRPr="00C8098D">
                              <w:t>end_game</w:t>
                            </w:r>
                            <w:proofErr w:type="spellEnd"/>
                            <w:r w:rsidRPr="00C8098D">
                              <w:t>:</w:t>
                            </w:r>
                          </w:p>
                          <w:p w:rsidR="009E48E4" w:rsidRPr="00BD0FD5" w:rsidRDefault="009E48E4" w:rsidP="00BD0F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61FAE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27.9pt;margin-top:18.15pt;width:476.2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" fillcolor="white [3201]" strokecolor="#3494ba [3204]" strokeweight="2.25pt">
                <v:textbox>
                  <w:txbxContent>
                    <w:p w:rsidR="009E48E4" w:rsidRDefault="009E48E4" w:rsidP="002409C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בתכנית שכתבנו בשיעור קודם הזזנו את השחקן על המסך, בעזרת פקודות חיבור וחיסר.</w:t>
                      </w:r>
                    </w:p>
                    <w:p w:rsidR="009E48E4" w:rsidRDefault="009E48E4" w:rsidP="002409C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לפני הפסיקה המחזירה את המסך לתצוגת טקסט ויציאה מהתכנית, הוסיפו תווית</w:t>
                      </w:r>
                    </w:p>
                    <w:p w:rsidR="009E48E4" w:rsidRDefault="009E48E4" w:rsidP="002409C1">
                      <w:pPr>
                        <w:bidi w:val="0"/>
                      </w:pPr>
                      <w:proofErr w:type="spellStart"/>
                      <w:r w:rsidRPr="00C8098D">
                        <w:t>end_game</w:t>
                      </w:r>
                      <w:proofErr w:type="spellEnd"/>
                      <w:r w:rsidRPr="00C8098D">
                        <w:t>:</w:t>
                      </w:r>
                    </w:p>
                    <w:p w:rsidR="009E48E4" w:rsidRPr="00BD0FD5" w:rsidRDefault="009E48E4" w:rsidP="00BD0FD5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09C1" w:rsidRDefault="002409C1" w:rsidP="002409C1"/>
    <w:p w:rsidR="002409C1" w:rsidRDefault="002409C1" w:rsidP="009E48E4">
      <w:pPr>
        <w:bidi w:val="0"/>
      </w:pPr>
      <w:proofErr w:type="spellStart"/>
      <w:r>
        <w:t>end_game</w:t>
      </w:r>
      <w:proofErr w:type="spellEnd"/>
      <w:r>
        <w:t>:</w:t>
      </w:r>
    </w:p>
    <w:p w:rsidR="002409C1" w:rsidRPr="00C8098D" w:rsidRDefault="002409C1" w:rsidP="002409C1">
      <w:pPr>
        <w:bidi w:val="0"/>
        <w:rPr>
          <w:color w:val="339966"/>
        </w:rPr>
      </w:pPr>
      <w:r w:rsidRPr="00C8098D">
        <w:rPr>
          <w:color w:val="339966"/>
        </w:rPr>
        <w:t xml:space="preserve">; </w:t>
      </w:r>
      <w:proofErr w:type="gramStart"/>
      <w:r w:rsidRPr="00C8098D">
        <w:rPr>
          <w:color w:val="339966"/>
        </w:rPr>
        <w:t>text</w:t>
      </w:r>
      <w:proofErr w:type="gramEnd"/>
      <w:r w:rsidRPr="00C8098D">
        <w:rPr>
          <w:color w:val="339966"/>
        </w:rPr>
        <w:t xml:space="preserve"> mode</w:t>
      </w:r>
    </w:p>
    <w:p w:rsidR="002409C1" w:rsidRDefault="002409C1" w:rsidP="002409C1">
      <w:pPr>
        <w:bidi w:val="0"/>
      </w:pPr>
      <w:r>
        <w:tab/>
      </w:r>
      <w:proofErr w:type="spellStart"/>
      <w:proofErr w:type="gramStart"/>
      <w:r w:rsidRPr="00C8098D">
        <w:rPr>
          <w:color w:val="002060"/>
        </w:rPr>
        <w:t>mov</w:t>
      </w:r>
      <w:proofErr w:type="spellEnd"/>
      <w:proofErr w:type="gramEnd"/>
      <w:r>
        <w:t xml:space="preserve"> ax, </w:t>
      </w:r>
      <w:r w:rsidRPr="00C8098D">
        <w:rPr>
          <w:color w:val="FF9933"/>
        </w:rPr>
        <w:t>2h</w:t>
      </w:r>
    </w:p>
    <w:p w:rsidR="002409C1" w:rsidRDefault="002409C1" w:rsidP="002409C1">
      <w:pPr>
        <w:bidi w:val="0"/>
        <w:rPr>
          <w:color w:val="FF9933"/>
        </w:rPr>
      </w:pPr>
      <w:r>
        <w:tab/>
      </w:r>
      <w:proofErr w:type="spellStart"/>
      <w:proofErr w:type="gramStart"/>
      <w:r w:rsidRPr="00C8098D">
        <w:rPr>
          <w:color w:val="002060"/>
        </w:rPr>
        <w:t>int</w:t>
      </w:r>
      <w:proofErr w:type="spellEnd"/>
      <w:proofErr w:type="gramEnd"/>
      <w:r>
        <w:t xml:space="preserve"> </w:t>
      </w:r>
      <w:r w:rsidRPr="00C8098D">
        <w:rPr>
          <w:color w:val="FF9933"/>
        </w:rPr>
        <w:t>10h</w:t>
      </w:r>
    </w:p>
    <w:p w:rsidR="002409C1" w:rsidRDefault="002409C1" w:rsidP="002409C1">
      <w:pPr>
        <w:bidi w:val="0"/>
        <w:rPr>
          <w:color w:val="FF9933"/>
        </w:rPr>
      </w:pPr>
    </w:p>
    <w:p w:rsidR="002409C1" w:rsidRDefault="002409C1" w:rsidP="003F49D6">
      <w:pPr>
        <w:rPr>
          <w:rtl/>
        </w:rPr>
      </w:pPr>
      <w:r>
        <w:rPr>
          <w:rFonts w:hint="cs"/>
          <w:rtl/>
        </w:rPr>
        <w:t xml:space="preserve">חזרו </w:t>
      </w:r>
      <w:r w:rsidR="003F49D6">
        <w:rPr>
          <w:rFonts w:hint="cs"/>
          <w:rtl/>
        </w:rPr>
        <w:t xml:space="preserve">מסוף הקוד </w:t>
      </w:r>
      <w:r>
        <w:rPr>
          <w:rFonts w:hint="cs"/>
          <w:rtl/>
        </w:rPr>
        <w:t xml:space="preserve">אחורה </w:t>
      </w:r>
      <w:r w:rsidR="003F49D6">
        <w:rPr>
          <w:rFonts w:hint="cs"/>
          <w:rtl/>
        </w:rPr>
        <w:t xml:space="preserve">ל </w:t>
      </w:r>
      <w:r w:rsidR="003F49D6">
        <w:t>“wait for character”</w:t>
      </w:r>
      <w:r>
        <w:rPr>
          <w:rFonts w:hint="cs"/>
          <w:rtl/>
        </w:rPr>
        <w:t xml:space="preserve"> </w:t>
      </w:r>
      <w:r w:rsidR="003F49D6">
        <w:rPr>
          <w:rFonts w:hint="cs"/>
          <w:rtl/>
        </w:rPr>
        <w:t xml:space="preserve">שלפני התזוזה האחרונה של השחקן </w:t>
      </w:r>
      <w:r w:rsidR="003F49D6">
        <w:rPr>
          <w:rtl/>
        </w:rPr>
        <w:t>–</w:t>
      </w:r>
      <w:r w:rsidR="003F49D6">
        <w:rPr>
          <w:rFonts w:hint="cs"/>
          <w:rtl/>
        </w:rPr>
        <w:t xml:space="preserve"> לפני התנועה באלכסון</w:t>
      </w:r>
    </w:p>
    <w:p w:rsidR="003F49D6" w:rsidRDefault="003F49D6" w:rsidP="003F49D6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נוסיף לפני </w:t>
      </w:r>
      <w:r w:rsidR="003F49D6">
        <w:rPr>
          <w:rFonts w:hint="cs"/>
          <w:rtl/>
        </w:rPr>
        <w:t xml:space="preserve">מקבץ </w:t>
      </w:r>
      <w:r>
        <w:rPr>
          <w:rFonts w:hint="cs"/>
          <w:rtl/>
        </w:rPr>
        <w:t>פקודת אלו את התנאי שיבדוק מהו ערך המקש שהקשנו לאחר הפסיקה של המתנה למקש:</w:t>
      </w:r>
    </w:p>
    <w:p w:rsidR="002409C1" w:rsidRPr="00C8098D" w:rsidRDefault="002409C1" w:rsidP="002409C1">
      <w:pPr>
        <w:bidi w:val="0"/>
        <w:rPr>
          <w:color w:val="339966"/>
        </w:rPr>
      </w:pPr>
      <w:r w:rsidRPr="00C8098D">
        <w:rPr>
          <w:color w:val="339966"/>
        </w:rPr>
        <w:t>; waits for character</w:t>
      </w:r>
    </w:p>
    <w:p w:rsidR="002409C1" w:rsidRDefault="002409C1" w:rsidP="002409C1">
      <w:pPr>
        <w:bidi w:val="0"/>
      </w:pPr>
      <w:r>
        <w:tab/>
      </w:r>
      <w:proofErr w:type="spellStart"/>
      <w:proofErr w:type="gramStart"/>
      <w:r w:rsidRPr="00C8098D">
        <w:rPr>
          <w:color w:val="002060"/>
        </w:rPr>
        <w:t>mov</w:t>
      </w:r>
      <w:proofErr w:type="spellEnd"/>
      <w:proofErr w:type="gramEnd"/>
      <w:r>
        <w:t xml:space="preserve"> ah, </w:t>
      </w:r>
      <w:r w:rsidRPr="00C8098D">
        <w:rPr>
          <w:color w:val="FF9933"/>
        </w:rPr>
        <w:t>0h</w:t>
      </w:r>
    </w:p>
    <w:p w:rsidR="002409C1" w:rsidRDefault="002409C1" w:rsidP="002409C1">
      <w:pPr>
        <w:bidi w:val="0"/>
      </w:pPr>
      <w:r>
        <w:tab/>
      </w:r>
      <w:proofErr w:type="spellStart"/>
      <w:proofErr w:type="gramStart"/>
      <w:r w:rsidRPr="00C8098D">
        <w:rPr>
          <w:color w:val="002060"/>
        </w:rPr>
        <w:t>int</w:t>
      </w:r>
      <w:proofErr w:type="spellEnd"/>
      <w:proofErr w:type="gramEnd"/>
      <w:r>
        <w:t xml:space="preserve"> </w:t>
      </w:r>
      <w:r w:rsidRPr="00C8098D">
        <w:rPr>
          <w:color w:val="FF9933"/>
        </w:rPr>
        <w:t>16h</w:t>
      </w:r>
      <w:r>
        <w:tab/>
      </w:r>
    </w:p>
    <w:p w:rsidR="002409C1" w:rsidRDefault="002409C1" w:rsidP="002409C1">
      <w:pPr>
        <w:bidi w:val="0"/>
        <w:rPr>
          <w:rtl/>
        </w:rPr>
      </w:pPr>
      <w:r>
        <w:lastRenderedPageBreak/>
        <w:tab/>
      </w:r>
    </w:p>
    <w:p w:rsidR="002409C1" w:rsidRPr="00C8098D" w:rsidRDefault="002409C1" w:rsidP="002409C1">
      <w:pPr>
        <w:bidi w:val="0"/>
        <w:rPr>
          <w:color w:val="339966"/>
        </w:rPr>
      </w:pPr>
      <w:r w:rsidRPr="00C8098D">
        <w:rPr>
          <w:color w:val="339966"/>
        </w:rPr>
        <w:t>; check if user asks to quit</w:t>
      </w:r>
    </w:p>
    <w:p w:rsidR="002409C1" w:rsidRDefault="002409C1" w:rsidP="002409C1">
      <w:pPr>
        <w:bidi w:val="0"/>
      </w:pPr>
      <w:r>
        <w:tab/>
      </w:r>
      <w:proofErr w:type="spellStart"/>
      <w:proofErr w:type="gramStart"/>
      <w:r w:rsidRPr="00C8098D">
        <w:rPr>
          <w:color w:val="002060"/>
        </w:rPr>
        <w:t>cmp</w:t>
      </w:r>
      <w:proofErr w:type="spellEnd"/>
      <w:proofErr w:type="gramEnd"/>
      <w:r>
        <w:t xml:space="preserve"> al,</w:t>
      </w:r>
      <w:r w:rsidRPr="0068769E">
        <w:rPr>
          <w:color w:val="7F7F7F" w:themeColor="text1" w:themeTint="80"/>
        </w:rPr>
        <w:t xml:space="preserve"> 'q'</w:t>
      </w:r>
    </w:p>
    <w:p w:rsidR="002409C1" w:rsidRDefault="002409C1" w:rsidP="002409C1">
      <w:pPr>
        <w:bidi w:val="0"/>
      </w:pPr>
      <w:r>
        <w:tab/>
      </w:r>
      <w:proofErr w:type="gramStart"/>
      <w:r w:rsidRPr="00C8098D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2409C1" w:rsidRDefault="002409C1" w:rsidP="002409C1">
      <w:pPr>
        <w:rPr>
          <w:rtl/>
        </w:rPr>
      </w:pPr>
    </w:p>
    <w:p w:rsidR="002409C1" w:rsidRDefault="002409C1" w:rsidP="002409C1">
      <w:pPr>
        <w:bidi w:val="0"/>
      </w:pPr>
    </w:p>
    <w:p w:rsidR="002409C1" w:rsidRDefault="00A27D78" w:rsidP="00E1429C">
      <w:pPr>
        <w:rPr>
          <w:rtl/>
        </w:rPr>
      </w:pPr>
      <w:r>
        <w:rPr>
          <w:rFonts w:hint="cs"/>
          <w:rtl/>
        </w:rPr>
        <w:t xml:space="preserve">שנו את סט הפקודות של תזוזת השחקן </w:t>
      </w:r>
      <w:r w:rsidR="00E1429C">
        <w:rPr>
          <w:rFonts w:hint="cs"/>
          <w:b/>
          <w:bCs/>
          <w:color w:val="FF0000"/>
          <w:rtl/>
        </w:rPr>
        <w:t xml:space="preserve">אחת לפני הסוף </w:t>
      </w:r>
      <w:r w:rsidRPr="00E1429C">
        <w:rPr>
          <w:rFonts w:hint="cs"/>
          <w:color w:val="FF0000"/>
          <w:rtl/>
        </w:rPr>
        <w:t xml:space="preserve"> </w:t>
      </w:r>
      <w:r w:rsidR="00E1429C">
        <w:rPr>
          <w:rFonts w:hint="cs"/>
          <w:rtl/>
        </w:rPr>
        <w:t xml:space="preserve">לבדיקה אם הקשנו על מקש </w:t>
      </w:r>
      <w:r w:rsidR="002409C1">
        <w:t>'q'</w:t>
      </w:r>
      <w:r w:rsidR="002409C1">
        <w:rPr>
          <w:rFonts w:hint="cs"/>
          <w:rtl/>
        </w:rPr>
        <w:t xml:space="preserve"> </w:t>
      </w:r>
    </w:p>
    <w:p w:rsidR="00E1429C" w:rsidRDefault="00E1429C" w:rsidP="009E48E4">
      <w:pPr>
        <w:rPr>
          <w:rtl/>
        </w:rPr>
      </w:pPr>
      <w:r>
        <w:rPr>
          <w:rFonts w:hint="cs"/>
          <w:rtl/>
        </w:rPr>
        <w:t>שנו את צבע השחקן בסט פקודות אלו את צבע השחקן ללבן.</w:t>
      </w:r>
    </w:p>
    <w:p w:rsidR="00E1429C" w:rsidRDefault="00E1429C" w:rsidP="00E1429C">
      <w:pPr>
        <w:bidi w:val="0"/>
        <w:ind w:left="720"/>
        <w:rPr>
          <w:rtl/>
        </w:rPr>
      </w:pPr>
      <w:proofErr w:type="spellStart"/>
      <w:proofErr w:type="gramStart"/>
      <w:r w:rsidRPr="00E1429C">
        <w:rPr>
          <w:color w:val="002060"/>
        </w:rPr>
        <w:t>mov</w:t>
      </w:r>
      <w:proofErr w:type="spellEnd"/>
      <w:proofErr w:type="gramEnd"/>
      <w:r w:rsidRPr="00E1429C">
        <w:t xml:space="preserve"> [color], </w:t>
      </w:r>
      <w:r w:rsidRPr="00E1429C">
        <w:rPr>
          <w:color w:val="FF6600"/>
        </w:rPr>
        <w:t>15</w:t>
      </w:r>
    </w:p>
    <w:p w:rsidR="00A27D78" w:rsidRDefault="00A27D78" w:rsidP="00A27D78">
      <w:pPr>
        <w:rPr>
          <w:rtl/>
        </w:rPr>
      </w:pP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>שמרו והריצו.</w:t>
      </w: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בדקו את ההרצה פעם אחת, כאשר אתם רואים את השחקן הלבן, הקישו על מקש </w:t>
      </w:r>
      <w:r>
        <w:t>q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יציאה מהתכנית.</w:t>
      </w:r>
    </w:p>
    <w:p w:rsidR="002409C1" w:rsidRDefault="002409C1" w:rsidP="002409C1">
      <w:pPr>
        <w:rPr>
          <w:rtl/>
        </w:rPr>
      </w:pPr>
    </w:p>
    <w:p w:rsidR="002409C1" w:rsidRDefault="002409C1" w:rsidP="009E48E4">
      <w:pPr>
        <w:rPr>
          <w:rtl/>
        </w:rPr>
      </w:pPr>
      <w:r>
        <w:rPr>
          <w:rFonts w:hint="cs"/>
          <w:rtl/>
        </w:rPr>
        <w:t xml:space="preserve">בדקו שוב את ההרצה, כאשר אתם רואים את השחקן הלבן, הקישו על כל מקש אחר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הת</w:t>
      </w:r>
      <w:r w:rsidR="009E48E4">
        <w:rPr>
          <w:rFonts w:hint="cs"/>
          <w:rtl/>
        </w:rPr>
        <w:t>כ</w:t>
      </w:r>
      <w:r>
        <w:rPr>
          <w:rFonts w:hint="cs"/>
          <w:rtl/>
        </w:rPr>
        <w:t>נית מציגה עוד תזוזה של השחקן, ממתינים למקש ויוצאים מהתכנית.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הריצו שוב את התכנית עם ה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>,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רדו עם הסמן לשורה שבה רשומה פקודת ההשוואה. </w:t>
      </w:r>
    </w:p>
    <w:p w:rsidR="002409C1" w:rsidRDefault="002409C1" w:rsidP="002409C1">
      <w:pPr>
        <w:bidi w:val="0"/>
      </w:pPr>
      <w:proofErr w:type="spellStart"/>
      <w:proofErr w:type="gramStart"/>
      <w:r>
        <w:t>cmp</w:t>
      </w:r>
      <w:proofErr w:type="spellEnd"/>
      <w:proofErr w:type="gramEnd"/>
      <w:r>
        <w:t xml:space="preserve"> al, 'q'</w:t>
      </w: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בחרו עם העכבר בתפריט העליון במילה </w:t>
      </w:r>
      <w:r>
        <w:t xml:space="preserve">Breakpoints </w:t>
      </w:r>
      <w:r>
        <w:rPr>
          <w:rFonts w:hint="cs"/>
          <w:rtl/>
        </w:rPr>
        <w:t xml:space="preserve"> 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>השורה תהפוך לשורה אדומה.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475879B9" wp14:editId="28428008">
            <wp:extent cx="5904230" cy="2667000"/>
            <wp:effectExtent l="0" t="0" r="127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2083"/>
                    <a:stretch/>
                  </pic:blipFill>
                  <pic:spPr bwMode="auto">
                    <a:xfrm>
                      <a:off x="0" y="0"/>
                      <a:ext cx="59042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9C1" w:rsidRDefault="002409C1" w:rsidP="002409C1">
      <w:pPr>
        <w:rPr>
          <w:noProof/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>זהו סימן לתכנית לעצור בהרצה בפקודה זו.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נריץ את התכנית עם </w:t>
      </w:r>
      <w:r>
        <w:t>F9</w:t>
      </w:r>
      <w:r>
        <w:rPr>
          <w:rFonts w:hint="cs"/>
          <w:rtl/>
        </w:rPr>
        <w:t xml:space="preserve">. </w:t>
      </w: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כאשר נגיע לשחקן הלבן נקיש על </w:t>
      </w:r>
      <w:r>
        <w:t>q</w:t>
      </w:r>
      <w:r>
        <w:rPr>
          <w:rFonts w:hint="cs"/>
          <w:rtl/>
        </w:rPr>
        <w:t xml:space="preserve"> במקלדת</w:t>
      </w: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נחזור למסך ה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TD</w:t>
      </w: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נצפנה בתצוגת המעבד,    </w:t>
      </w:r>
      <w:r>
        <w:t xml:space="preserve">Alt + v     </w:t>
      </w:r>
      <w:r>
        <w:sym w:font="Wingdings" w:char="F0F0"/>
      </w:r>
      <w:r>
        <w:t xml:space="preserve">  C</w:t>
      </w:r>
      <w:r>
        <w:rPr>
          <w:rFonts w:hint="cs"/>
          <w:rtl/>
        </w:rPr>
        <w:t xml:space="preserve"> 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שימו לב לרגיסטר ה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</w:t>
      </w:r>
      <w:r>
        <w:t xml:space="preserve">IP 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הוא קיבל את הערך של הפקודה לביצוע (פקודת ההשוואה)</w:t>
      </w:r>
    </w:p>
    <w:p w:rsidR="002409C1" w:rsidRDefault="002409C1" w:rsidP="002409C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1BE23" wp14:editId="25A83004">
                <wp:simplePos x="0" y="0"/>
                <wp:positionH relativeFrom="column">
                  <wp:posOffset>5125085</wp:posOffset>
                </wp:positionH>
                <wp:positionV relativeFrom="paragraph">
                  <wp:posOffset>2644140</wp:posOffset>
                </wp:positionV>
                <wp:extent cx="904875" cy="352425"/>
                <wp:effectExtent l="19050" t="19050" r="28575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DCD10AB" id="מלבן 11" o:spid="_x0000_s1026" style="position:absolute;left:0;text-align:left;margin-left:403.55pt;margin-top:208.2pt;width:71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673DF" wp14:editId="3607F7FF">
                <wp:simplePos x="0" y="0"/>
                <wp:positionH relativeFrom="column">
                  <wp:posOffset>1543685</wp:posOffset>
                </wp:positionH>
                <wp:positionV relativeFrom="paragraph">
                  <wp:posOffset>882015</wp:posOffset>
                </wp:positionV>
                <wp:extent cx="2828925" cy="295275"/>
                <wp:effectExtent l="19050" t="19050" r="28575" b="2857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B7F1E7C" id="מלבן 12" o:spid="_x0000_s1026" style="position:absolute;left:0;text-align:left;margin-left:121.55pt;margin-top:69.45pt;width:222.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" filled="f" strokecolor="yellow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046C120" wp14:editId="756BC0E3">
            <wp:extent cx="5904230" cy="3028950"/>
            <wp:effectExtent l="0" t="0" r="127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2866"/>
                    <a:stretch/>
                  </pic:blipFill>
                  <pic:spPr bwMode="auto">
                    <a:xfrm>
                      <a:off x="0" y="0"/>
                      <a:ext cx="59042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9C1" w:rsidRPr="008309DF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lastRenderedPageBreak/>
        <w:t xml:space="preserve">נריץ עת הפקודה ע"י </w:t>
      </w:r>
      <w:r>
        <w:t>F8</w:t>
      </w:r>
      <w:r>
        <w:rPr>
          <w:rFonts w:hint="cs"/>
          <w:rtl/>
        </w:rPr>
        <w:t xml:space="preserve">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נעבור לפקודת הקפיצה ורגיסטר </w:t>
      </w:r>
      <w:r>
        <w:t>IP</w:t>
      </w:r>
      <w:r>
        <w:rPr>
          <w:rFonts w:hint="cs"/>
          <w:rtl/>
        </w:rPr>
        <w:t xml:space="preserve"> קפץ בשני ערכים</w:t>
      </w: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נריץ את פקודת הקפיצה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שימו לב לרגיסטר </w:t>
      </w:r>
      <w:r>
        <w:t>IP</w:t>
      </w:r>
      <w:r>
        <w:rPr>
          <w:rFonts w:hint="cs"/>
          <w:rtl/>
        </w:rPr>
        <w:t xml:space="preserve">  הוא קיבל את הערך של הפקודה העוקבת למיקום התווית  </w:t>
      </w:r>
      <w:proofErr w:type="spellStart"/>
      <w:r>
        <w:t>end_game</w:t>
      </w:r>
      <w:proofErr w:type="spellEnd"/>
      <w:r>
        <w:rPr>
          <w:rFonts w:hint="cs"/>
          <w:rtl/>
        </w:rPr>
        <w:t xml:space="preserve"> </w:t>
      </w:r>
    </w:p>
    <w:p w:rsidR="002409C1" w:rsidRDefault="002409C1" w:rsidP="002409C1">
      <w:pPr>
        <w:rPr>
          <w:rtl/>
        </w:rPr>
      </w:pPr>
    </w:p>
    <w:p w:rsidR="002409C1" w:rsidRPr="008309DF" w:rsidRDefault="002409C1" w:rsidP="002409C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A8EE2" wp14:editId="21681419">
                <wp:simplePos x="0" y="0"/>
                <wp:positionH relativeFrom="column">
                  <wp:posOffset>1621155</wp:posOffset>
                </wp:positionH>
                <wp:positionV relativeFrom="paragraph">
                  <wp:posOffset>373379</wp:posOffset>
                </wp:positionV>
                <wp:extent cx="2914650" cy="295275"/>
                <wp:effectExtent l="19050" t="19050" r="19050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49D43A9" id="מלבן 3" o:spid="_x0000_s1026" style="position:absolute;left:0;text-align:left;margin-left:127.65pt;margin-top:29.4pt;width:229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3C39E" wp14:editId="740467AD">
                <wp:simplePos x="0" y="0"/>
                <wp:positionH relativeFrom="column">
                  <wp:posOffset>5210810</wp:posOffset>
                </wp:positionH>
                <wp:positionV relativeFrom="paragraph">
                  <wp:posOffset>2049145</wp:posOffset>
                </wp:positionV>
                <wp:extent cx="790575" cy="285750"/>
                <wp:effectExtent l="19050" t="19050" r="28575" b="1905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6FFE7BC" id="מלבן 14" o:spid="_x0000_s1026" style="position:absolute;left:0;text-align:left;margin-left:410.3pt;margin-top:161.35pt;width:62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" filled="f" strokecolor="yellow" strokeweight="3pt"/>
            </w:pict>
          </mc:Fallback>
        </mc:AlternateContent>
      </w:r>
      <w:r>
        <w:rPr>
          <w:noProof/>
        </w:rPr>
        <w:drawing>
          <wp:inline distT="0" distB="0" distL="0" distR="0" wp14:anchorId="680A4B89" wp14:editId="6E00B1FD">
            <wp:extent cx="5904230" cy="2390775"/>
            <wp:effectExtent l="0" t="0" r="127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252" b="22865"/>
                    <a:stretch/>
                  </pic:blipFill>
                  <pic:spPr bwMode="auto">
                    <a:xfrm>
                      <a:off x="0" y="0"/>
                      <a:ext cx="590423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pStyle w:val="2"/>
        <w:rPr>
          <w:rtl/>
        </w:rPr>
      </w:pPr>
      <w:r>
        <w:rPr>
          <w:rFonts w:hint="cs"/>
          <w:rtl/>
        </w:rPr>
        <w:t>קפיצה רחוקה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עכשיו ננסה להוסיף את הפקודה של אפשרות יציאה מהתכנית בתחילת המשחק. </w:t>
      </w:r>
    </w:p>
    <w:p w:rsidR="002409C1" w:rsidRPr="00A739F5" w:rsidRDefault="00077796" w:rsidP="00077796">
      <w:pPr>
        <w:rPr>
          <w:b/>
          <w:bCs/>
          <w:rtl/>
        </w:rPr>
      </w:pPr>
      <w:r>
        <w:rPr>
          <w:rFonts w:hint="cs"/>
          <w:b/>
          <w:bCs/>
          <w:rtl/>
        </w:rPr>
        <w:t>אחרי ציור לוח המשחק ו</w:t>
      </w:r>
      <w:r w:rsidR="002409C1" w:rsidRPr="00A739F5">
        <w:rPr>
          <w:rFonts w:hint="cs"/>
          <w:b/>
          <w:bCs/>
          <w:rtl/>
        </w:rPr>
        <w:t>ההופעה הראשונה של ה</w:t>
      </w:r>
      <w:r w:rsidR="002D5AEE" w:rsidRPr="00A739F5">
        <w:rPr>
          <w:rFonts w:hint="cs"/>
          <w:b/>
          <w:bCs/>
          <w:rtl/>
        </w:rPr>
        <w:t>שח</w:t>
      </w:r>
      <w:r>
        <w:rPr>
          <w:rFonts w:hint="cs"/>
          <w:b/>
          <w:bCs/>
          <w:rtl/>
        </w:rPr>
        <w:t>קן</w:t>
      </w:r>
      <w:r w:rsidR="002409C1" w:rsidRPr="00A739F5">
        <w:rPr>
          <w:rFonts w:hint="cs"/>
          <w:b/>
          <w:bCs/>
          <w:rtl/>
        </w:rPr>
        <w:t>.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הוסיפו לאחר הפסיקה של </w:t>
      </w:r>
      <w:r w:rsidR="00997D5A">
        <w:t>“wait for character”</w:t>
      </w:r>
      <w:r w:rsidR="00997D5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הבדיקה האם הקשנו על מקש </w:t>
      </w:r>
      <w:r>
        <w:t>q</w:t>
      </w:r>
      <w:r>
        <w:rPr>
          <w:rFonts w:hint="cs"/>
          <w:rtl/>
        </w:rPr>
        <w:t>?</w:t>
      </w:r>
    </w:p>
    <w:p w:rsidR="002409C1" w:rsidRDefault="002409C1" w:rsidP="002409C1">
      <w:r>
        <w:rPr>
          <w:rFonts w:hint="cs"/>
          <w:rtl/>
        </w:rPr>
        <w:t>שמרו והריצו.</w:t>
      </w:r>
    </w:p>
    <w:p w:rsidR="002409C1" w:rsidRDefault="002409C1" w:rsidP="002409C1">
      <w:pPr>
        <w:rPr>
          <w:rtl/>
        </w:rPr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t xml:space="preserve">בהרצה של </w:t>
      </w:r>
      <w:proofErr w:type="spellStart"/>
      <w:r>
        <w:t>tasm</w:t>
      </w:r>
      <w:proofErr w:type="spellEnd"/>
      <w:r>
        <w:rPr>
          <w:rFonts w:hint="cs"/>
          <w:rtl/>
        </w:rPr>
        <w:t xml:space="preserve">  כאשר הופכים את הקובץ לשפת מכונה, קיבלו הודעת שגיאה.</w:t>
      </w:r>
    </w:p>
    <w:p w:rsidR="002409C1" w:rsidRDefault="002409C1" w:rsidP="002409C1">
      <w:pPr>
        <w:bidi w:val="0"/>
      </w:pPr>
      <w:r>
        <w:t>Relative jump out of range</w:t>
      </w:r>
    </w:p>
    <w:p w:rsidR="002409C1" w:rsidRDefault="002409C1" w:rsidP="002409C1">
      <w:pPr>
        <w:bidi w:val="0"/>
      </w:pPr>
    </w:p>
    <w:p w:rsidR="002409C1" w:rsidRDefault="002409C1" w:rsidP="002409C1">
      <w:pPr>
        <w:bidi w:val="0"/>
      </w:pPr>
      <w:r>
        <w:rPr>
          <w:noProof/>
        </w:rPr>
        <w:drawing>
          <wp:inline distT="0" distB="0" distL="0" distR="0" wp14:anchorId="2BB93457" wp14:editId="7B19CA23">
            <wp:extent cx="5876925" cy="1809750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t="1" r="462" b="53912"/>
                    <a:stretch/>
                  </pic:blipFill>
                  <pic:spPr bwMode="auto">
                    <a:xfrm>
                      <a:off x="0" y="0"/>
                      <a:ext cx="58769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9C1" w:rsidRDefault="002409C1" w:rsidP="002409C1">
      <w:pPr>
        <w:bidi w:val="0"/>
      </w:pPr>
    </w:p>
    <w:p w:rsidR="002409C1" w:rsidRDefault="002409C1" w:rsidP="002409C1">
      <w:pPr>
        <w:rPr>
          <w:rtl/>
        </w:rPr>
      </w:pPr>
      <w:r>
        <w:rPr>
          <w:rFonts w:hint="cs"/>
          <w:rtl/>
        </w:rPr>
        <w:lastRenderedPageBreak/>
        <w:t>הודעה זו אומרת לנו שהקפיצה שהאסמבלר צריך לעשות היא של שורות רבות מידי.</w:t>
      </w:r>
    </w:p>
    <w:p w:rsidR="00B71CEE" w:rsidRDefault="00B71CEE" w:rsidP="002409C1">
      <w:pPr>
        <w:rPr>
          <w:rtl/>
        </w:rPr>
      </w:pPr>
    </w:p>
    <w:p w:rsidR="00F72506" w:rsidRDefault="00F72506" w:rsidP="00F72506">
      <w:pPr>
        <w:rPr>
          <w:rtl/>
        </w:rPr>
      </w:pPr>
      <w:r>
        <w:rPr>
          <w:rFonts w:hint="cs"/>
          <w:rtl/>
        </w:rPr>
        <w:t xml:space="preserve">כדי למנוע בעיה זו נוסיף בתחילת הקובץ את הפקודה </w:t>
      </w:r>
      <w:proofErr w:type="spellStart"/>
      <w:r>
        <w:t>jmps</w:t>
      </w:r>
      <w:proofErr w:type="spellEnd"/>
      <w:r>
        <w:rPr>
          <w:rFonts w:hint="cs"/>
          <w:rtl/>
        </w:rPr>
        <w:t xml:space="preserve">  המאפשרת </w:t>
      </w:r>
      <w:proofErr w:type="spellStart"/>
      <w:r>
        <w:rPr>
          <w:rFonts w:hint="cs"/>
          <w:rtl/>
        </w:rPr>
        <w:t>לאסמבלי</w:t>
      </w:r>
      <w:proofErr w:type="spellEnd"/>
      <w:r>
        <w:rPr>
          <w:rFonts w:hint="cs"/>
          <w:rtl/>
        </w:rPr>
        <w:t xml:space="preserve"> ליצור קפיצות גדולות.</w:t>
      </w:r>
    </w:p>
    <w:p w:rsidR="00F72506" w:rsidRDefault="00F72506" w:rsidP="00F72506">
      <w:pPr>
        <w:rPr>
          <w:rtl/>
        </w:rPr>
      </w:pPr>
    </w:p>
    <w:p w:rsidR="00F72506" w:rsidRDefault="00F72506" w:rsidP="00F72506">
      <w:pPr>
        <w:rPr>
          <w:rtl/>
        </w:rPr>
      </w:pPr>
      <w:r>
        <w:rPr>
          <w:noProof/>
        </w:rPr>
        <w:drawing>
          <wp:inline distT="0" distB="0" distL="0" distR="0" wp14:anchorId="1B5474F6" wp14:editId="1217AEDA">
            <wp:extent cx="3114675" cy="1819191"/>
            <wp:effectExtent l="38100" t="38100" r="28575" b="292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732" r="81770" b="75904"/>
                    <a:stretch/>
                  </pic:blipFill>
                  <pic:spPr bwMode="auto">
                    <a:xfrm>
                      <a:off x="0" y="0"/>
                      <a:ext cx="3135877" cy="1831575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506" w:rsidRDefault="00F72506" w:rsidP="00F72506">
      <w:pPr>
        <w:rPr>
          <w:rtl/>
        </w:rPr>
      </w:pPr>
    </w:p>
    <w:p w:rsidR="00F72506" w:rsidRDefault="00F72506" w:rsidP="00F72506">
      <w:pPr>
        <w:rPr>
          <w:rtl/>
        </w:rPr>
      </w:pPr>
      <w:r>
        <w:rPr>
          <w:rFonts w:hint="cs"/>
          <w:rtl/>
        </w:rPr>
        <w:t>הוסיפו את הפקודה</w:t>
      </w:r>
    </w:p>
    <w:p w:rsidR="00F72506" w:rsidRDefault="00F72506" w:rsidP="00F72506">
      <w:pPr>
        <w:rPr>
          <w:rtl/>
        </w:rPr>
      </w:pPr>
      <w:r>
        <w:rPr>
          <w:rFonts w:hint="cs"/>
          <w:rtl/>
        </w:rPr>
        <w:t>הריצו את התכנית.</w:t>
      </w:r>
    </w:p>
    <w:p w:rsidR="002409C1" w:rsidRDefault="00F72506" w:rsidP="002409C1">
      <w:pPr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1BEB37" wp14:editId="5C1B7399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437834" cy="1440000"/>
            <wp:effectExtent l="0" t="0" r="0" b="825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mp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783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DAB" w:rsidRDefault="00921DAB" w:rsidP="002409C1">
      <w:pPr>
        <w:pStyle w:val="2"/>
        <w:rPr>
          <w:rtl/>
        </w:rPr>
      </w:pPr>
    </w:p>
    <w:sectPr w:rsidR="00921DAB" w:rsidSect="00CD6F8D">
      <w:headerReference w:type="default" r:id="rId20"/>
      <w:footerReference w:type="default" r:id="rId21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BFA" w:rsidRDefault="001E1BFA" w:rsidP="00CD6F8D">
      <w:pPr>
        <w:spacing w:line="240" w:lineRule="auto"/>
      </w:pPr>
      <w:r>
        <w:separator/>
      </w:r>
    </w:p>
  </w:endnote>
  <w:endnote w:type="continuationSeparator" w:id="0">
    <w:p w:rsidR="001E1BFA" w:rsidRDefault="001E1BFA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F022EA" w:rsidRPr="00F022EA">
          <w:rPr>
            <w:rFonts w:cs="Arial"/>
            <w:noProof/>
            <w:szCs w:val="24"/>
            <w:rtl/>
            <w:lang w:val="he-IL"/>
          </w:rPr>
          <w:t>6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BFA" w:rsidRDefault="001E1BFA" w:rsidP="00CD6F8D">
      <w:pPr>
        <w:spacing w:line="240" w:lineRule="auto"/>
      </w:pPr>
      <w:r>
        <w:separator/>
      </w:r>
    </w:p>
  </w:footnote>
  <w:footnote w:type="continuationSeparator" w:id="0">
    <w:p w:rsidR="001E1BFA" w:rsidRDefault="001E1BFA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074BE0" w:rsidP="002409C1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י'  פעולות לוגיות – חיבור וחיסור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7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3494ba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074BE0" w:rsidP="002409C1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י'  פעולות לוגיות – חיבור וחיסור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15"/>
  </w:num>
  <w:num w:numId="5">
    <w:abstractNumId w:val="11"/>
  </w:num>
  <w:num w:numId="6">
    <w:abstractNumId w:val="3"/>
  </w:num>
  <w:num w:numId="7">
    <w:abstractNumId w:val="13"/>
  </w:num>
  <w:num w:numId="8">
    <w:abstractNumId w:val="6"/>
  </w:num>
  <w:num w:numId="9">
    <w:abstractNumId w:val="8"/>
  </w:num>
  <w:num w:numId="10">
    <w:abstractNumId w:val="4"/>
  </w:num>
  <w:num w:numId="11">
    <w:abstractNumId w:val="12"/>
  </w:num>
  <w:num w:numId="12">
    <w:abstractNumId w:val="10"/>
  </w:num>
  <w:num w:numId="13">
    <w:abstractNumId w:val="1"/>
  </w:num>
  <w:num w:numId="14">
    <w:abstractNumId w:val="0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74BE0"/>
    <w:rsid w:val="00077796"/>
    <w:rsid w:val="000B5757"/>
    <w:rsid w:val="000C0D57"/>
    <w:rsid w:val="000F5C65"/>
    <w:rsid w:val="00140B2E"/>
    <w:rsid w:val="001A0EFE"/>
    <w:rsid w:val="001A65B5"/>
    <w:rsid w:val="001E1BFA"/>
    <w:rsid w:val="002409C1"/>
    <w:rsid w:val="00270331"/>
    <w:rsid w:val="0028532B"/>
    <w:rsid w:val="002A4B01"/>
    <w:rsid w:val="002C1029"/>
    <w:rsid w:val="002C11F9"/>
    <w:rsid w:val="002D5AEE"/>
    <w:rsid w:val="00304913"/>
    <w:rsid w:val="003152B5"/>
    <w:rsid w:val="00317890"/>
    <w:rsid w:val="00374106"/>
    <w:rsid w:val="003910F3"/>
    <w:rsid w:val="003B29BF"/>
    <w:rsid w:val="003C47F6"/>
    <w:rsid w:val="003E00E8"/>
    <w:rsid w:val="003E36C7"/>
    <w:rsid w:val="003F49D6"/>
    <w:rsid w:val="004135E8"/>
    <w:rsid w:val="00426596"/>
    <w:rsid w:val="0045487A"/>
    <w:rsid w:val="004C0D8D"/>
    <w:rsid w:val="004E0102"/>
    <w:rsid w:val="004F58D5"/>
    <w:rsid w:val="005162CD"/>
    <w:rsid w:val="00517B4F"/>
    <w:rsid w:val="00566FC5"/>
    <w:rsid w:val="00580BA4"/>
    <w:rsid w:val="0058372F"/>
    <w:rsid w:val="00587B20"/>
    <w:rsid w:val="005D6F6C"/>
    <w:rsid w:val="005F7BC0"/>
    <w:rsid w:val="005F7F2F"/>
    <w:rsid w:val="00621A23"/>
    <w:rsid w:val="0062520C"/>
    <w:rsid w:val="006A7A81"/>
    <w:rsid w:val="006B5149"/>
    <w:rsid w:val="006D27E1"/>
    <w:rsid w:val="006F14DB"/>
    <w:rsid w:val="007040E6"/>
    <w:rsid w:val="00704648"/>
    <w:rsid w:val="00707530"/>
    <w:rsid w:val="00715915"/>
    <w:rsid w:val="00744E11"/>
    <w:rsid w:val="007A049A"/>
    <w:rsid w:val="007C47E7"/>
    <w:rsid w:val="007D0CCC"/>
    <w:rsid w:val="008037F6"/>
    <w:rsid w:val="008567BE"/>
    <w:rsid w:val="00873E63"/>
    <w:rsid w:val="008A2AA2"/>
    <w:rsid w:val="008D37BC"/>
    <w:rsid w:val="008F728B"/>
    <w:rsid w:val="00921DAB"/>
    <w:rsid w:val="0094102F"/>
    <w:rsid w:val="00993E65"/>
    <w:rsid w:val="00997D5A"/>
    <w:rsid w:val="009A702B"/>
    <w:rsid w:val="009D565E"/>
    <w:rsid w:val="009E48E4"/>
    <w:rsid w:val="00A27D78"/>
    <w:rsid w:val="00A739F5"/>
    <w:rsid w:val="00B71CEE"/>
    <w:rsid w:val="00BF01EF"/>
    <w:rsid w:val="00BF6FE7"/>
    <w:rsid w:val="00C32664"/>
    <w:rsid w:val="00C96C38"/>
    <w:rsid w:val="00C96D14"/>
    <w:rsid w:val="00CA27A4"/>
    <w:rsid w:val="00CB3069"/>
    <w:rsid w:val="00CC2CC9"/>
    <w:rsid w:val="00CD6F8D"/>
    <w:rsid w:val="00CE3E03"/>
    <w:rsid w:val="00D24AD4"/>
    <w:rsid w:val="00D94E68"/>
    <w:rsid w:val="00DB78C9"/>
    <w:rsid w:val="00DE5C67"/>
    <w:rsid w:val="00E0080A"/>
    <w:rsid w:val="00E1429C"/>
    <w:rsid w:val="00E27307"/>
    <w:rsid w:val="00E364B5"/>
    <w:rsid w:val="00EA2274"/>
    <w:rsid w:val="00EA6DB0"/>
    <w:rsid w:val="00F022EA"/>
    <w:rsid w:val="00F20ABA"/>
    <w:rsid w:val="00F63E6E"/>
    <w:rsid w:val="00F652C0"/>
    <w:rsid w:val="00F72506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7E7B99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276E8B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7E7B99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276E8B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26596"/>
    <w:rPr>
      <w:color w:val="6B9F25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276E8B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276E8B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3494BA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DE5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3">
    <w:name w:val="Grid Table 6 Colorful Accent 3"/>
    <w:basedOn w:val="a1"/>
    <w:uiPriority w:val="51"/>
    <w:rsid w:val="00DE5C67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31">
    <w:name w:val="טבלת רשת 6 צבעונית - הדגשה 31"/>
    <w:basedOn w:val="a1"/>
    <w:next w:val="6-3"/>
    <w:uiPriority w:val="51"/>
    <w:rsid w:val="00DE5C67"/>
    <w:pPr>
      <w:spacing w:after="0"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NormalWeb">
    <w:name w:val="Normal (Web)"/>
    <w:basedOn w:val="a"/>
    <w:uiPriority w:val="99"/>
    <w:unhideWhenUsed/>
    <w:rsid w:val="009E48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E6422C-6E7A-4F3F-8C34-B90721DC49FA}" type="doc">
      <dgm:prSet loTypeId="urn:microsoft.com/office/officeart/2005/8/layout/process1" loCatId="process" qsTypeId="urn:microsoft.com/office/officeart/2005/8/quickstyle/3d5" qsCatId="3D" csTypeId="urn:microsoft.com/office/officeart/2005/8/colors/accent3_4" csCatId="accent3" phldr="1"/>
      <dgm:spPr/>
    </dgm:pt>
    <dgm:pt modelId="{0BC9D3D1-0E31-4362-A7B2-91807D985CA9}">
      <dgm:prSet phldrT="[טקסט]"/>
      <dgm:spPr/>
      <dgm:t>
        <a:bodyPr/>
        <a:lstStyle/>
        <a:p>
          <a:pPr rtl="1"/>
          <a:r>
            <a:rPr lang="he-IL" dirty="0"/>
            <a:t>מקור</a:t>
          </a:r>
        </a:p>
      </dgm:t>
    </dgm:pt>
    <dgm:pt modelId="{F20FEFB7-F81A-48D8-B4A4-CC679D5FE0AF}" type="parTrans" cxnId="{FE9A8106-A107-4293-ADC7-E969CB0150C8}">
      <dgm:prSet/>
      <dgm:spPr/>
      <dgm:t>
        <a:bodyPr/>
        <a:lstStyle/>
        <a:p>
          <a:pPr rtl="1"/>
          <a:endParaRPr lang="he-IL"/>
        </a:p>
      </dgm:t>
    </dgm:pt>
    <dgm:pt modelId="{056A57BD-8000-460E-8CFF-32BA9FD20B45}" type="sibTrans" cxnId="{FE9A8106-A107-4293-ADC7-E969CB0150C8}">
      <dgm:prSet/>
      <dgm:spPr/>
      <dgm:t>
        <a:bodyPr/>
        <a:lstStyle/>
        <a:p>
          <a:pPr rtl="1"/>
          <a:endParaRPr lang="he-IL"/>
        </a:p>
      </dgm:t>
    </dgm:pt>
    <dgm:pt modelId="{A4490716-0B12-4C1A-A9C0-A287E3E32EAF}">
      <dgm:prSet phldrT="[טקסט]"/>
      <dgm:spPr/>
      <dgm:t>
        <a:bodyPr/>
        <a:lstStyle/>
        <a:p>
          <a:pPr rtl="1"/>
          <a:r>
            <a:rPr lang="he-IL" dirty="0"/>
            <a:t>יעד</a:t>
          </a:r>
        </a:p>
      </dgm:t>
    </dgm:pt>
    <dgm:pt modelId="{D8090E33-0722-4DD8-B434-43587DC1AE5F}" type="parTrans" cxnId="{8C74A0D9-FEFE-4D46-A972-0ED3E23444B1}">
      <dgm:prSet/>
      <dgm:spPr/>
      <dgm:t>
        <a:bodyPr/>
        <a:lstStyle/>
        <a:p>
          <a:pPr rtl="1"/>
          <a:endParaRPr lang="he-IL"/>
        </a:p>
      </dgm:t>
    </dgm:pt>
    <dgm:pt modelId="{81256819-5339-4533-A30D-571D04F8A394}" type="sibTrans" cxnId="{8C74A0D9-FEFE-4D46-A972-0ED3E23444B1}">
      <dgm:prSet/>
      <dgm:spPr/>
      <dgm:t>
        <a:bodyPr/>
        <a:lstStyle/>
        <a:p>
          <a:pPr rtl="1"/>
          <a:endParaRPr lang="he-IL"/>
        </a:p>
      </dgm:t>
    </dgm:pt>
    <dgm:pt modelId="{78549FD2-BC65-4073-BAB1-584C3953548A}" type="pres">
      <dgm:prSet presAssocID="{7BE6422C-6E7A-4F3F-8C34-B90721DC49FA}" presName="Name0" presStyleCnt="0">
        <dgm:presLayoutVars>
          <dgm:dir val="rev"/>
          <dgm:resizeHandles val="exact"/>
        </dgm:presLayoutVars>
      </dgm:prSet>
      <dgm:spPr/>
    </dgm:pt>
    <dgm:pt modelId="{1F37DB66-417E-4004-B5FA-846EBCA9FCB9}" type="pres">
      <dgm:prSet presAssocID="{0BC9D3D1-0E31-4362-A7B2-91807D985CA9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75A16FCD-99EA-45C5-B569-7C14B2B39E85}" type="pres">
      <dgm:prSet presAssocID="{056A57BD-8000-460E-8CFF-32BA9FD20B45}" presName="sibTrans" presStyleLbl="sibTrans2D1" presStyleIdx="0" presStyleCnt="1"/>
      <dgm:spPr/>
      <dgm:t>
        <a:bodyPr/>
        <a:lstStyle/>
        <a:p>
          <a:pPr rtl="1"/>
          <a:endParaRPr lang="he-IL"/>
        </a:p>
      </dgm:t>
    </dgm:pt>
    <dgm:pt modelId="{B25C2C2F-9C51-49BB-9C2F-FF5A138F8D14}" type="pres">
      <dgm:prSet presAssocID="{056A57BD-8000-460E-8CFF-32BA9FD20B45}" presName="connectorText" presStyleLbl="sibTrans2D1" presStyleIdx="0" presStyleCnt="1"/>
      <dgm:spPr/>
      <dgm:t>
        <a:bodyPr/>
        <a:lstStyle/>
        <a:p>
          <a:pPr rtl="1"/>
          <a:endParaRPr lang="he-IL"/>
        </a:p>
      </dgm:t>
    </dgm:pt>
    <dgm:pt modelId="{D3263846-E032-4950-931D-5DCE4710E968}" type="pres">
      <dgm:prSet presAssocID="{A4490716-0B12-4C1A-A9C0-A287E3E32EA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0B458FCC-D3E2-45BB-919B-3B5FD73F03DF}" type="presOf" srcId="{7BE6422C-6E7A-4F3F-8C34-B90721DC49FA}" destId="{78549FD2-BC65-4073-BAB1-584C3953548A}" srcOrd="0" destOrd="0" presId="urn:microsoft.com/office/officeart/2005/8/layout/process1"/>
    <dgm:cxn modelId="{B43546C0-9932-4C9B-A777-CFC2D8286738}" type="presOf" srcId="{056A57BD-8000-460E-8CFF-32BA9FD20B45}" destId="{B25C2C2F-9C51-49BB-9C2F-FF5A138F8D14}" srcOrd="1" destOrd="0" presId="urn:microsoft.com/office/officeart/2005/8/layout/process1"/>
    <dgm:cxn modelId="{6DB10DCA-BEB4-4D66-8EEB-0B1A480B9B5A}" type="presOf" srcId="{A4490716-0B12-4C1A-A9C0-A287E3E32EAF}" destId="{D3263846-E032-4950-931D-5DCE4710E968}" srcOrd="0" destOrd="0" presId="urn:microsoft.com/office/officeart/2005/8/layout/process1"/>
    <dgm:cxn modelId="{8C74A0D9-FEFE-4D46-A972-0ED3E23444B1}" srcId="{7BE6422C-6E7A-4F3F-8C34-B90721DC49FA}" destId="{A4490716-0B12-4C1A-A9C0-A287E3E32EAF}" srcOrd="1" destOrd="0" parTransId="{D8090E33-0722-4DD8-B434-43587DC1AE5F}" sibTransId="{81256819-5339-4533-A30D-571D04F8A394}"/>
    <dgm:cxn modelId="{B2579D9E-5FFA-4E2E-B089-DD5EB6FCD610}" type="presOf" srcId="{0BC9D3D1-0E31-4362-A7B2-91807D985CA9}" destId="{1F37DB66-417E-4004-B5FA-846EBCA9FCB9}" srcOrd="0" destOrd="0" presId="urn:microsoft.com/office/officeart/2005/8/layout/process1"/>
    <dgm:cxn modelId="{FE9A8106-A107-4293-ADC7-E969CB0150C8}" srcId="{7BE6422C-6E7A-4F3F-8C34-B90721DC49FA}" destId="{0BC9D3D1-0E31-4362-A7B2-91807D985CA9}" srcOrd="0" destOrd="0" parTransId="{F20FEFB7-F81A-48D8-B4A4-CC679D5FE0AF}" sibTransId="{056A57BD-8000-460E-8CFF-32BA9FD20B45}"/>
    <dgm:cxn modelId="{684C7725-8DA7-4F10-AC1A-7E6581B1359A}" type="presOf" srcId="{056A57BD-8000-460E-8CFF-32BA9FD20B45}" destId="{75A16FCD-99EA-45C5-B569-7C14B2B39E85}" srcOrd="0" destOrd="0" presId="urn:microsoft.com/office/officeart/2005/8/layout/process1"/>
    <dgm:cxn modelId="{2CA69828-959F-4BE3-8E3C-86BD5F395730}" type="presParOf" srcId="{78549FD2-BC65-4073-BAB1-584C3953548A}" destId="{1F37DB66-417E-4004-B5FA-846EBCA9FCB9}" srcOrd="0" destOrd="0" presId="urn:microsoft.com/office/officeart/2005/8/layout/process1"/>
    <dgm:cxn modelId="{EF07E17B-91E3-4FE6-8AB6-9952B9A6006B}" type="presParOf" srcId="{78549FD2-BC65-4073-BAB1-584C3953548A}" destId="{75A16FCD-99EA-45C5-B569-7C14B2B39E85}" srcOrd="1" destOrd="0" presId="urn:microsoft.com/office/officeart/2005/8/layout/process1"/>
    <dgm:cxn modelId="{CAD4769B-4783-47DD-8DA1-8BAE5E0C8633}" type="presParOf" srcId="{75A16FCD-99EA-45C5-B569-7C14B2B39E85}" destId="{B25C2C2F-9C51-49BB-9C2F-FF5A138F8D14}" srcOrd="0" destOrd="0" presId="urn:microsoft.com/office/officeart/2005/8/layout/process1"/>
    <dgm:cxn modelId="{4B8065A9-0AF4-459F-9754-D3601DF60EF7}" type="presParOf" srcId="{78549FD2-BC65-4073-BAB1-584C3953548A}" destId="{D3263846-E032-4950-931D-5DCE4710E968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37DB66-417E-4004-B5FA-846EBCA9FCB9}">
      <dsp:nvSpPr>
        <dsp:cNvPr id="0" name=""/>
        <dsp:cNvSpPr/>
      </dsp:nvSpPr>
      <dsp:spPr>
        <a:xfrm>
          <a:off x="1055628" y="88194"/>
          <a:ext cx="753767" cy="452260"/>
        </a:xfrm>
        <a:prstGeom prst="roundRect">
          <a:avLst>
            <a:gd name="adj" fmla="val 10000"/>
          </a:avLst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2000" kern="1200" dirty="0"/>
            <a:t>מקור</a:t>
          </a:r>
        </a:p>
      </dsp:txBody>
      <dsp:txXfrm>
        <a:off x="1068874" y="101440"/>
        <a:ext cx="727275" cy="425768"/>
      </dsp:txXfrm>
    </dsp:sp>
    <dsp:sp modelId="{75A16FCD-99EA-45C5-B569-7C14B2B39E85}">
      <dsp:nvSpPr>
        <dsp:cNvPr id="0" name=""/>
        <dsp:cNvSpPr/>
      </dsp:nvSpPr>
      <dsp:spPr>
        <a:xfrm rot="10800000">
          <a:off x="820452" y="220857"/>
          <a:ext cx="159798" cy="1869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800" kern="1200"/>
        </a:p>
      </dsp:txBody>
      <dsp:txXfrm rot="10800000">
        <a:off x="868391" y="258244"/>
        <a:ext cx="111859" cy="112160"/>
      </dsp:txXfrm>
    </dsp:sp>
    <dsp:sp modelId="{D3263846-E032-4950-931D-5DCE4710E968}">
      <dsp:nvSpPr>
        <dsp:cNvPr id="0" name=""/>
        <dsp:cNvSpPr/>
      </dsp:nvSpPr>
      <dsp:spPr>
        <a:xfrm>
          <a:off x="353" y="88194"/>
          <a:ext cx="753767" cy="452260"/>
        </a:xfrm>
        <a:prstGeom prst="roundRect">
          <a:avLst>
            <a:gd name="adj" fmla="val 10000"/>
          </a:avLst>
        </a:prstGeom>
        <a:solidFill>
          <a:schemeClr val="accent3">
            <a:shade val="50000"/>
            <a:hueOff val="-162909"/>
            <a:satOff val="4392"/>
            <a:lumOff val="3824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2000" kern="1200" dirty="0"/>
            <a:t>יעד</a:t>
          </a:r>
        </a:p>
      </dsp:txBody>
      <dsp:txXfrm>
        <a:off x="13599" y="101440"/>
        <a:ext cx="727275" cy="4257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3E9BC-D62F-4F3E-A116-E4CC8666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551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פעולות לוגיות – חיבור וחיסור                              תיכון רוטברג – דף עבודה</vt:lpstr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פעולות לוגיות – חיבור וחיסור                              תיכון רוטברג – דף עבודה</dc:title>
  <dc:subject/>
  <dc:creator>ayelet.mashiah@gmail.com</dc:creator>
  <cp:keywords/>
  <dc:description/>
  <cp:lastModifiedBy>Amalia</cp:lastModifiedBy>
  <cp:revision>7</cp:revision>
  <dcterms:created xsi:type="dcterms:W3CDTF">2018-07-19T09:55:00Z</dcterms:created>
  <dcterms:modified xsi:type="dcterms:W3CDTF">2019-11-20T10:58:00Z</dcterms:modified>
</cp:coreProperties>
</file>