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Resume / H1"/>
        <w:spacing w:after="100" w:line="400" w:lineRule="exact"/>
        <w:rPr>
          <w:rStyle w:val="apple-converted-space"/>
          <w:spacing w:val="300"/>
          <w:sz w:val="24"/>
          <w:szCs w:val="24"/>
        </w:rPr>
      </w:pPr>
      <w:r>
        <w:rPr>
          <w:sz w:val="24"/>
          <w:szCs w:val="24"/>
          <w:rtl w:val="0"/>
          <w:lang w:val="en-US"/>
        </w:rPr>
        <w:t>Ebitenyefa Baralay</w:t>
      </w:r>
      <w:r>
        <w:rPr>
          <w:sz w:val="24"/>
          <w:szCs w:val="24"/>
          <w:rtl w:val="0"/>
          <w:lang w:val="en-US"/>
        </w:rPr>
        <w:t>E</w:t>
      </w:r>
    </w:p>
    <w:p>
      <w:pPr>
        <w:pStyle w:val="Resume / P"/>
        <w:spacing w:line="400" w:lineRule="exact"/>
      </w:pPr>
      <w:r>
        <w:rPr>
          <w:rStyle w:val="Resume - P"/>
          <w:rtl w:val="0"/>
          <w:lang w:val="en-US"/>
        </w:rPr>
        <w:t xml:space="preserve">646.301.6311 </w:t>
      </w:r>
      <w:r>
        <w:rPr>
          <w:rStyle w:val="Resume - P"/>
          <w:rtl w:val="0"/>
          <w:lang w:val="en-US"/>
        </w:rPr>
        <w:t>/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</w:rPr>
        <w:fldChar w:fldCharType="begin" w:fldLock="0"/>
      </w:r>
      <w:r>
        <w:rPr>
          <w:rStyle w:val="Resume - P"/>
        </w:rPr>
        <w:instrText xml:space="preserve"> HYPERLINK "mailto:ebi@baralaye.com?subject="</w:instrText>
      </w:r>
      <w:r>
        <w:rPr>
          <w:rStyle w:val="Resume - P"/>
        </w:rPr>
        <w:fldChar w:fldCharType="separate" w:fldLock="0"/>
      </w:r>
      <w:r>
        <w:rPr>
          <w:rStyle w:val="Resume - P"/>
          <w:rtl w:val="0"/>
          <w:lang w:val="en-US"/>
        </w:rPr>
        <w:t>ebi@baralaye.com</w:t>
      </w:r>
      <w:r>
        <w:rPr/>
        <w:fldChar w:fldCharType="end" w:fldLock="0"/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/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</w:rPr>
        <w:fldChar w:fldCharType="begin" w:fldLock="0"/>
      </w:r>
      <w:r>
        <w:rPr>
          <w:rStyle w:val="Resume - P"/>
        </w:rPr>
        <w:instrText xml:space="preserve"> HYPERLINK "http://baralaye.com/art"</w:instrText>
      </w:r>
      <w:r>
        <w:rPr>
          <w:rStyle w:val="Resume - P"/>
        </w:rPr>
        <w:fldChar w:fldCharType="separate" w:fldLock="0"/>
      </w:r>
      <w:r>
        <w:rPr>
          <w:rStyle w:val="Resume - P"/>
          <w:rtl w:val="0"/>
          <w:lang w:val="en-US"/>
        </w:rPr>
        <w:t>www.baralaye.com</w:t>
      </w:r>
      <w:r>
        <w:rPr/>
        <w:fldChar w:fldCharType="end" w:fldLock="0"/>
      </w:r>
    </w:p>
    <w:p>
      <w:pPr>
        <w:pStyle w:val="Resume / H2"/>
        <w:spacing w:before="400" w:after="100" w:line="600" w:lineRule="exac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Education</w:t>
      </w:r>
    </w:p>
    <w:p>
      <w:pPr>
        <w:pStyle w:val="Resume / P"/>
        <w:spacing w:line="400" w:lineRule="exact"/>
        <w:ind w:left="0" w:firstLine="360"/>
        <w:rPr>
          <w:rStyle w:val="Resume - P"/>
        </w:rPr>
      </w:pPr>
      <w:r>
        <w:rPr>
          <w:rStyle w:val="Resume - P"/>
          <w:rtl w:val="0"/>
          <w:lang w:val="en-US"/>
        </w:rPr>
        <w:t>2016 |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rFonts w:ascii="Gill Sans" w:hAnsi="Gill Sans"/>
          <w:rtl w:val="0"/>
          <w:lang w:val="en-US"/>
        </w:rPr>
        <w:t>Cranbrook Academy of Art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MFA - Bloomfield Hills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rtl w:val="0"/>
          <w:lang w:val="en-US"/>
        </w:rPr>
        <w:t>M</w:t>
      </w:r>
      <w:r>
        <w:rPr>
          <w:rStyle w:val="Resume - P"/>
          <w:rtl w:val="0"/>
          <w:lang w:val="en-US"/>
        </w:rPr>
        <w:t>I</w:t>
      </w:r>
    </w:p>
    <w:p>
      <w:pPr>
        <w:pStyle w:val="Resume / P"/>
        <w:spacing w:line="400" w:lineRule="exact"/>
        <w:ind w:left="0" w:firstLine="360"/>
        <w:rPr>
          <w:rStyle w:val="apple-converted-space"/>
          <w:rFonts w:ascii="Gill Sans SemiBold" w:cs="Gill Sans SemiBold" w:hAnsi="Gill Sans SemiBold" w:eastAsia="Gill Sans SemiBold"/>
          <w:sz w:val="32"/>
          <w:szCs w:val="32"/>
        </w:rPr>
      </w:pPr>
      <w:r>
        <w:rPr>
          <w:rStyle w:val="Resume - P"/>
          <w:rtl w:val="0"/>
          <w:lang w:val="en-US"/>
        </w:rPr>
        <w:t xml:space="preserve">2006 | </w:t>
      </w:r>
      <w:r>
        <w:rPr>
          <w:rStyle w:val="Resume - P"/>
          <w:rFonts w:ascii="Gill Sans" w:hAnsi="Gill Sans"/>
          <w:rtl w:val="0"/>
          <w:lang w:val="en-US"/>
        </w:rPr>
        <w:t>Rhode Island School of Design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BFA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Providence, RI</w:t>
      </w:r>
    </w:p>
    <w:p>
      <w:pPr>
        <w:pStyle w:val="Resume / H2"/>
        <w:spacing w:before="200" w:after="0" w:line="400" w:lineRule="exact"/>
        <w:rPr>
          <w:rStyle w:val="Resume - P"/>
          <w:rFonts w:ascii="Gill Sans SemiBold" w:cs="Gill Sans SemiBold" w:hAnsi="Gill Sans SemiBold" w:eastAsia="Gill Sans SemiBold"/>
          <w:b w:val="0"/>
          <w:bCs w:val="0"/>
          <w:i w:val="0"/>
          <w:iCs w:val="0"/>
          <w:spacing w:val="15"/>
          <w:sz w:val="18"/>
          <w:szCs w:val="18"/>
        </w:rPr>
      </w:pPr>
      <w:r>
        <w:rPr>
          <w:sz w:val="20"/>
          <w:szCs w:val="20"/>
          <w:rtl w:val="0"/>
          <w:lang w:val="en-US"/>
        </w:rPr>
        <w:t>Exhibitions</w:t>
      </w:r>
    </w:p>
    <w:p>
      <w:pPr>
        <w:pStyle w:val="Resume / P"/>
        <w:spacing w:before="100" w:after="100" w:line="400" w:lineRule="exact"/>
        <w:rPr>
          <w:rStyle w:val="Resume - P"/>
          <w:rFonts w:ascii="Gill Sans" w:cs="Gill Sans" w:hAnsi="Gill Sans" w:eastAsia="Gill Sans"/>
          <w:b w:val="0"/>
          <w:bCs w:val="0"/>
          <w:i w:val="0"/>
          <w:iCs w:val="0"/>
          <w:spacing w:val="15"/>
          <w:sz w:val="18"/>
          <w:szCs w:val="18"/>
          <w:u w:val="single"/>
        </w:rPr>
      </w:pPr>
      <w:r>
        <w:rPr>
          <w:rStyle w:val="Resume - P"/>
          <w:rFonts w:ascii="Gill Sans" w:cs="Arial Unicode MS" w:hAnsi="Gill Sans" w:eastAsia="Arial Unicode MS"/>
          <w:b w:val="0"/>
          <w:bCs w:val="0"/>
          <w:i w:val="0"/>
          <w:iCs w:val="0"/>
          <w:spacing w:val="15"/>
          <w:sz w:val="18"/>
          <w:szCs w:val="18"/>
          <w:u w:val="single"/>
          <w:rtl w:val="0"/>
          <w:lang w:val="en-US"/>
        </w:rPr>
        <w:t>Solo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2012 | </w:t>
      </w:r>
      <w:r>
        <w:rPr>
          <w:rStyle w:val="Resume - P"/>
          <w:rFonts w:ascii="Gill Sans" w:hAnsi="Gill Sans"/>
          <w:rtl w:val="0"/>
          <w:lang w:val="en-US"/>
        </w:rPr>
        <w:t>1stDibs</w:t>
      </w:r>
      <w:r>
        <w:rPr>
          <w:rStyle w:val="Resume - P"/>
          <w:rFonts w:ascii="Gill Sans" w:hAnsi="Gill Sans"/>
          <w:rtl w:val="0"/>
          <w:lang w:val="en-US"/>
        </w:rPr>
        <w:t>, New York Design Center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Introspective Exhibition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New York, NY</w:t>
      </w:r>
    </w:p>
    <w:p>
      <w:pPr>
        <w:pStyle w:val="Resume / P"/>
        <w:spacing w:line="400" w:lineRule="exact"/>
        <w:rPr>
          <w:rStyle w:val="Hyperlink.0"/>
        </w:rPr>
      </w:pPr>
      <w:r>
        <w:rPr>
          <w:rStyle w:val="Resume - P"/>
          <w:rtl w:val="0"/>
          <w:lang w:val="en-US"/>
        </w:rPr>
        <w:t xml:space="preserve">2011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"http://www.calvarystgeorges.org/news/2011/september/calvary-st-georges-arts-program"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Calvary St. George's Parish</w:t>
      </w:r>
      <w:r>
        <w:rPr/>
        <w:fldChar w:fldCharType="end" w:fldLock="0"/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Narthex Art Exhibition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New York, NY</w:t>
      </w:r>
    </w:p>
    <w:p>
      <w:pPr>
        <w:pStyle w:val="Resume / P"/>
        <w:spacing w:before="100" w:after="100" w:line="400" w:lineRule="exact"/>
        <w:rPr>
          <w:rStyle w:val="Hyperlink.0"/>
          <w:rFonts w:ascii="Gill Sans" w:cs="Gill Sans" w:hAnsi="Gill Sans" w:eastAsia="Gill Sans"/>
          <w:b w:val="0"/>
          <w:bCs w:val="0"/>
          <w:i w:val="0"/>
          <w:iCs w:val="0"/>
          <w:spacing w:val="15"/>
          <w:sz w:val="18"/>
          <w:szCs w:val="18"/>
          <w:u w:val="single"/>
        </w:rPr>
      </w:pPr>
      <w:r>
        <w:rPr>
          <w:rStyle w:val="Hyperlink.0"/>
          <w:rFonts w:ascii="Gill Sans" w:cs="Arial Unicode MS" w:hAnsi="Gill Sans" w:eastAsia="Arial Unicode MS"/>
          <w:b w:val="0"/>
          <w:bCs w:val="0"/>
          <w:i w:val="0"/>
          <w:iCs w:val="0"/>
          <w:spacing w:val="15"/>
          <w:sz w:val="18"/>
          <w:szCs w:val="18"/>
          <w:u w:val="single"/>
          <w:rtl w:val="0"/>
          <w:lang w:val="en-US"/>
        </w:rPr>
        <w:t>Group</w:t>
      </w:r>
    </w:p>
    <w:p>
      <w:pPr>
        <w:pStyle w:val="Resume / P"/>
        <w:spacing w:line="400" w:lineRule="exact"/>
        <w:rPr>
          <w:rStyle w:val="Hyperlink.0"/>
        </w:rPr>
      </w:pPr>
      <w:r>
        <w:rPr>
          <w:rStyle w:val="Resume - P"/>
          <w:rtl w:val="0"/>
          <w:lang w:val="en-US"/>
        </w:rPr>
        <w:t xml:space="preserve">2015 | </w:t>
      </w:r>
      <w:r>
        <w:rPr>
          <w:rStyle w:val="Hyperlink.0"/>
          <w:rtl w:val="0"/>
          <w:lang w:val="en-US"/>
        </w:rPr>
        <w:t>David Klein Gallery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First Summer: Part 1: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Detroit, MI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2016 | </w:t>
      </w:r>
      <w:r>
        <w:rPr>
          <w:rStyle w:val="Resume - P"/>
          <w:rFonts w:ascii="Gill Sans" w:hAnsi="Gill Sans"/>
          <w:rtl w:val="0"/>
          <w:lang w:val="en-US"/>
        </w:rPr>
        <w:t xml:space="preserve">Propeller Gallery, </w:t>
      </w:r>
      <w:r>
        <w:rPr>
          <w:rStyle w:val="Hyperlink.0"/>
          <w:rtl w:val="0"/>
          <w:lang w:val="en-US"/>
        </w:rPr>
        <w:t>Toronto Design Offsite Festival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In Series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Toronto, Ontario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2016 | </w:t>
      </w:r>
      <w:r>
        <w:rPr>
          <w:rStyle w:val="Resume - P"/>
          <w:rFonts w:ascii="Gill Sans" w:hAnsi="Gill Sans"/>
          <w:rtl w:val="0"/>
          <w:lang w:val="en-US"/>
        </w:rPr>
        <w:t>Peter Paul Luce Gallery, Cornell College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FORM EVER FOLLOWS: Iterative Design Objects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Mount Vernon, IA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2015 | </w:t>
      </w:r>
      <w:r>
        <w:rPr>
          <w:rStyle w:val="Hyperlink.0"/>
          <w:rtl w:val="0"/>
          <w:lang w:val="en-US"/>
        </w:rPr>
        <w:t>Forum Gallery</w:t>
      </w:r>
      <w:r>
        <w:rPr>
          <w:rStyle w:val="Resume - P"/>
          <w:rtl w:val="0"/>
          <w:lang w:val="en-US"/>
        </w:rPr>
        <w:t>,</w:t>
      </w:r>
      <w:r>
        <w:rPr>
          <w:rStyle w:val="Hyperlink.0"/>
          <w:rtl w:val="0"/>
          <w:lang w:val="en-US"/>
        </w:rPr>
        <w:t xml:space="preserve"> Cranbrook Academy of Art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FUBU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Bloomfield Hills, MI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2015 | </w:t>
      </w:r>
      <w:r>
        <w:rPr>
          <w:rStyle w:val="Hyperlink.0"/>
          <w:rtl w:val="0"/>
          <w:lang w:val="en-US"/>
        </w:rPr>
        <w:t>David Klein Gallery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First Show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Detroit, MI</w:t>
      </w:r>
    </w:p>
    <w:p>
      <w:pPr>
        <w:pStyle w:val="Resume / P"/>
        <w:spacing w:line="400" w:lineRule="exact"/>
        <w:rPr>
          <w:rStyle w:val="Hyperlink.0"/>
        </w:rPr>
      </w:pPr>
      <w:r>
        <w:rPr>
          <w:rStyle w:val="Resume - P"/>
          <w:rtl w:val="0"/>
          <w:lang w:val="en-US"/>
        </w:rPr>
        <w:t>2015 |</w:t>
      </w:r>
      <w:r>
        <w:rPr>
          <w:rStyle w:val="Hyperlink.0"/>
          <w:rtl w:val="0"/>
          <w:lang w:val="en-US"/>
        </w:rPr>
        <w:t xml:space="preserve"> Talking Dolls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rFonts w:ascii="Gill Sans" w:hAnsi="Gill Sans"/>
          <w:rtl w:val="0"/>
          <w:lang w:val="en-US"/>
        </w:rPr>
        <w:t>Detroit Design Festival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Solstice Salon Show</w:t>
      </w:r>
      <w:r>
        <w:rPr>
          <w:rStyle w:val="Resume - P"/>
          <w:rtl w:val="0"/>
          <w:lang w:val="en-US"/>
        </w:rPr>
        <w:t> </w:t>
      </w:r>
      <w:r>
        <w:rPr>
          <w:rStyle w:val="Resume - P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Detroit, MI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2015 | </w:t>
      </w:r>
      <w:r>
        <w:rPr>
          <w:rStyle w:val="Hyperlink.0"/>
          <w:rtl w:val="0"/>
          <w:lang w:val="en-US"/>
        </w:rPr>
        <w:t>David Klein Gallery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Other Another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Birmingham, MI</w:t>
      </w:r>
    </w:p>
    <w:p>
      <w:pPr>
        <w:pStyle w:val="Resume / P"/>
        <w:spacing w:line="400" w:lineRule="exact"/>
        <w:rPr>
          <w:rStyle w:val="Hyperlink.0"/>
        </w:rPr>
      </w:pPr>
      <w:r>
        <w:rPr>
          <w:rStyle w:val="Resume - P"/>
          <w:rtl w:val="0"/>
          <w:lang w:val="en-US"/>
        </w:rPr>
        <w:t xml:space="preserve">2015 | </w:t>
      </w:r>
      <w:r>
        <w:rPr>
          <w:rStyle w:val="Hyperlink.0"/>
          <w:rtl w:val="0"/>
          <w:lang w:val="en-US"/>
        </w:rPr>
        <w:t>Forum Gallery, Cranbrook Academy of Art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Chance Encounters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Bloomfield Hills, MI</w:t>
      </w:r>
    </w:p>
    <w:p>
      <w:pPr>
        <w:pStyle w:val="Resume / P"/>
        <w:spacing w:line="400" w:lineRule="exact"/>
        <w:rPr>
          <w:rStyle w:val="Hyperlink.0"/>
        </w:rPr>
      </w:pPr>
      <w:r>
        <w:rPr>
          <w:rStyle w:val="Resume - P"/>
          <w:rtl w:val="0"/>
          <w:lang w:val="en-US"/>
        </w:rPr>
        <w:t xml:space="preserve">2015 | </w:t>
      </w:r>
      <w:r>
        <w:rPr>
          <w:rStyle w:val="Resume - P"/>
          <w:rFonts w:ascii="Gill Sans" w:hAnsi="Gill Sans"/>
          <w:rtl w:val="0"/>
          <w:lang w:val="en-US"/>
        </w:rPr>
        <w:t>ArtMgt, Architectural Digest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i w:val="1"/>
          <w:iCs w:val="1"/>
          <w:rtl w:val="0"/>
          <w:lang w:val="en-US"/>
        </w:rPr>
        <w:t xml:space="preserve"> “</w:t>
      </w:r>
      <w:r>
        <w:rPr>
          <w:rStyle w:val="Resume - P"/>
          <w:i w:val="1"/>
          <w:iCs w:val="1"/>
          <w:rtl w:val="0"/>
          <w:lang w:val="en-US"/>
        </w:rPr>
        <w:t>Home Design Show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New York, NY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2015 | </w:t>
      </w:r>
      <w:r>
        <w:rPr>
          <w:rStyle w:val="Hyperlink.0"/>
          <w:rtl w:val="0"/>
          <w:lang w:val="en-US"/>
        </w:rPr>
        <w:t>Jeffrey Meir Gallery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Dark Matter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Lambertville, NJ</w:t>
      </w:r>
    </w:p>
    <w:p>
      <w:pPr>
        <w:pStyle w:val="Resume / P"/>
        <w:spacing w:line="400" w:lineRule="exact"/>
        <w:rPr>
          <w:rStyle w:val="Hyperlink.0"/>
        </w:rPr>
      </w:pPr>
      <w:r>
        <w:rPr>
          <w:rStyle w:val="Resume - P"/>
          <w:rtl w:val="0"/>
          <w:lang w:val="en-US"/>
        </w:rPr>
        <w:t xml:space="preserve">2013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"http://thegreenpointgallery.com"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Greenpoint Gallery</w:t>
      </w:r>
      <w:r>
        <w:rPr/>
        <w:fldChar w:fldCharType="end" w:fldLock="0"/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Solstice Salon Show</w:t>
      </w:r>
      <w:r>
        <w:rPr>
          <w:rStyle w:val="Resume - P"/>
          <w:i w:val="1"/>
          <w:iCs w:val="1"/>
          <w:rtl w:val="0"/>
          <w:lang w:val="en-US"/>
        </w:rPr>
        <w:t xml:space="preserve"> -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New York, NY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2012 | </w:t>
      </w:r>
      <w:r>
        <w:rPr>
          <w:rStyle w:val="Resume - P"/>
          <w:rFonts w:ascii="Gill Sans" w:hAnsi="Gill Sans"/>
          <w:rtl w:val="0"/>
          <w:lang w:val="en-US"/>
        </w:rPr>
        <w:t>SRAM</w:t>
      </w:r>
      <w:r>
        <w:rPr>
          <w:rStyle w:val="Resume - P"/>
          <w:rtl w:val="0"/>
          <w:lang w:val="en-US"/>
        </w:rPr>
        <w:t>,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pArt Project</w:t>
      </w:r>
      <w:r>
        <w:rPr>
          <w:rStyle w:val="Resume - P"/>
          <w:i w:val="1"/>
          <w:iCs w:val="1"/>
          <w:rtl w:val="0"/>
          <w:lang w:val="en-US"/>
        </w:rPr>
        <w:t>”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New York, NY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2012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"http://osilasgallery.org/"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Osilas Gallery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, Concordia College</w:t>
      </w:r>
      <w:r>
        <w:rPr>
          <w:rStyle w:val="Resume - P"/>
          <w:rtl w:val="0"/>
          <w:lang w:val="en-US"/>
        </w:rPr>
        <w:t>,</w:t>
      </w:r>
      <w:r>
        <w:rPr>
          <w:rStyle w:val="Hyperlink.1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Journey of Faith</w:t>
      </w:r>
      <w:r>
        <w:rPr>
          <w:rStyle w:val="Resume - P"/>
          <w:i w:val="1"/>
          <w:iCs w:val="1"/>
          <w:rtl w:val="0"/>
          <w:lang w:val="en-US"/>
        </w:rPr>
        <w:t>”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Bronxville, NY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2012 | </w:t>
      </w:r>
      <w:r>
        <w:rPr>
          <w:rStyle w:val="Hyperlink.1"/>
          <w:rtl w:val="0"/>
          <w:lang w:val="en-US"/>
        </w:rPr>
        <w:t>Space Womb Gallery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Fill the Space</w:t>
      </w:r>
      <w:r>
        <w:rPr>
          <w:rStyle w:val="Resume - P"/>
          <w:i w:val="1"/>
          <w:iCs w:val="1"/>
          <w:rtl w:val="0"/>
          <w:lang w:val="en-US"/>
        </w:rPr>
        <w:t>”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Long Island City, NY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2012 | </w:t>
      </w:r>
      <w:r>
        <w:rPr>
          <w:rStyle w:val="Hyperlink.1"/>
          <w:rtl w:val="0"/>
          <w:lang w:val="en-US"/>
        </w:rPr>
        <w:t>Philadelphia Biblical University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Public Collection Exhibition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Philadelphia, PA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2012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"http://www.whitestonegallery.com/"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White Stone Gallery</w:t>
      </w:r>
      <w:r>
        <w:rPr/>
        <w:fldChar w:fldCharType="end" w:fldLock="0"/>
      </w:r>
      <w:r>
        <w:rPr>
          <w:rStyle w:val="Resume - P"/>
          <w:i w:val="1"/>
          <w:iCs w:val="1"/>
          <w:rtl w:val="0"/>
          <w:lang w:val="en-US"/>
        </w:rPr>
        <w:t>,</w:t>
      </w:r>
      <w:r>
        <w:rPr>
          <w:rStyle w:val="Resume - P"/>
          <w:i w:val="1"/>
          <w:iCs w:val="1"/>
          <w:rtl w:val="0"/>
          <w:lang w:val="en-US"/>
        </w:rPr>
        <w:t>”</w:t>
      </w:r>
      <w:r>
        <w:rPr>
          <w:rStyle w:val="Resume - P"/>
          <w:i w:val="1"/>
          <w:iCs w:val="1"/>
          <w:rtl w:val="0"/>
          <w:lang w:val="en-US"/>
        </w:rPr>
        <w:t>Fine Art &amp; Faith</w:t>
      </w:r>
      <w:r>
        <w:rPr>
          <w:rStyle w:val="Resume - P"/>
          <w:i w:val="1"/>
          <w:iCs w:val="1"/>
          <w:rtl w:val="0"/>
          <w:lang w:val="en-US"/>
        </w:rPr>
        <w:t>”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Philadelphia, PA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2011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"http://www.wocef.com/eng/index.asp"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Korea Ceramic Foundation</w:t>
      </w:r>
      <w:r>
        <w:rPr/>
        <w:fldChar w:fldCharType="end" w:fldLock="0"/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Gyeonggi International Ceramix Biennale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Icheon, Republic of Korea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2011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"http://www.moscowclayworks.com/"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Moscow Clayworks</w:t>
      </w:r>
      <w:r>
        <w:rPr/>
        <w:fldChar w:fldCharType="end" w:fldLock="0"/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Peters Valley 40th Anniversary Exhibition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Moscow, PA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2010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"http://www.salmagundi.org/"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Salmagundi Club</w:t>
      </w:r>
      <w:r>
        <w:rPr/>
        <w:fldChar w:fldCharType="end" w:fldLock="0"/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127th Annual Members' Exhibition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New York, NY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2010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"http://www.excaliburbronzeny.com/"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Excalibur Sculpture Foundry</w:t>
      </w:r>
      <w:r>
        <w:rPr/>
        <w:fldChar w:fldCharType="end" w:fldLock="0"/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2010 Art Show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Brooklyn, NY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2006 | </w:t>
      </w:r>
      <w:r>
        <w:rPr>
          <w:rStyle w:val="Hyperlink.1"/>
          <w:rtl w:val="0"/>
          <w:lang w:val="en-US"/>
        </w:rPr>
        <w:t>Hillel Gallery</w:t>
      </w:r>
      <w:r>
        <w:rPr>
          <w:rStyle w:val="Hyperlink.1"/>
          <w:rtl w:val="0"/>
          <w:lang w:val="en-US"/>
        </w:rPr>
        <w:t>, Brown University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Spring 2006 Exhibition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Providence, RI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2006 | </w:t>
      </w:r>
      <w:r>
        <w:rPr>
          <w:rStyle w:val="Hyperlink.0"/>
          <w:rtl w:val="0"/>
          <w:lang w:val="en-US"/>
        </w:rPr>
        <w:t>Woods-Gerry Galler</w:t>
      </w:r>
      <w:r>
        <w:rPr>
          <w:rStyle w:val="Hyperlink.1"/>
          <w:rtl w:val="0"/>
          <w:lang w:val="en-US"/>
        </w:rPr>
        <w:t>y, Rhode Island School of Design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Thesis</w:t>
      </w:r>
      <w:r>
        <w:rPr>
          <w:rStyle w:val="Resume - P"/>
          <w:i w:val="1"/>
          <w:iCs w:val="1"/>
          <w:rtl w:val="0"/>
          <w:lang w:val="en-US"/>
        </w:rPr>
        <w:t xml:space="preserve"> Exhibition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Providence, RI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2006 | </w:t>
      </w:r>
      <w:r>
        <w:rPr>
          <w:rStyle w:val="Hyperlink.0"/>
          <w:rtl w:val="0"/>
          <w:lang w:val="en-US"/>
        </w:rPr>
        <w:t>Maxwell Mays Gallery</w:t>
      </w:r>
      <w:r>
        <w:rPr>
          <w:rStyle w:val="Hyperlink.1"/>
          <w:rtl w:val="0"/>
          <w:lang w:val="en-US"/>
        </w:rPr>
        <w:t>, Providence Art Club</w:t>
      </w:r>
      <w:r>
        <w:rPr>
          <w:rStyle w:val="Resume - P"/>
          <w:rtl w:val="0"/>
          <w:lang w:val="en-US"/>
        </w:rPr>
        <w:t>,</w:t>
      </w:r>
      <w:r>
        <w:rPr>
          <w:rStyle w:val="Hyperlink.1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Fidelity Investments Exhibition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Providence, RI</w:t>
      </w:r>
    </w:p>
    <w:p>
      <w:pPr>
        <w:pStyle w:val="Resume / H2"/>
        <w:spacing w:before="400" w:after="100" w:line="400" w:lineRule="exact"/>
        <w:rPr>
          <w:rStyle w:val="Resume - P"/>
          <w:rFonts w:ascii="Gill Sans SemiBold" w:cs="Gill Sans SemiBold" w:hAnsi="Gill Sans SemiBold" w:eastAsia="Gill Sans SemiBold"/>
          <w:b w:val="0"/>
          <w:bCs w:val="0"/>
          <w:i w:val="1"/>
          <w:iCs w:val="1"/>
          <w:spacing w:val="15"/>
          <w:sz w:val="18"/>
          <w:szCs w:val="18"/>
        </w:rPr>
      </w:pPr>
      <w:r>
        <w:rPr>
          <w:sz w:val="20"/>
          <w:szCs w:val="20"/>
          <w:rtl w:val="0"/>
          <w:lang w:val="en-US"/>
        </w:rPr>
        <w:t>Awards</w:t>
      </w:r>
    </w:p>
    <w:p>
      <w:pPr>
        <w:pStyle w:val="Resume / P"/>
        <w:spacing w:line="400" w:lineRule="exact"/>
        <w:rPr>
          <w:rStyle w:val="Resume - P"/>
          <w:i w:val="1"/>
          <w:iCs w:val="1"/>
        </w:rPr>
      </w:pPr>
      <w:r>
        <w:rPr>
          <w:rStyle w:val="Resume - P"/>
          <w:rtl w:val="0"/>
          <w:lang w:val="en-US"/>
        </w:rPr>
        <w:t xml:space="preserve">2016 | </w:t>
      </w:r>
      <w:r>
        <w:rPr>
          <w:rStyle w:val="Hyperlink.0"/>
          <w:rtl w:val="0"/>
          <w:lang w:val="en-US"/>
        </w:rPr>
        <w:t xml:space="preserve">Cranbrook Academy of Art 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Museum Committee Acquisition Prize</w:t>
      </w:r>
    </w:p>
    <w:p>
      <w:pPr>
        <w:pStyle w:val="Resume / P"/>
        <w:spacing w:line="400" w:lineRule="exact"/>
        <w:rPr>
          <w:rStyle w:val="Resume - P"/>
          <w:i w:val="1"/>
          <w:iCs w:val="1"/>
        </w:rPr>
      </w:pPr>
      <w:r>
        <w:rPr>
          <w:rStyle w:val="Resume - P"/>
          <w:rtl w:val="0"/>
          <w:lang w:val="en-US"/>
        </w:rPr>
        <w:t xml:space="preserve">2015 | </w:t>
      </w:r>
      <w:r>
        <w:rPr>
          <w:rStyle w:val="Hyperlink.0"/>
          <w:rtl w:val="0"/>
          <w:lang w:val="en-US"/>
        </w:rPr>
        <w:t>Cranbrook Academy of Art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Leslie Rose Merit Scholarship</w:t>
      </w:r>
    </w:p>
    <w:p>
      <w:pPr>
        <w:pStyle w:val="Resume / P"/>
        <w:spacing w:line="400" w:lineRule="exact"/>
        <w:rPr>
          <w:rStyle w:val="Resume - P"/>
          <w:i w:val="1"/>
          <w:iCs w:val="1"/>
        </w:rPr>
      </w:pPr>
      <w:r>
        <w:rPr>
          <w:rStyle w:val="Resume - P"/>
          <w:rtl w:val="0"/>
          <w:lang w:val="en-US"/>
        </w:rPr>
        <w:t xml:space="preserve">2015 | </w:t>
      </w:r>
      <w:r>
        <w:rPr>
          <w:rStyle w:val="Hyperlink.0"/>
          <w:rtl w:val="0"/>
          <w:lang w:val="en-US"/>
        </w:rPr>
        <w:t>Cranbrook Academy of Art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Larson Award</w:t>
      </w:r>
    </w:p>
    <w:p>
      <w:pPr>
        <w:pStyle w:val="Resume / P"/>
        <w:spacing w:line="400" w:lineRule="exact"/>
        <w:rPr>
          <w:rStyle w:val="Resume - P"/>
          <w:i w:val="1"/>
          <w:iCs w:val="1"/>
        </w:rPr>
      </w:pPr>
      <w:r>
        <w:rPr>
          <w:rStyle w:val="Resume - P"/>
          <w:rtl w:val="0"/>
          <w:lang w:val="en-US"/>
        </w:rPr>
        <w:t xml:space="preserve">2015 | </w:t>
      </w:r>
      <w:r>
        <w:rPr>
          <w:rStyle w:val="Hyperlink.0"/>
          <w:rtl w:val="0"/>
          <w:lang w:val="en-US"/>
        </w:rPr>
        <w:t>Mercedes Benz Financial Services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Cranbrook Art Selection</w:t>
      </w:r>
    </w:p>
    <w:p>
      <w:pPr>
        <w:pStyle w:val="Resume / P"/>
        <w:spacing w:line="400" w:lineRule="exact"/>
        <w:rPr>
          <w:rStyle w:val="apple-converted-space"/>
          <w:rFonts w:ascii="Gill Sans" w:cs="Gill Sans" w:hAnsi="Gill Sans" w:eastAsia="Gill Sans"/>
          <w:sz w:val="16"/>
          <w:szCs w:val="16"/>
        </w:rPr>
      </w:pPr>
      <w:r>
        <w:rPr>
          <w:rStyle w:val="Resume - P"/>
          <w:rtl w:val="0"/>
          <w:lang w:val="en-US"/>
        </w:rPr>
        <w:t xml:space="preserve">2011 | </w:t>
      </w:r>
      <w:r>
        <w:rPr>
          <w:rStyle w:val="Hyperlink.0"/>
          <w:rtl w:val="0"/>
          <w:lang w:val="en-US"/>
        </w:rPr>
        <w:t>Gyeonggi International Cera</w:t>
      </w:r>
      <w:r>
        <w:rPr>
          <w:rStyle w:val="Hyperlink.0"/>
          <w:rtl w:val="0"/>
          <w:lang w:val="en-US"/>
        </w:rPr>
        <w:t>M</w:t>
      </w:r>
      <w:r>
        <w:rPr>
          <w:rStyle w:val="Hyperlink.0"/>
          <w:rtl w:val="0"/>
          <w:lang w:val="en-US"/>
        </w:rPr>
        <w:t>ix Biennale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Honorable Mention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2010 | </w:t>
      </w:r>
      <w:r>
        <w:rPr>
          <w:rStyle w:val="Hyperlink.0"/>
          <w:rtl w:val="0"/>
          <w:lang w:val="en-US"/>
        </w:rPr>
        <w:t>Salmagundi Club Members Exhibition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Harry R. Ballinger Memorial Award</w:t>
      </w:r>
    </w:p>
    <w:p>
      <w:pPr>
        <w:pStyle w:val="Resume / H2"/>
        <w:spacing w:before="200" w:after="100" w:line="400" w:lineRule="exact"/>
        <w:rPr>
          <w:rStyle w:val="apple-converted-space"/>
          <w:sz w:val="16"/>
          <w:szCs w:val="16"/>
        </w:rPr>
      </w:pPr>
      <w:r>
        <w:rPr>
          <w:sz w:val="20"/>
          <w:szCs w:val="20"/>
          <w:rtl w:val="0"/>
          <w:lang w:val="en-US"/>
        </w:rPr>
        <w:t>Residencies</w:t>
      </w:r>
    </w:p>
    <w:p>
      <w:pPr>
        <w:pStyle w:val="Resume / P"/>
        <w:spacing w:line="400" w:lineRule="exact"/>
        <w:rPr>
          <w:rStyle w:val="apple-converted-space"/>
          <w:rFonts w:ascii="Gill Sans" w:cs="Gill Sans" w:hAnsi="Gill Sans" w:eastAsia="Gill Sans"/>
          <w:sz w:val="16"/>
          <w:szCs w:val="16"/>
        </w:rPr>
      </w:pPr>
      <w:r>
        <w:rPr>
          <w:rStyle w:val="Resume - P"/>
          <w:rtl w:val="0"/>
          <w:lang w:val="en-US"/>
        </w:rPr>
        <w:t>2016 |</w:t>
      </w:r>
      <w:r>
        <w:rPr>
          <w:rStyle w:val="Hyperlink.0"/>
          <w:rtl w:val="0"/>
          <w:lang w:val="en-US"/>
        </w:rPr>
        <w:t xml:space="preserve"> The Hambidge Center</w:t>
      </w:r>
      <w:r>
        <w:rPr>
          <w:rStyle w:val="Resume - P"/>
          <w:rtl w:val="0"/>
          <w:lang w:val="en-US"/>
        </w:rPr>
        <w:t> </w:t>
      </w:r>
      <w:r>
        <w:rPr>
          <w:rStyle w:val="Resume - P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Rabun Gap, GA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>2015 |</w:t>
      </w:r>
      <w:r>
        <w:rPr>
          <w:rStyle w:val="Hyperlink.0"/>
          <w:rtl w:val="0"/>
          <w:lang w:val="en-US"/>
        </w:rPr>
        <w:t xml:space="preserve"> Talking Dolls</w:t>
      </w:r>
      <w:r>
        <w:rPr>
          <w:rStyle w:val="Resume - P"/>
          <w:rtl w:val="0"/>
          <w:lang w:val="en-US"/>
        </w:rPr>
        <w:t> </w:t>
      </w:r>
      <w:r>
        <w:rPr>
          <w:rStyle w:val="Resume - P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Detroit, MI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>2011 - 2014 |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"http://www.efanyc.org"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Elizabeth Foundation for the Arts</w:t>
      </w:r>
      <w:r>
        <w:rPr/>
        <w:fldChar w:fldCharType="end" w:fldLock="0"/>
      </w:r>
      <w:r>
        <w:rPr>
          <w:rStyle w:val="Resume - P"/>
          <w:rtl w:val="0"/>
          <w:lang w:val="en-US"/>
        </w:rPr>
        <w:t> </w:t>
      </w:r>
      <w:r>
        <w:rPr>
          <w:rStyle w:val="Resume - P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New York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rtl w:val="0"/>
          <w:lang w:val="en-US"/>
        </w:rPr>
        <w:t>NY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>2011 |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"http://www.kocef.org/eng/03_biennale/2011/03_06.asp"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GICBiennale International Arts Exchange</w:t>
      </w:r>
      <w:r>
        <w:rPr/>
        <w:fldChar w:fldCharType="end" w:fldLock="0"/>
      </w:r>
      <w:r>
        <w:rPr>
          <w:rStyle w:val="Resume - P"/>
          <w:rtl w:val="0"/>
          <w:lang w:val="en-US"/>
        </w:rPr>
        <w:t> </w:t>
      </w:r>
      <w:r>
        <w:rPr>
          <w:rStyle w:val="Resume - P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Icheon, Republic of Korea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2006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"http://www.pvcrafts.org/"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Peters Valley Crafts Center</w:t>
      </w:r>
      <w:r>
        <w:rPr/>
        <w:fldChar w:fldCharType="end" w:fldLock="0"/>
      </w:r>
      <w:r>
        <w:rPr>
          <w:rStyle w:val="Resume - P"/>
          <w:rtl w:val="0"/>
          <w:lang w:val="en-US"/>
        </w:rPr>
        <w:t> </w:t>
      </w:r>
      <w:r>
        <w:rPr>
          <w:rStyle w:val="Resume - P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Layton, NJ</w:t>
      </w:r>
    </w:p>
    <w:p>
      <w:pPr>
        <w:pStyle w:val="Resume / H2"/>
        <w:spacing w:before="200" w:after="100" w:line="400" w:lineRule="exac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Lectures</w:t>
      </w:r>
    </w:p>
    <w:p>
      <w:pPr>
        <w:pStyle w:val="Resume / P"/>
        <w:spacing w:line="400" w:lineRule="exact"/>
      </w:pPr>
      <w:r>
        <w:rPr>
          <w:rStyle w:val="Resume - P"/>
          <w:rtl w:val="0"/>
          <w:lang w:val="en-US"/>
        </w:rPr>
        <w:t>2016 |</w:t>
      </w:r>
      <w:r>
        <w:rPr>
          <w:rStyle w:val="Resume - P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School of the Art Institute of Chicago 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SAIC/CAA Ceramics Exchange Forum</w:t>
      </w:r>
      <w:r>
        <w:rPr>
          <w:rStyle w:val="Resume - P"/>
          <w:rtl w:val="0"/>
          <w:lang w:val="en-US"/>
        </w:rPr>
        <w:t xml:space="preserve"> - Chicago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rtl w:val="0"/>
          <w:lang w:val="en-US"/>
        </w:rPr>
        <w:t>IL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>2015 |</w:t>
      </w:r>
      <w:r>
        <w:rPr>
          <w:rStyle w:val="Resume - P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Grand Valley State University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7th GVSU Ceramics Forum</w:t>
      </w:r>
      <w:r>
        <w:rPr>
          <w:rStyle w:val="Resume - P"/>
          <w:rtl w:val="0"/>
          <w:lang w:val="en-US"/>
        </w:rPr>
        <w:t xml:space="preserve"> - Allendale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rtl w:val="0"/>
          <w:lang w:val="en-US"/>
        </w:rPr>
        <w:t>M</w:t>
      </w:r>
      <w:r>
        <w:rPr>
          <w:rStyle w:val="Resume - P"/>
          <w:rtl w:val="0"/>
          <w:lang w:val="en-US"/>
        </w:rPr>
        <w:t>I</w:t>
      </w:r>
    </w:p>
    <w:p>
      <w:pPr>
        <w:pStyle w:val="Resume / P"/>
        <w:spacing w:line="400" w:lineRule="exact"/>
      </w:pPr>
      <w:r>
        <w:rPr>
          <w:rStyle w:val="Resume - P"/>
          <w:rtl w:val="0"/>
          <w:lang w:val="en-US"/>
        </w:rPr>
        <w:t>2014 |</w:t>
      </w:r>
      <w:r>
        <w:rPr>
          <w:rStyle w:val="Resume - P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Rhode Island School of Design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i w:val="1"/>
          <w:iCs w:val="1"/>
          <w:rtl w:val="0"/>
          <w:lang w:val="en-US"/>
        </w:rPr>
        <w:t xml:space="preserve"> Multi-cultural Community /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Designing Your Future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Panel</w:t>
      </w:r>
      <w:r>
        <w:rPr>
          <w:rStyle w:val="Resume - P"/>
          <w:rtl w:val="0"/>
          <w:lang w:val="en-US"/>
        </w:rPr>
        <w:t xml:space="preserve"> - </w:t>
      </w:r>
      <w:r>
        <w:rPr>
          <w:rStyle w:val="Resume - P"/>
          <w:rtl w:val="0"/>
          <w:lang w:val="en-US"/>
        </w:rPr>
        <w:t>Providence, RI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2013 | </w:t>
      </w:r>
      <w:r>
        <w:rPr>
          <w:rStyle w:val="Hyperlink.0"/>
          <w:rtl w:val="0"/>
          <w:lang w:val="en-US"/>
        </w:rPr>
        <w:t>School of Visual Art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Visual and Critical Studies / Exit Strategies Workshop</w:t>
      </w:r>
      <w:r>
        <w:rPr>
          <w:rStyle w:val="Resume - P"/>
          <w:rtl w:val="0"/>
          <w:lang w:val="en-US"/>
        </w:rPr>
        <w:t xml:space="preserve"> - New York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rtl w:val="0"/>
          <w:lang w:val="en-US"/>
        </w:rPr>
        <w:t>NY</w:t>
      </w:r>
    </w:p>
    <w:p>
      <w:pPr>
        <w:pStyle w:val="Resume / H2"/>
        <w:spacing w:before="200" w:after="100" w:line="400" w:lineRule="exact"/>
        <w:rPr>
          <w:rStyle w:val="apple-converted-space"/>
          <w:sz w:val="16"/>
          <w:szCs w:val="16"/>
        </w:rPr>
      </w:pPr>
      <w:r>
        <w:rPr>
          <w:sz w:val="20"/>
          <w:szCs w:val="20"/>
          <w:rtl w:val="0"/>
          <w:lang w:val="en-US"/>
        </w:rPr>
        <w:t>Teaching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2016 | </w:t>
      </w:r>
      <w:r>
        <w:rPr>
          <w:rStyle w:val="Hyperlink.0"/>
          <w:rtl w:val="0"/>
          <w:lang w:val="en-US"/>
        </w:rPr>
        <w:t>San Francisco Art Institute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AICAD Post-MFA Teaching Fellowship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San Francisco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rtl w:val="0"/>
          <w:lang w:val="en-US"/>
        </w:rPr>
        <w:t>CA</w:t>
      </w:r>
    </w:p>
    <w:p>
      <w:pPr>
        <w:pStyle w:val="Resume / H2"/>
        <w:spacing w:before="200" w:after="100" w:line="400" w:lineRule="exact"/>
        <w:rPr>
          <w:rStyle w:val="apple-converted-space"/>
          <w:sz w:val="16"/>
          <w:szCs w:val="16"/>
        </w:rPr>
      </w:pPr>
      <w:r>
        <w:rPr>
          <w:sz w:val="20"/>
          <w:szCs w:val="20"/>
          <w:rtl w:val="0"/>
          <w:lang w:val="en-US"/>
        </w:rPr>
        <w:t>Assistantships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2009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"http://www.excaliburbronzeny.com/"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Excalibur Sculpture Foundry</w:t>
      </w:r>
      <w:r>
        <w:rPr/>
        <w:fldChar w:fldCharType="end" w:fldLock="0"/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Brooklyn, NY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2007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"http://www.constructivedisplay.com"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Constructive Display</w:t>
      </w:r>
      <w:r>
        <w:rPr/>
        <w:fldChar w:fldCharType="end" w:fldLock="0"/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Bronx</w:t>
      </w:r>
      <w:r>
        <w:rPr>
          <w:rStyle w:val="Resume - P"/>
          <w:rtl w:val="0"/>
          <w:lang w:val="en-US"/>
        </w:rPr>
        <w:t>, NY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2007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"http://www.tomostudio.com/"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Tom Otterness Studio</w:t>
      </w:r>
      <w:r>
        <w:rPr/>
        <w:fldChar w:fldCharType="end" w:fldLock="0"/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rtl w:val="0"/>
          <w:lang w:val="en-US"/>
        </w:rPr>
        <w:t>-</w:t>
      </w:r>
      <w:r>
        <w:rPr>
          <w:rStyle w:val="Resume - P"/>
          <w:rtl w:val="0"/>
          <w:lang w:val="en-US"/>
        </w:rPr>
        <w:t xml:space="preserve"> Brooklyn, NY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 xml:space="preserve">2006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"http://www.kleinreid.com/"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Klein Reid</w:t>
      </w:r>
      <w:r>
        <w:rPr/>
        <w:fldChar w:fldCharType="end" w:fldLock="0"/>
      </w:r>
      <w:r>
        <w:rPr>
          <w:rStyle w:val="Resume - P"/>
          <w:rtl w:val="0"/>
          <w:lang w:val="en-US"/>
        </w:rPr>
        <w:t> </w:t>
      </w:r>
      <w:r>
        <w:rPr>
          <w:rStyle w:val="Resume - P"/>
          <w:rtl w:val="0"/>
          <w:lang w:val="en-US"/>
        </w:rPr>
        <w:t xml:space="preserve">- </w:t>
      </w:r>
      <w:r>
        <w:rPr>
          <w:rStyle w:val="Resume - P"/>
          <w:rtl w:val="0"/>
          <w:lang w:val="en-US"/>
        </w:rPr>
        <w:t>Long Island City, NY</w:t>
      </w:r>
    </w:p>
    <w:p>
      <w:pPr>
        <w:pStyle w:val="Resume / H2"/>
        <w:spacing w:before="200" w:after="100" w:line="400" w:lineRule="exac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Curation</w:t>
      </w:r>
    </w:p>
    <w:p>
      <w:pPr>
        <w:pStyle w:val="Resume / P"/>
        <w:spacing w:line="400" w:lineRule="exact"/>
      </w:pPr>
      <w:r>
        <w:rPr>
          <w:rStyle w:val="Resume - P"/>
          <w:rtl w:val="0"/>
          <w:lang w:val="en-US"/>
        </w:rPr>
        <w:t>2016 |</w:t>
      </w:r>
      <w:r>
        <w:rPr>
          <w:rStyle w:val="Resume - P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Forum Gallery, Cranbrook Academy of Art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SAIC/CAA CeraMix Exchange Exhibition</w:t>
      </w:r>
      <w:r>
        <w:rPr>
          <w:rStyle w:val="Resume - P"/>
          <w:rtl w:val="0"/>
          <w:lang w:val="en-US"/>
        </w:rPr>
        <w:t xml:space="preserve"> - Bloomfield Hills, MI</w:t>
      </w:r>
    </w:p>
    <w:p>
      <w:pPr>
        <w:pStyle w:val="Resume / P"/>
        <w:spacing w:line="400" w:lineRule="exact"/>
        <w:rPr>
          <w:rStyle w:val="Resume - P"/>
        </w:rPr>
      </w:pPr>
      <w:r>
        <w:rPr>
          <w:rStyle w:val="Resume - P"/>
          <w:rtl w:val="0"/>
          <w:lang w:val="en-US"/>
        </w:rPr>
        <w:t>2011 |</w:t>
      </w:r>
      <w:r>
        <w:rPr>
          <w:rStyle w:val="Resume - P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Spark &amp; Echo Arts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rtl w:val="0"/>
          <w:lang w:val="en-US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Live Exhibition</w:t>
      </w:r>
      <w:r>
        <w:rPr>
          <w:rStyle w:val="Resume - P"/>
          <w:rtl w:val="0"/>
          <w:lang w:val="en-US"/>
        </w:rPr>
        <w:t xml:space="preserve"> - New York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rtl w:val="0"/>
          <w:lang w:val="en-US"/>
        </w:rPr>
        <w:t>NY</w:t>
      </w:r>
    </w:p>
    <w:p>
      <w:pPr>
        <w:pStyle w:val="Resume / P"/>
        <w:spacing w:line="400" w:lineRule="exact"/>
      </w:pPr>
      <w:r>
        <w:rPr>
          <w:rStyle w:val="Resume - P"/>
          <w:rtl w:val="0"/>
          <w:lang w:val="en-US"/>
        </w:rPr>
        <w:t>2010 |</w:t>
      </w:r>
      <w:r>
        <w:rPr>
          <w:rStyle w:val="Resume - P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Journey for Justin</w:t>
      </w:r>
      <w:r>
        <w:rPr>
          <w:rStyle w:val="Resume - P"/>
          <w:rtl w:val="0"/>
          <w:lang w:val="en-US"/>
        </w:rPr>
        <w:t>,</w:t>
      </w:r>
      <w:r>
        <w:rPr>
          <w:rStyle w:val="Resume - P"/>
          <w:i w:val="1"/>
          <w:iCs w:val="1"/>
          <w:rtl w:val="0"/>
          <w:lang w:val="en-US"/>
        </w:rPr>
        <w:t xml:space="preserve"> Benefit Art Auction</w:t>
      </w:r>
      <w:r>
        <w:rPr>
          <w:rStyle w:val="Resume - P"/>
          <w:rtl w:val="0"/>
          <w:lang w:val="en-US"/>
        </w:rPr>
        <w:t xml:space="preserve"> - New York</w:t>
      </w:r>
      <w:r>
        <w:rPr>
          <w:rStyle w:val="Resume - P"/>
          <w:rtl w:val="0"/>
          <w:lang w:val="en-US"/>
        </w:rPr>
        <w:t xml:space="preserve">, </w:t>
      </w:r>
      <w:r>
        <w:rPr>
          <w:rStyle w:val="Resume - P"/>
          <w:rtl w:val="0"/>
          <w:lang w:val="en-US"/>
        </w:rPr>
        <w:t>NY</w:t>
      </w:r>
    </w:p>
    <w:sectPr>
      <w:headerReference w:type="default" r:id="rId4"/>
      <w:footerReference w:type="default" r:id="rId5"/>
      <w:pgSz w:w="11900" w:h="16840" w:orient="portrait"/>
      <w:pgMar w:top="720" w:right="360" w:bottom="108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ill Sans SemiBold">
    <w:charset w:val="00"/>
    <w:family w:val="roman"/>
    <w:pitch w:val="default"/>
  </w:font>
  <w:font w:name="Gill Sans Light">
    <w:charset w:val="00"/>
    <w:family w:val="roman"/>
    <w:pitch w:val="default"/>
  </w:font>
  <w:font w:name="Gill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Resume / H1">
    <w:name w:val="Resume / H1"/>
    <w:next w:val="Resume / H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Gill Sans SemiBold" w:cs="Arial Unicode MS" w:hAnsi="Gill Sans SemiBold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210"/>
      <w:kern w:val="0"/>
      <w:position w:val="0"/>
      <w:sz w:val="21"/>
      <w:szCs w:val="21"/>
      <w:u w:val="single" w:color="000000"/>
      <w:vertAlign w:val="baseline"/>
      <w:lang w:val="en-US"/>
    </w:rPr>
  </w:style>
  <w:style w:type="character" w:styleId="apple-converted-space">
    <w:name w:val="apple-converted-space"/>
  </w:style>
  <w:style w:type="paragraph" w:styleId="Resume / P">
    <w:name w:val="Resume / P"/>
    <w:next w:val="Resume / 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20" w:lineRule="exact"/>
      <w:ind w:left="360" w:right="0" w:firstLine="0"/>
      <w:jc w:val="left"/>
      <w:outlineLvl w:val="9"/>
    </w:pPr>
    <w:rPr>
      <w:rFonts w:ascii="Gill Sans Light" w:cs="Arial Unicode MS" w:hAnsi="Gill Sans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</w:rPr>
  </w:style>
  <w:style w:type="character" w:styleId="Resume - P">
    <w:name w:val="Resume - P"/>
    <w:rPr>
      <w:rFonts w:ascii="Gill Sans Light" w:cs="Arial Unicode MS" w:hAnsi="Gill Sans Light" w:eastAsia="Arial Unicode MS"/>
      <w:b w:val="0"/>
      <w:bCs w:val="0"/>
      <w:i w:val="0"/>
      <w:iCs w:val="0"/>
      <w:spacing w:val="15"/>
      <w:sz w:val="18"/>
      <w:szCs w:val="18"/>
      <w:lang w:val="en-US"/>
    </w:rPr>
  </w:style>
  <w:style w:type="paragraph" w:styleId="Resume / H2">
    <w:name w:val="Resume / H2"/>
    <w:next w:val="Resume / H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80" w:line="240" w:lineRule="auto"/>
      <w:ind w:left="0" w:right="0" w:firstLine="0"/>
      <w:jc w:val="left"/>
      <w:outlineLvl w:val="9"/>
    </w:pPr>
    <w:rPr>
      <w:rFonts w:ascii="Gill Sans SemiBold" w:cs="Arial Unicode MS" w:hAnsi="Gill Sans SemiBold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80"/>
      <w:kern w:val="0"/>
      <w:position w:val="0"/>
      <w:sz w:val="19"/>
      <w:szCs w:val="19"/>
      <w:u w:val="single" w:color="000000"/>
      <w:vertAlign w:val="baseline"/>
      <w:lang w:val="en-US"/>
    </w:rPr>
  </w:style>
  <w:style w:type="character" w:styleId="Hyperlink.0">
    <w:name w:val="Hyperlink.0"/>
    <w:basedOn w:val="Resume - P"/>
    <w:next w:val="Hyperlink.0"/>
    <w:rPr>
      <w:rFonts w:ascii="Gill Sans" w:cs="Gill Sans" w:hAnsi="Gill Sans" w:eastAsia="Gill Sans"/>
    </w:rPr>
  </w:style>
  <w:style w:type="character" w:styleId="Hyperlink.1">
    <w:name w:val="Hyperlink.1"/>
    <w:basedOn w:val="Resume - P"/>
    <w:next w:val="Hyperlink.1"/>
    <w:rPr>
      <w:rFonts w:ascii="Gill Sans" w:cs="Gill Sans" w:hAnsi="Gill Sans" w:eastAsia="Gill San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