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0wxnt2h9s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Academic &amp; Personal Projects (Prashant Baral)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oy7jkrfdq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Web Platform for ML Models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 2021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 unified web interface for deploying and interacting with various ML models for tasks such as heart disease prediction, diabetes prediction, glass type classification, forest fire prediction, and iris classification.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Hosted multiple ML models including Random Forest, Naive Bayes, KNN, and Decision Tree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 clean UI for selecting and running predictions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Python, Flask, HTML, CSS, Machine Learning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o51vdvby1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Food Pantry Analysis System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 data analytics and visualization system to help forecast donation and consumer demand trends for a food pantry.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Performed Exploratory Data Analysis (EDA)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Time Series forecasting for seasonal demand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XGBoost for inventory prediction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Python, Pandas, Matplotlib, XGBoost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hi1hdjz31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Diabetes Prediction System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 regression-based ML model to predict the likelihood of diabetes in patients, with a simple UI.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Python, Pandas, Scikit-learn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0nfjk13dt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Automatic Street Lighting System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 2018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An Arduino-based project that uses IR sensors to detect motion and automatically control street lighting.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Lights turn on/off based on vehicle or pedestrian detection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Arduino UNO, IR Sensor, LEDs, Breadboard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ebp0no2al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Online Placement System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 2019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 web platform for managing job placements and applications.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roles: Admin, Job Seekers, Employers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include job posting, application, approval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PHP, MySQL, HTML, CSS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kxzdi4de7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Personal Portfolio Website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An AI-powered portfolio website that showcases Prashant Baral’s professional profile, skills, and projects.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Embedded AI Agent that answers visitor queries based on embedded content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UI with interactive sections for skills, services, and contact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Python, Next.js, Tailwind CSS, TypeScript, PostgreSQL, OpenAI API (LLM)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3ewwqmzm4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Basic File Manager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2020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A lightweight web-based tool for uploading, viewing, and managing files in the browser.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AJAX-powered UI for asynchronous file handling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PHP, HTML, CSS, JavaScript (AJAX), XAMPP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