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2A0F345" w14:textId="77777777" w:rsidR="00032377" w:rsidRDefault="00346E8E" w:rsidP="00032377">
      <w:pPr>
        <w:pStyle w:val="Title"/>
      </w:pPr>
      <w:r>
        <w:t xml:space="preserve">But </w:t>
      </w:r>
      <w:r w:rsidR="006A29FB">
        <w:t>t</w:t>
      </w:r>
      <w:r w:rsidR="00265078">
        <w:t>he Drought Came Back</w:t>
      </w:r>
      <w:r w:rsidR="00927062">
        <w:t>?</w:t>
      </w:r>
    </w:p>
    <w:p w14:paraId="77B8C5B2" w14:textId="4FB43208" w:rsidR="00927062" w:rsidRDefault="00927062" w:rsidP="00032377">
      <w:pPr>
        <w:pStyle w:val="Title"/>
      </w:pPr>
      <w:r>
        <w:t>The Very Next Year</w:t>
      </w:r>
      <w:r w:rsidR="00C83B3B">
        <w:t>!</w:t>
      </w:r>
    </w:p>
    <w:p w14:paraId="038E163F" w14:textId="418B0835" w:rsidR="002C042D" w:rsidRDefault="002C042D" w:rsidP="00032377">
      <w:pPr>
        <w:pStyle w:val="Subtitle"/>
      </w:pPr>
      <w:r>
        <w:t>Harvard University | CS171 |Final Project Proposal</w:t>
      </w:r>
    </w:p>
    <w:p w14:paraId="10A4FD72" w14:textId="7CF82C79" w:rsidR="00032377" w:rsidRPr="00032377" w:rsidRDefault="00032377" w:rsidP="00032377">
      <w:pPr>
        <w:pStyle w:val="Subtitle"/>
      </w:pPr>
      <w:r>
        <w:t>Ben Steineman &amp; Shiuh-Wuu (Victor) Liu</w:t>
      </w:r>
    </w:p>
    <w:p w14:paraId="1C140FED" w14:textId="5E8A02ED" w:rsidR="00164ED8" w:rsidRPr="00164ED8" w:rsidRDefault="00164ED8" w:rsidP="00CB2A42">
      <w:pPr>
        <w:pStyle w:val="Heading1"/>
      </w:pPr>
      <w:r w:rsidRPr="00164ED8">
        <w:t>Background and Motivation</w:t>
      </w:r>
    </w:p>
    <w:p w14:paraId="45352C11" w14:textId="247B0B56" w:rsidR="00E97BF0" w:rsidRPr="00164ED8" w:rsidRDefault="00E97BF0" w:rsidP="00E97BF0">
      <w:r w:rsidRPr="00E97BF0">
        <w:t>Earlier this week, California Governor, Jerry Brown, issued new directives which aim to reduce water consumption which includes an unprecedented mandatory 25% cut in urban water use.</w:t>
      </w:r>
      <w:r>
        <w:t xml:space="preserve"> These measures are intended to address the growing concerns and threats of the sustained drought over the last couple of years.</w:t>
      </w:r>
    </w:p>
    <w:p w14:paraId="48B3CA58" w14:textId="3C762D5C" w:rsidR="00164ED8" w:rsidRDefault="00E97BF0" w:rsidP="00CB2A42">
      <w:r>
        <w:t>As proud Californians working for</w:t>
      </w:r>
      <w:r w:rsidR="002D33EB">
        <w:t xml:space="preserve"> </w:t>
      </w:r>
      <w:r>
        <w:t xml:space="preserve">a </w:t>
      </w:r>
      <w:r w:rsidR="00164ED8" w:rsidRPr="00164ED8">
        <w:t>renewable energy</w:t>
      </w:r>
      <w:r w:rsidR="002D33EB">
        <w:t xml:space="preserve"> </w:t>
      </w:r>
      <w:r>
        <w:t xml:space="preserve">technology company, </w:t>
      </w:r>
      <w:r w:rsidR="000179C7">
        <w:t>we are deeply concerned with sustainable living practices</w:t>
      </w:r>
      <w:r>
        <w:t xml:space="preserve"> which will impact our friends and family as well as our posterity.</w:t>
      </w:r>
      <w:r w:rsidR="002D33EB">
        <w:t xml:space="preserve"> </w:t>
      </w:r>
      <w:r w:rsidR="00FB6A29">
        <w:t xml:space="preserve">As a result, </w:t>
      </w:r>
      <w:r w:rsidR="00164ED8" w:rsidRPr="00164ED8">
        <w:t>we</w:t>
      </w:r>
      <w:r w:rsidR="002D33EB">
        <w:t xml:space="preserve"> a</w:t>
      </w:r>
      <w:r w:rsidR="00164ED8" w:rsidRPr="00164ED8">
        <w:t xml:space="preserve">re </w:t>
      </w:r>
      <w:r w:rsidR="002D33EB">
        <w:t>very</w:t>
      </w:r>
      <w:r w:rsidR="005114A0">
        <w:t xml:space="preserve"> passionate about</w:t>
      </w:r>
      <w:r w:rsidR="00164ED8" w:rsidRPr="00164ED8">
        <w:t xml:space="preserve"> </w:t>
      </w:r>
      <w:r w:rsidR="002D33EB">
        <w:t xml:space="preserve">gathering insights into </w:t>
      </w:r>
      <w:r w:rsidR="00FB6A29">
        <w:t>this topic which may lead to s</w:t>
      </w:r>
      <w:r>
        <w:t xml:space="preserve">ome innovative solutions that could </w:t>
      </w:r>
      <w:r w:rsidR="000B5FDF">
        <w:t xml:space="preserve">help </w:t>
      </w:r>
      <w:r>
        <w:t>address</w:t>
      </w:r>
      <w:r w:rsidR="00154097">
        <w:t xml:space="preserve"> this</w:t>
      </w:r>
      <w:r w:rsidR="00FB6A29">
        <w:t xml:space="preserve"> problem.</w:t>
      </w:r>
    </w:p>
    <w:p w14:paraId="572062EF" w14:textId="127CE269" w:rsidR="00164ED8" w:rsidRPr="00164ED8" w:rsidRDefault="00164ED8" w:rsidP="00CB2A42">
      <w:pPr>
        <w:pStyle w:val="Heading1"/>
      </w:pPr>
      <w:r w:rsidRPr="00164ED8">
        <w:t>Project Objectives</w:t>
      </w:r>
    </w:p>
    <w:p w14:paraId="10803E73" w14:textId="156E2A09" w:rsidR="00164ED8" w:rsidRPr="00164ED8" w:rsidRDefault="00EC7B8E" w:rsidP="00CB2A42">
      <w:r>
        <w:t>Objective #1 is to v</w:t>
      </w:r>
      <w:r w:rsidR="00935FEA">
        <w:t>isualize</w:t>
      </w:r>
      <w:r>
        <w:t xml:space="preserve"> the</w:t>
      </w:r>
      <w:r w:rsidR="00164ED8" w:rsidRPr="00164ED8">
        <w:t xml:space="preserve"> </w:t>
      </w:r>
      <w:r w:rsidR="00E067F7">
        <w:t>present</w:t>
      </w:r>
      <w:r w:rsidR="00164ED8" w:rsidRPr="00164ED8">
        <w:t xml:space="preserve"> state of C</w:t>
      </w:r>
      <w:r>
        <w:t>alifornian</w:t>
      </w:r>
      <w:r w:rsidR="00164ED8" w:rsidRPr="00164ED8">
        <w:t xml:space="preserve"> reservoirs</w:t>
      </w:r>
      <w:r w:rsidR="00780CF5">
        <w:t xml:space="preserve"> relative</w:t>
      </w:r>
      <w:r w:rsidR="00935FEA">
        <w:t xml:space="preserve"> to</w:t>
      </w:r>
      <w:r w:rsidR="00780CF5">
        <w:t xml:space="preserve"> the state of the reservoirs in prior</w:t>
      </w:r>
      <w:r w:rsidR="00164ED8" w:rsidRPr="00164ED8">
        <w:t xml:space="preserve"> years</w:t>
      </w:r>
      <w:r w:rsidR="00A509CB">
        <w:t>-months</w:t>
      </w:r>
      <w:r w:rsidR="00935FEA">
        <w:t>.</w:t>
      </w:r>
      <w:r w:rsidR="00E5251D">
        <w:t xml:space="preserve"> We would like to see how each reservoir has </w:t>
      </w:r>
      <w:r w:rsidR="006F7797">
        <w:t xml:space="preserve">changed </w:t>
      </w:r>
      <w:r w:rsidR="00A509CB">
        <w:t>over time. It could be interesting to see t</w:t>
      </w:r>
      <w:r w:rsidR="00032377">
        <w:t xml:space="preserve">rends across </w:t>
      </w:r>
      <w:r w:rsidR="00B14C05">
        <w:t xml:space="preserve">months </w:t>
      </w:r>
      <w:r w:rsidR="00032377">
        <w:t>of a year</w:t>
      </w:r>
      <w:r w:rsidR="00B14C05">
        <w:t xml:space="preserve"> to account for seasonality of the drought</w:t>
      </w:r>
      <w:r w:rsidR="00032377">
        <w:t>.</w:t>
      </w:r>
    </w:p>
    <w:p w14:paraId="22E86A2A" w14:textId="33453008" w:rsidR="00164ED8" w:rsidRPr="00164ED8" w:rsidRDefault="00F14E28" w:rsidP="00CB2A42">
      <w:r>
        <w:t xml:space="preserve">Objective #2 is to </w:t>
      </w:r>
      <w:r w:rsidR="00CF6B36">
        <w:t>show</w:t>
      </w:r>
      <w:r w:rsidR="00935FEA">
        <w:t xml:space="preserve"> </w:t>
      </w:r>
      <w:r w:rsidR="00E067F7">
        <w:t>ho</w:t>
      </w:r>
      <w:r w:rsidR="009974F3">
        <w:t>w water is being utilized by Californians. In particular, we would be able to view the contributions of both groundwater and surface water divided into salinized or not salinized to various uses of water such as agriculture, mining, or public</w:t>
      </w:r>
      <w:r w:rsidR="00B56364">
        <w:t xml:space="preserve"> supply</w:t>
      </w:r>
      <w:r w:rsidR="009974F3">
        <w:t>.</w:t>
      </w:r>
    </w:p>
    <w:p w14:paraId="68C6EFDC" w14:textId="6F07FA66" w:rsidR="00164ED8" w:rsidRPr="00164ED8" w:rsidRDefault="00164ED8" w:rsidP="00CB2A42">
      <w:pPr>
        <w:pStyle w:val="Heading1"/>
      </w:pPr>
      <w:r w:rsidRPr="00164ED8">
        <w:t>Data</w:t>
      </w:r>
    </w:p>
    <w:p w14:paraId="32ECAD27" w14:textId="35F4311F" w:rsidR="00164ED8" w:rsidRPr="00164ED8" w:rsidRDefault="004F7E68" w:rsidP="00CB2A42">
      <w:r>
        <w:t>We plan</w:t>
      </w:r>
      <w:r w:rsidR="00164ED8" w:rsidRPr="00164ED8">
        <w:t xml:space="preserve"> to use data</w:t>
      </w:r>
      <w:r>
        <w:t xml:space="preserve"> collected by</w:t>
      </w:r>
      <w:r w:rsidRPr="00CB2A42">
        <w:t xml:space="preserve"> United States Geologic</w:t>
      </w:r>
      <w:r w:rsidR="00DA1E4C">
        <w:t>al</w:t>
      </w:r>
      <w:r w:rsidRPr="00CB2A42">
        <w:t xml:space="preserve"> Services</w:t>
      </w:r>
      <w:r w:rsidR="00DA1E4C">
        <w:t xml:space="preserve"> (USGS) which is </w:t>
      </w:r>
      <w:r>
        <w:t>available on both</w:t>
      </w:r>
      <w:r w:rsidR="00164ED8" w:rsidRPr="00CB2A42">
        <w:t xml:space="preserve"> GitHub</w:t>
      </w:r>
      <w:r w:rsidR="00C670D5" w:rsidRPr="00CB2A42">
        <w:rPr>
          <w:rFonts w:hint="eastAsia"/>
        </w:rPr>
        <w:t xml:space="preserve"> and</w:t>
      </w:r>
      <w:r w:rsidRPr="00CB2A42">
        <w:t xml:space="preserve"> the</w:t>
      </w:r>
      <w:r>
        <w:t>ir</w:t>
      </w:r>
      <w:r w:rsidR="00C670D5" w:rsidRPr="00CB2A42">
        <w:rPr>
          <w:rFonts w:hint="eastAsia"/>
        </w:rPr>
        <w:t xml:space="preserve"> </w:t>
      </w:r>
      <w:r w:rsidRPr="00CB2A42">
        <w:t>official</w:t>
      </w:r>
      <w:r>
        <w:t xml:space="preserve"> website.</w:t>
      </w:r>
    </w:p>
    <w:p w14:paraId="029134BD" w14:textId="77777777" w:rsidR="00C670D5" w:rsidRPr="00CB2A42" w:rsidRDefault="00273008" w:rsidP="00A63ADE">
      <w:pPr>
        <w:pStyle w:val="ListParagraph"/>
        <w:numPr>
          <w:ilvl w:val="0"/>
          <w:numId w:val="7"/>
        </w:numPr>
        <w:rPr>
          <w:lang w:eastAsia="ja-JP"/>
        </w:rPr>
      </w:pPr>
      <w:hyperlink r:id="rId8" w:history="1">
        <w:r w:rsidR="00C670D5" w:rsidRPr="00A63ADE">
          <w:rPr>
            <w:rStyle w:val="Hyperlink"/>
            <w:rFonts w:eastAsia="MS Mincho" w:cs="Times New Roman"/>
            <w:lang w:eastAsia="ja-JP"/>
          </w:rPr>
          <w:t>http://water.usgs.gov/watuse/data/</w:t>
        </w:r>
      </w:hyperlink>
    </w:p>
    <w:p w14:paraId="120F803B" w14:textId="77777777" w:rsidR="00164ED8" w:rsidRPr="00A63ADE" w:rsidRDefault="00273008" w:rsidP="00A63ADE">
      <w:pPr>
        <w:pStyle w:val="ListParagraph"/>
        <w:numPr>
          <w:ilvl w:val="0"/>
          <w:numId w:val="7"/>
        </w:numPr>
        <w:rPr>
          <w:color w:val="0000FF"/>
          <w:u w:val="single"/>
        </w:rPr>
      </w:pPr>
      <w:hyperlink r:id="rId9" w:tgtFrame="_blank" w:history="1">
        <w:r w:rsidR="00164ED8" w:rsidRPr="00A63ADE">
          <w:rPr>
            <w:color w:val="0000FF"/>
            <w:u w:val="single"/>
          </w:rPr>
          <w:t>https://github.com/USGS-CIDA/CIDA-Viz/tree/master/ca_reservoirs</w:t>
        </w:r>
      </w:hyperlink>
    </w:p>
    <w:p w14:paraId="4F18DE06" w14:textId="130E964C" w:rsidR="00DA1E4C" w:rsidRPr="00CB2A42" w:rsidRDefault="00DA1E4C" w:rsidP="00CB2A42">
      <w:r>
        <w:lastRenderedPageBreak/>
        <w:t>Those data would be our main source of data. In addition, we are in contact with an USGS representative, Eric Reichart (</w:t>
      </w:r>
      <w:hyperlink r:id="rId10" w:history="1">
        <w:r w:rsidRPr="00C849DD">
          <w:rPr>
            <w:rStyle w:val="Hyperlink"/>
          </w:rPr>
          <w:t>egreich@usgs.gov</w:t>
        </w:r>
      </w:hyperlink>
      <w:r>
        <w:t xml:space="preserve">), whom has kindly offered </w:t>
      </w:r>
      <w:r w:rsidR="00835FE5">
        <w:t>their</w:t>
      </w:r>
      <w:r>
        <w:t xml:space="preserve"> services to help curate the data in the event that we would like to add additional data to supplement our main data.</w:t>
      </w:r>
    </w:p>
    <w:p w14:paraId="44A318E2" w14:textId="3DC5AC43" w:rsidR="00164ED8" w:rsidRPr="00164ED8" w:rsidRDefault="00164ED8" w:rsidP="00CB2A42">
      <w:pPr>
        <w:pStyle w:val="Heading1"/>
      </w:pPr>
      <w:r w:rsidRPr="00164ED8">
        <w:t>Data Processing</w:t>
      </w:r>
    </w:p>
    <w:p w14:paraId="21D6A2AB" w14:textId="5C873ACA" w:rsidR="00164ED8" w:rsidRDefault="00E5251D" w:rsidP="00CB2A42">
      <w:r>
        <w:t xml:space="preserve">Data </w:t>
      </w:r>
      <w:r w:rsidR="00164ED8" w:rsidRPr="00164ED8">
        <w:t>that comes from USGS ha</w:t>
      </w:r>
      <w:r>
        <w:t>ve</w:t>
      </w:r>
      <w:r w:rsidR="00164ED8" w:rsidRPr="00164ED8">
        <w:t xml:space="preserve"> already been formatted in</w:t>
      </w:r>
      <w:r w:rsidR="00293533">
        <w:rPr>
          <w:rFonts w:eastAsia="MS Mincho" w:hint="eastAsia"/>
          <w:lang w:eastAsia="ja-JP"/>
        </w:rPr>
        <w:t xml:space="preserve"> CSV and</w:t>
      </w:r>
      <w:r w:rsidR="00293533">
        <w:t xml:space="preserve"> JSON</w:t>
      </w:r>
      <w:r>
        <w:rPr>
          <w:rFonts w:eastAsia="MS Mincho"/>
          <w:lang w:eastAsia="ja-JP"/>
        </w:rPr>
        <w:t xml:space="preserve"> which means that</w:t>
      </w:r>
      <w:r>
        <w:t xml:space="preserve"> they will </w:t>
      </w:r>
      <w:r w:rsidR="00B75428">
        <w:t>require minimal processing as they are structured.</w:t>
      </w:r>
    </w:p>
    <w:p w14:paraId="7312CEE8" w14:textId="20AD9EFA" w:rsidR="00B75428" w:rsidRDefault="00B75428" w:rsidP="00CB2A42">
      <w:r>
        <w:t xml:space="preserve">For the purposes of achieving </w:t>
      </w:r>
      <w:r w:rsidR="00E61305">
        <w:t xml:space="preserve">Objective #1, we would need to create </w:t>
      </w:r>
      <w:r w:rsidR="00F140F1">
        <w:t xml:space="preserve">two tables </w:t>
      </w:r>
      <w:r w:rsidR="00260E97">
        <w:t>from raw files</w:t>
      </w:r>
      <w:r w:rsidR="00EC572A">
        <w:t xml:space="preserve"> </w:t>
      </w:r>
      <w:r w:rsidR="00F140F1">
        <w:t>which are ‘D</w:t>
      </w:r>
      <w:r w:rsidR="00E61305">
        <w:t xml:space="preserve">aily </w:t>
      </w:r>
      <w:r w:rsidR="00F140F1">
        <w:t>R</w:t>
      </w:r>
      <w:r w:rsidR="00E61305">
        <w:t xml:space="preserve">eservoir </w:t>
      </w:r>
      <w:r w:rsidR="00F140F1">
        <w:t>U</w:t>
      </w:r>
      <w:r w:rsidR="00E61305">
        <w:t>tilization</w:t>
      </w:r>
      <w:r w:rsidR="00F140F1">
        <w:t>’</w:t>
      </w:r>
      <w:r w:rsidR="00E73A12">
        <w:t xml:space="preserve"> and ‘Reservoir Meta’</w:t>
      </w:r>
      <w:r w:rsidR="00E61305">
        <w:t>. The fields required</w:t>
      </w:r>
      <w:r w:rsidR="00E73A12">
        <w:t xml:space="preserve"> for ‘Daily Reservoir</w:t>
      </w:r>
      <w:r w:rsidR="00461025">
        <w:t xml:space="preserve"> Utilization’</w:t>
      </w:r>
      <w:r w:rsidR="00E61305">
        <w:t xml:space="preserve"> include &lt;</w:t>
      </w:r>
      <w:r w:rsidR="00806457">
        <w:t>Reservoir</w:t>
      </w:r>
      <w:r w:rsidR="00260E97">
        <w:t xml:space="preserve"> ID&gt;, &lt;Storage Level</w:t>
      </w:r>
      <w:r w:rsidR="00E61305">
        <w:t>&gt;, &lt;Date Recorded&gt;.</w:t>
      </w:r>
      <w:r w:rsidR="00461025">
        <w:t xml:space="preserve"> </w:t>
      </w:r>
      <w:bookmarkStart w:id="0" w:name="_GoBack"/>
      <w:bookmarkEnd w:id="0"/>
      <w:r w:rsidR="00461025">
        <w:t xml:space="preserve">The fields required for ‘Reservoir Meta’ include &lt;Reservoir ID&gt;, &lt;Storage Capacity&gt;, &lt;Longitude&gt;, &lt;Latitude&gt;, and &lt;Reservoir Name&gt;. </w:t>
      </w:r>
      <w:r w:rsidR="00260E97">
        <w:t>The tables</w:t>
      </w:r>
      <w:r w:rsidR="00D266BE">
        <w:t xml:space="preserve"> will be aggregated on by &lt;Year-Month&gt; using the &lt;Date Recorded&gt; field.</w:t>
      </w:r>
      <w:r w:rsidR="00260E97">
        <w:t xml:space="preserve"> </w:t>
      </w:r>
      <w:r w:rsidR="00B21E13">
        <w:t xml:space="preserve">The &lt;Average Storage&gt; and &lt;Capacity %&gt; fields will be aggregated by &lt;Year-Month&gt;. </w:t>
      </w:r>
      <w:r w:rsidR="00461025">
        <w:t>The two tables w</w:t>
      </w:r>
      <w:r w:rsidR="00260E97">
        <w:t>ill be joined on &lt;Reservoir ID&gt; as the key.</w:t>
      </w:r>
      <w:r w:rsidR="00337F08">
        <w:t xml:space="preserve"> Any reservoir outside of the top 10 capacity reservoirs will be grouped into an Others category. The raw files that enable the above operations are:</w:t>
      </w:r>
      <w:r w:rsidR="00256C1F" w:rsidRPr="00256C1F">
        <w:t xml:space="preserve"> </w:t>
      </w:r>
    </w:p>
    <w:p w14:paraId="12C4EF0F" w14:textId="77777777" w:rsidR="00256C1F" w:rsidRDefault="00341814" w:rsidP="00337F08">
      <w:pPr>
        <w:pStyle w:val="ListParagraph"/>
        <w:numPr>
          <w:ilvl w:val="0"/>
          <w:numId w:val="5"/>
        </w:numPr>
      </w:pPr>
      <w:r>
        <w:t>s</w:t>
      </w:r>
      <w:r w:rsidR="00337F08">
        <w:t>torage.json –</w:t>
      </w:r>
      <w:r w:rsidR="004E48AE">
        <w:t xml:space="preserve"> Fields:</w:t>
      </w:r>
      <w:r w:rsidR="00337F08">
        <w:t xml:space="preserve"> 3, Records</w:t>
      </w:r>
      <w:r w:rsidR="004E48AE">
        <w:t>:</w:t>
      </w:r>
      <w:r w:rsidR="00337F08">
        <w:t xml:space="preserve"> 437,881</w:t>
      </w:r>
    </w:p>
    <w:p w14:paraId="298D9539" w14:textId="2813BE0F" w:rsidR="00337F08" w:rsidRDefault="00256C1F" w:rsidP="00256C1F">
      <w:pPr>
        <w:pStyle w:val="ListParagraph"/>
      </w:pPr>
      <w:r w:rsidRPr="00256C1F">
        <w:drawing>
          <wp:inline distT="0" distB="0" distL="0" distR="0" wp14:anchorId="3CCA680C" wp14:editId="047B8C60">
            <wp:extent cx="2902585" cy="7410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02585" cy="741045"/>
                    </a:xfrm>
                    <a:prstGeom prst="rect">
                      <a:avLst/>
                    </a:prstGeom>
                    <a:noFill/>
                    <a:ln>
                      <a:noFill/>
                    </a:ln>
                  </pic:spPr>
                </pic:pic>
              </a:graphicData>
            </a:graphic>
          </wp:inline>
        </w:drawing>
      </w:r>
    </w:p>
    <w:p w14:paraId="773107AE" w14:textId="77777777" w:rsidR="00256C1F" w:rsidRDefault="00341814" w:rsidP="00337F08">
      <w:pPr>
        <w:pStyle w:val="ListParagraph"/>
        <w:numPr>
          <w:ilvl w:val="0"/>
          <w:numId w:val="5"/>
        </w:numPr>
      </w:pPr>
      <w:r>
        <w:t>r</w:t>
      </w:r>
      <w:r w:rsidR="00337F08">
        <w:t>eservoir.json – Fields</w:t>
      </w:r>
      <w:r w:rsidR="004E48AE">
        <w:t>:</w:t>
      </w:r>
      <w:r w:rsidR="00337F08">
        <w:t xml:space="preserve"> 10, Records</w:t>
      </w:r>
      <w:r w:rsidR="004E48AE">
        <w:t>:</w:t>
      </w:r>
      <w:r w:rsidR="00337F08">
        <w:t xml:space="preserve"> 91</w:t>
      </w:r>
    </w:p>
    <w:p w14:paraId="7C8C751D" w14:textId="176946E0" w:rsidR="00337F08" w:rsidRDefault="00256C1F" w:rsidP="00256C1F">
      <w:pPr>
        <w:pStyle w:val="ListParagraph"/>
      </w:pPr>
      <w:r w:rsidRPr="00256C1F">
        <w:drawing>
          <wp:inline distT="0" distB="0" distL="0" distR="0" wp14:anchorId="7CD304F1" wp14:editId="428F8836">
            <wp:extent cx="4613275" cy="5543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13275" cy="554355"/>
                    </a:xfrm>
                    <a:prstGeom prst="rect">
                      <a:avLst/>
                    </a:prstGeom>
                    <a:noFill/>
                    <a:ln>
                      <a:noFill/>
                    </a:ln>
                  </pic:spPr>
                </pic:pic>
              </a:graphicData>
            </a:graphic>
          </wp:inline>
        </w:drawing>
      </w:r>
    </w:p>
    <w:p w14:paraId="56C0597B" w14:textId="4E4DF0F8" w:rsidR="00341814" w:rsidRDefault="00461025" w:rsidP="00341814">
      <w:r>
        <w:t>For the purposes of achieving Objective #2, we would need to</w:t>
      </w:r>
      <w:r w:rsidR="00F83BAA">
        <w:t xml:space="preserve"> create a ‘2010 CA Water Withdrawal Data’ table. The fields t</w:t>
      </w:r>
      <w:r w:rsidR="00F0236B">
        <w:t xml:space="preserve">hat we would use are </w:t>
      </w:r>
      <w:r w:rsidR="002E646F">
        <w:t xml:space="preserve">&lt;Year&gt;, </w:t>
      </w:r>
      <w:r w:rsidR="00F0236B">
        <w:t>&lt;Usage</w:t>
      </w:r>
      <w:r w:rsidR="00F83BAA">
        <w:t>&gt;, &lt;Ground or Surface&gt;, &lt;Saline or Fresh&gt;</w:t>
      </w:r>
      <w:r w:rsidR="00A2501A">
        <w:t>,&lt;Daily Volume&gt;</w:t>
      </w:r>
      <w:r w:rsidR="00F83BAA">
        <w:t xml:space="preserve">. </w:t>
      </w:r>
      <w:r w:rsidR="00341814">
        <w:t>The raw files that enable the above operations are:</w:t>
      </w:r>
    </w:p>
    <w:p w14:paraId="2C35A684" w14:textId="4A0468D2" w:rsidR="00341814" w:rsidRDefault="00341814" w:rsidP="00341814">
      <w:pPr>
        <w:pStyle w:val="ListParagraph"/>
        <w:numPr>
          <w:ilvl w:val="0"/>
          <w:numId w:val="5"/>
        </w:numPr>
      </w:pPr>
      <w:r>
        <w:t>usco2010.xlsx –</w:t>
      </w:r>
      <w:r w:rsidR="004E48AE">
        <w:t xml:space="preserve"> Fields:</w:t>
      </w:r>
      <w:r>
        <w:t xml:space="preserve"> 117, Records</w:t>
      </w:r>
      <w:r w:rsidR="004E48AE">
        <w:t>:</w:t>
      </w:r>
      <w:r>
        <w:t xml:space="preserve"> 3,225</w:t>
      </w:r>
    </w:p>
    <w:p w14:paraId="3CD0CF40" w14:textId="6F96966E" w:rsidR="00256C1F" w:rsidRDefault="00256C1F" w:rsidP="00256C1F">
      <w:pPr>
        <w:pStyle w:val="ListParagraph"/>
      </w:pPr>
      <w:r w:rsidRPr="00256C1F">
        <w:drawing>
          <wp:inline distT="0" distB="0" distL="0" distR="0" wp14:anchorId="4D24E05C" wp14:editId="402F3F27">
            <wp:extent cx="3712845" cy="5543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12845" cy="554355"/>
                    </a:xfrm>
                    <a:prstGeom prst="rect">
                      <a:avLst/>
                    </a:prstGeom>
                    <a:noFill/>
                    <a:ln>
                      <a:noFill/>
                    </a:ln>
                  </pic:spPr>
                </pic:pic>
              </a:graphicData>
            </a:graphic>
          </wp:inline>
        </w:drawing>
      </w:r>
    </w:p>
    <w:p w14:paraId="11F924C9" w14:textId="43F7E437" w:rsidR="00164ED8" w:rsidRDefault="00164ED8" w:rsidP="00CB2A42">
      <w:pPr>
        <w:pStyle w:val="Heading1"/>
      </w:pPr>
      <w:r w:rsidRPr="00164ED8">
        <w:lastRenderedPageBreak/>
        <w:t>Visualization</w:t>
      </w:r>
    </w:p>
    <w:p w14:paraId="74113095" w14:textId="230BBE87" w:rsidR="00C8000F" w:rsidRDefault="00C83B3B" w:rsidP="00F711B9">
      <w:pPr>
        <w:keepNext/>
      </w:pPr>
      <w:r>
        <w:pict w14:anchorId="6F7298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7pt;height:361.6pt" o:bordertopcolor="this" o:borderleftcolor="this" o:borderbottomcolor="this" o:borderrightcolor="this">
            <v:imagedata r:id="rId14" o:title="Page1"/>
            <v:shadow opacity=".5" offset="6pt,-6pt"/>
            <w10:bordertop type="single" width="4" shadow="t"/>
            <w10:borderleft type="single" width="4" shadow="t"/>
            <w10:borderbottom type="single" width="4" shadow="t"/>
            <w10:borderright type="single" width="4" shadow="t"/>
          </v:shape>
        </w:pict>
      </w:r>
    </w:p>
    <w:p w14:paraId="0DDE9A1A" w14:textId="4DC43E31" w:rsidR="000565CF" w:rsidRDefault="00F711B9" w:rsidP="00F711B9">
      <w:pPr>
        <w:pStyle w:val="Caption"/>
      </w:pPr>
      <w:r>
        <w:t xml:space="preserve">Figure </w:t>
      </w:r>
      <w:r w:rsidR="00273008">
        <w:fldChar w:fldCharType="begin"/>
      </w:r>
      <w:r w:rsidR="00273008">
        <w:instrText xml:space="preserve"> SEQ Figure \* ARABIC </w:instrText>
      </w:r>
      <w:r w:rsidR="00273008">
        <w:fldChar w:fldCharType="separate"/>
      </w:r>
      <w:r w:rsidR="004F144C">
        <w:rPr>
          <w:noProof/>
        </w:rPr>
        <w:t>1</w:t>
      </w:r>
      <w:r w:rsidR="00273008">
        <w:rPr>
          <w:noProof/>
        </w:rPr>
        <w:fldChar w:fldCharType="end"/>
      </w:r>
    </w:p>
    <w:p w14:paraId="592523FA" w14:textId="77777777" w:rsidR="0068085C" w:rsidRDefault="0068085C" w:rsidP="0068085C"/>
    <w:p w14:paraId="22618B55" w14:textId="77777777" w:rsidR="00A94FC6" w:rsidRDefault="00C83B3B" w:rsidP="00A94FC6">
      <w:pPr>
        <w:keepNext/>
      </w:pPr>
      <w:r>
        <w:lastRenderedPageBreak/>
        <w:pict w14:anchorId="01EF3771">
          <v:shape id="_x0000_i1026" type="#_x0000_t75" style="width:468pt;height:337.9pt" o:bordertopcolor="this" o:borderleftcolor="this" o:borderbottomcolor="this" o:borderrightcolor="this">
            <v:imagedata r:id="rId15" o:title="page7"/>
            <w10:bordertop type="single" width="4" shadow="t"/>
            <w10:borderleft type="single" width="4" shadow="t"/>
            <w10:borderbottom type="single" width="4" shadow="t"/>
            <w10:borderright type="single" width="4" shadow="t"/>
          </v:shape>
        </w:pict>
      </w:r>
    </w:p>
    <w:p w14:paraId="17481FED" w14:textId="44A6E2C0" w:rsidR="00747D1A" w:rsidRPr="0068085C" w:rsidRDefault="00A94FC6" w:rsidP="00A94FC6">
      <w:pPr>
        <w:pStyle w:val="Caption"/>
      </w:pPr>
      <w:r>
        <w:t xml:space="preserve">Figure </w:t>
      </w:r>
      <w:r w:rsidR="00273008">
        <w:fldChar w:fldCharType="begin"/>
      </w:r>
      <w:r w:rsidR="00273008">
        <w:instrText xml:space="preserve"> SEQ Figure \* ARABIC </w:instrText>
      </w:r>
      <w:r w:rsidR="00273008">
        <w:fldChar w:fldCharType="separate"/>
      </w:r>
      <w:r w:rsidR="004F144C">
        <w:rPr>
          <w:noProof/>
        </w:rPr>
        <w:t>2</w:t>
      </w:r>
      <w:r w:rsidR="00273008">
        <w:rPr>
          <w:noProof/>
        </w:rPr>
        <w:fldChar w:fldCharType="end"/>
      </w:r>
    </w:p>
    <w:p w14:paraId="687650BA" w14:textId="7C92AC66" w:rsidR="000565CF" w:rsidRPr="00164ED8" w:rsidRDefault="00665F90" w:rsidP="0099724B">
      <w:pPr>
        <w:pStyle w:val="ListParagraph"/>
        <w:numPr>
          <w:ilvl w:val="0"/>
          <w:numId w:val="6"/>
        </w:numPr>
      </w:pPr>
      <w:r>
        <w:t xml:space="preserve">Map of California </w:t>
      </w:r>
      <w:r w:rsidR="00C10881">
        <w:t>display</w:t>
      </w:r>
      <w:r>
        <w:t>s</w:t>
      </w:r>
      <w:r w:rsidR="00C10881">
        <w:t xml:space="preserve"> mapped reservoir longitude and latitude locations and selection of reservoirs.</w:t>
      </w:r>
      <w:r>
        <w:t xml:space="preserve"> The reservoirs are displayed on the map using concentric circles that indicate current utilization and capacity.</w:t>
      </w:r>
      <w:r w:rsidR="00F711B9">
        <w:t xml:space="preserve"> See Figure 1.</w:t>
      </w:r>
    </w:p>
    <w:p w14:paraId="2A9BEC78" w14:textId="10B4C50B" w:rsidR="00164ED8" w:rsidRPr="00164ED8" w:rsidRDefault="00B6637F" w:rsidP="0099724B">
      <w:pPr>
        <w:pStyle w:val="ListParagraph"/>
        <w:numPr>
          <w:ilvl w:val="0"/>
          <w:numId w:val="6"/>
        </w:numPr>
      </w:pPr>
      <w:r>
        <w:t>Line</w:t>
      </w:r>
      <w:r w:rsidR="00164ED8" w:rsidRPr="00164ED8">
        <w:t xml:space="preserve"> </w:t>
      </w:r>
      <w:r w:rsidR="00782E17">
        <w:t>C</w:t>
      </w:r>
      <w:r w:rsidR="00164ED8" w:rsidRPr="00164ED8">
        <w:t xml:space="preserve">hart </w:t>
      </w:r>
      <w:r>
        <w:t>that displays</w:t>
      </w:r>
      <w:r w:rsidR="00F0236B">
        <w:t xml:space="preserve"> reservoir capacity utilization over time.</w:t>
      </w:r>
      <w:r w:rsidR="00F711B9">
        <w:t xml:space="preserve"> See Figure 1.</w:t>
      </w:r>
    </w:p>
    <w:p w14:paraId="7E4896F6" w14:textId="358BDA1C" w:rsidR="00B6637F" w:rsidRPr="00164ED8" w:rsidRDefault="00B6637F" w:rsidP="0099724B">
      <w:pPr>
        <w:pStyle w:val="ListParagraph"/>
        <w:numPr>
          <w:ilvl w:val="0"/>
          <w:numId w:val="6"/>
        </w:numPr>
      </w:pPr>
      <w:r>
        <w:t>Stacked Bar Charts shows reservoir utilization</w:t>
      </w:r>
      <w:r w:rsidR="00C10881" w:rsidRPr="00C10881">
        <w:t xml:space="preserve"> </w:t>
      </w:r>
      <w:r w:rsidR="00C10881">
        <w:t>with heatmap on stacked bar chart that indicates ‘% of capacity utilization’ for each reservoir</w:t>
      </w:r>
      <w:r w:rsidR="00665F90">
        <w:t>.</w:t>
      </w:r>
      <w:r w:rsidR="00F711B9">
        <w:t xml:space="preserve"> See Figure 1.</w:t>
      </w:r>
      <w:r w:rsidR="002476F6">
        <w:t xml:space="preserve"> The two stacked bar charts are also linked by lines which help indicate percentage utilization. The color-coded heatmap is a double encoding.</w:t>
      </w:r>
    </w:p>
    <w:p w14:paraId="19515599" w14:textId="6529E6DB" w:rsidR="00164ED8" w:rsidRPr="00C10881" w:rsidRDefault="00F0236B" w:rsidP="0099724B">
      <w:pPr>
        <w:pStyle w:val="ListParagraph"/>
        <w:numPr>
          <w:ilvl w:val="0"/>
          <w:numId w:val="6"/>
        </w:numPr>
      </w:pPr>
      <w:r>
        <w:t>Sankey Chart show</w:t>
      </w:r>
      <w:r w:rsidR="00B6637F">
        <w:t>s</w:t>
      </w:r>
      <w:r>
        <w:t xml:space="preserve"> </w:t>
      </w:r>
      <w:r w:rsidR="00B6637F">
        <w:t xml:space="preserve">the fields, </w:t>
      </w:r>
      <w:r>
        <w:t>&lt;Ground or Surface&gt;</w:t>
      </w:r>
      <w:r w:rsidR="00E80A8F">
        <w:t>,</w:t>
      </w:r>
      <w:r>
        <w:t xml:space="preserve"> &lt;Saline or Fresh&gt;</w:t>
      </w:r>
      <w:r w:rsidR="00E80A8F">
        <w:t>, and &lt;Water Usage&gt;</w:t>
      </w:r>
      <w:r>
        <w:t xml:space="preserve">. </w:t>
      </w:r>
      <w:r w:rsidR="00615836">
        <w:t>Hover</w:t>
      </w:r>
      <w:r w:rsidR="00396A9B">
        <w:t>ing</w:t>
      </w:r>
      <w:r w:rsidR="00615836">
        <w:t xml:space="preserve"> on Sankey Chart that will show </w:t>
      </w:r>
      <w:r w:rsidR="00396A9B">
        <w:t xml:space="preserve">a </w:t>
      </w:r>
      <w:r w:rsidR="00F711B9">
        <w:t>‘</w:t>
      </w:r>
      <w:r w:rsidR="00164ED8" w:rsidRPr="00164ED8">
        <w:t>Details Table</w:t>
      </w:r>
      <w:r w:rsidR="00615836">
        <w:t>’</w:t>
      </w:r>
      <w:r w:rsidR="00396A9B">
        <w:t xml:space="preserve"> for each category</w:t>
      </w:r>
      <w:r w:rsidR="00F711B9">
        <w:t>. See Figure 2.</w:t>
      </w:r>
    </w:p>
    <w:p w14:paraId="604D9A08" w14:textId="3F950904" w:rsidR="00164ED8" w:rsidRPr="00164ED8" w:rsidRDefault="00164ED8" w:rsidP="00CB2A42">
      <w:pPr>
        <w:pStyle w:val="Heading1"/>
      </w:pPr>
      <w:r w:rsidRPr="00164ED8">
        <w:t>Must Have Features</w:t>
      </w:r>
    </w:p>
    <w:p w14:paraId="39CC5B4D" w14:textId="679ED257" w:rsidR="002476F6" w:rsidRPr="00164ED8" w:rsidRDefault="00B6637F" w:rsidP="004D1CD6">
      <w:r>
        <w:t>The must-have features</w:t>
      </w:r>
      <w:r w:rsidR="00665F90">
        <w:t xml:space="preserve"> for this visualization</w:t>
      </w:r>
      <w:r w:rsidR="00A05917">
        <w:t xml:space="preserve"> include a </w:t>
      </w:r>
      <w:r w:rsidR="002476F6">
        <w:t>Map of California</w:t>
      </w:r>
      <w:r w:rsidR="00A05917">
        <w:t>, Line Chart, Stacked Bar Chart</w:t>
      </w:r>
      <w:r w:rsidR="00EC2B94">
        <w:t>, and Sankey Chart. The sketches shown in Figures 1 and 2 delineate those must-have features.</w:t>
      </w:r>
    </w:p>
    <w:p w14:paraId="148815BC" w14:textId="17FDEF33" w:rsidR="00A11095" w:rsidRDefault="00164ED8" w:rsidP="00CB2A42">
      <w:pPr>
        <w:pStyle w:val="Heading1"/>
      </w:pPr>
      <w:r w:rsidRPr="00164ED8">
        <w:lastRenderedPageBreak/>
        <w:t>Optional Features</w:t>
      </w:r>
    </w:p>
    <w:p w14:paraId="4B0DBEC7" w14:textId="407A0D42" w:rsidR="00164ED8" w:rsidRDefault="000565CF" w:rsidP="00CB2A42">
      <w:pPr>
        <w:rPr>
          <w:rFonts w:eastAsia="Times New Roman"/>
        </w:rPr>
      </w:pPr>
      <w:r>
        <w:rPr>
          <w:rFonts w:eastAsia="Times New Roman"/>
        </w:rPr>
        <w:t>Below are optional features and visualizations that we have considered.</w:t>
      </w:r>
      <w:r w:rsidR="006B13FE">
        <w:rPr>
          <w:rFonts w:eastAsia="Times New Roman"/>
        </w:rPr>
        <w:t xml:space="preserve"> In Figure 3, we are exploring an optional look at bringing in </w:t>
      </w:r>
      <w:r w:rsidR="008D6CE7">
        <w:rPr>
          <w:rFonts w:eastAsia="Times New Roman"/>
        </w:rPr>
        <w:t>&lt;</w:t>
      </w:r>
      <w:r w:rsidR="006B13FE">
        <w:rPr>
          <w:rFonts w:eastAsia="Times New Roman"/>
        </w:rPr>
        <w:t>Water Usage per Capita</w:t>
      </w:r>
      <w:r w:rsidR="008D6CE7">
        <w:rPr>
          <w:rFonts w:eastAsia="Times New Roman"/>
        </w:rPr>
        <w:t>&gt; or &lt;</w:t>
      </w:r>
      <w:r w:rsidR="006B13FE">
        <w:rPr>
          <w:rFonts w:eastAsia="Times New Roman"/>
        </w:rPr>
        <w:t>Water Usage per Acre</w:t>
      </w:r>
      <w:r w:rsidR="008D6CE7">
        <w:rPr>
          <w:rFonts w:eastAsia="Times New Roman"/>
        </w:rPr>
        <w:t>&gt;</w:t>
      </w:r>
      <w:r w:rsidR="006B13FE">
        <w:rPr>
          <w:rFonts w:eastAsia="Times New Roman"/>
        </w:rPr>
        <w:t xml:space="preserve"> for each county. The reservoir locations and bubbles would be overlaid on top of that mapping.</w:t>
      </w:r>
    </w:p>
    <w:p w14:paraId="45544C7E" w14:textId="77777777" w:rsidR="004F144C" w:rsidRDefault="004F144C" w:rsidP="00CB2A42">
      <w:pPr>
        <w:rPr>
          <w:lang w:eastAsia="ja-JP"/>
        </w:rPr>
      </w:pPr>
    </w:p>
    <w:p w14:paraId="4E3B3CF1" w14:textId="68486F37" w:rsidR="004F144C" w:rsidRDefault="00C83B3B" w:rsidP="004F144C">
      <w:pPr>
        <w:keepNext/>
      </w:pPr>
      <w:r>
        <w:rPr>
          <w:lang w:eastAsia="ja-JP"/>
        </w:rPr>
        <w:pict w14:anchorId="30882F5C">
          <v:shape id="_x0000_i1027" type="#_x0000_t75" style="width:314.2pt;height:230.55pt" o:bordertopcolor="this" o:borderleftcolor="this" o:borderbottomcolor="this" o:borderrightcolor="this">
            <v:imagedata r:id="rId16" o:title="page2"/>
            <w10:bordertop type="single" width="4" shadow="t"/>
            <w10:borderleft type="single" width="4" shadow="t"/>
            <w10:borderbottom type="single" width="4" shadow="t"/>
            <w10:borderright type="single" width="4" shadow="t"/>
          </v:shape>
        </w:pict>
      </w:r>
    </w:p>
    <w:p w14:paraId="513A59A8" w14:textId="1B785449" w:rsidR="000565CF" w:rsidRDefault="004F144C" w:rsidP="004F144C">
      <w:pPr>
        <w:pStyle w:val="Caption"/>
      </w:pPr>
      <w:r>
        <w:t xml:space="preserve">Figure </w:t>
      </w:r>
      <w:r w:rsidR="00273008">
        <w:fldChar w:fldCharType="begin"/>
      </w:r>
      <w:r w:rsidR="00273008">
        <w:instrText xml:space="preserve"> SEQ Figure \* ARABIC </w:instrText>
      </w:r>
      <w:r w:rsidR="00273008">
        <w:fldChar w:fldCharType="separate"/>
      </w:r>
      <w:r>
        <w:rPr>
          <w:noProof/>
        </w:rPr>
        <w:t>3</w:t>
      </w:r>
      <w:r w:rsidR="00273008">
        <w:rPr>
          <w:noProof/>
        </w:rPr>
        <w:fldChar w:fldCharType="end"/>
      </w:r>
    </w:p>
    <w:p w14:paraId="00D98D85" w14:textId="48E2441F" w:rsidR="001C6788" w:rsidRPr="001C6788" w:rsidRDefault="00A225A5" w:rsidP="001C6788">
      <w:r>
        <w:t xml:space="preserve">In Figure 4, we would bring in &lt;Raw Food Prices&gt; </w:t>
      </w:r>
      <w:r w:rsidR="009B706F">
        <w:t>into the line graph that would display the downward trending reservoir utilization le</w:t>
      </w:r>
      <w:r w:rsidR="00D466E6">
        <w:t>vels. We would expect to see food prices trending upwards as water levels in reservoirs drop.</w:t>
      </w:r>
      <w:r w:rsidR="007D02D8">
        <w:t xml:space="preserve"> The tree map would show utilization of reservoirs as opposed to the double stacked bar chart.</w:t>
      </w:r>
    </w:p>
    <w:p w14:paraId="19F5AC33" w14:textId="00DBD44F" w:rsidR="00D466E6" w:rsidRDefault="00C83B3B" w:rsidP="004F144C">
      <w:pPr>
        <w:keepNext/>
        <w:rPr>
          <w:lang w:eastAsia="ja-JP"/>
        </w:rPr>
      </w:pPr>
      <w:r>
        <w:rPr>
          <w:lang w:eastAsia="ja-JP"/>
        </w:rPr>
        <w:lastRenderedPageBreak/>
        <w:pict w14:anchorId="2E12D8FC">
          <v:shape id="_x0000_i1028" type="#_x0000_t75" style="width:308.2pt;height:222.95pt" o:bordertopcolor="this" o:borderleftcolor="this" o:borderbottomcolor="this" o:borderrightcolor="this">
            <v:imagedata r:id="rId17" o:title="page3"/>
            <w10:bordertop type="single" width="4" shadow="t"/>
            <w10:borderleft type="single" width="4" shadow="t"/>
            <w10:borderbottom type="single" width="4" shadow="t"/>
            <w10:borderright type="single" width="4" shadow="t"/>
          </v:shape>
        </w:pict>
      </w:r>
    </w:p>
    <w:p w14:paraId="4E0765D9" w14:textId="601AABDE" w:rsidR="004F144C" w:rsidRDefault="004F144C" w:rsidP="004F144C">
      <w:pPr>
        <w:pStyle w:val="Caption"/>
        <w:rPr>
          <w:noProof/>
        </w:rPr>
      </w:pPr>
      <w:r>
        <w:t xml:space="preserve">Figure </w:t>
      </w:r>
      <w:r w:rsidR="00273008">
        <w:fldChar w:fldCharType="begin"/>
      </w:r>
      <w:r w:rsidR="00273008">
        <w:instrText xml:space="preserve"> SEQ Figure \* ARABIC </w:instrText>
      </w:r>
      <w:r w:rsidR="00273008">
        <w:fldChar w:fldCharType="separate"/>
      </w:r>
      <w:r>
        <w:rPr>
          <w:noProof/>
        </w:rPr>
        <w:t>4</w:t>
      </w:r>
      <w:r w:rsidR="00273008">
        <w:rPr>
          <w:noProof/>
        </w:rPr>
        <w:fldChar w:fldCharType="end"/>
      </w:r>
    </w:p>
    <w:p w14:paraId="0C6C7B85" w14:textId="22FA2686" w:rsidR="00D466E6" w:rsidRPr="00D466E6" w:rsidRDefault="007D02D8" w:rsidP="00D466E6">
      <w:r>
        <w:t xml:space="preserve">For Figure 5, we are considering &lt;Water Usage Level&gt; by county with a bar chart that show top agriculture produced by county. Each of the top agriculture produced by county would be correlated with a </w:t>
      </w:r>
      <w:r w:rsidR="0075033A">
        <w:t>water use for each of those crops as determined by method of irrigation.</w:t>
      </w:r>
    </w:p>
    <w:p w14:paraId="3967A2F3" w14:textId="0D7AA70D" w:rsidR="004F144C" w:rsidRDefault="00C83B3B" w:rsidP="004F144C">
      <w:pPr>
        <w:keepNext/>
      </w:pPr>
      <w:r>
        <w:rPr>
          <w:lang w:eastAsia="ja-JP"/>
        </w:rPr>
        <w:pict w14:anchorId="422D2E53">
          <v:shape id="_x0000_i1029" type="#_x0000_t75" style="width:210.3pt;height:4in" o:bordertopcolor="this" o:borderleftcolor="this" o:borderbottomcolor="this" o:borderrightcolor="this">
            <v:imagedata r:id="rId18" o:title="page4"/>
            <w10:bordertop type="single" width="4" shadow="t"/>
            <w10:borderleft type="single" width="4" shadow="t"/>
            <w10:borderbottom type="single" width="4" shadow="t"/>
            <w10:borderright type="single" width="4" shadow="t"/>
          </v:shape>
        </w:pict>
      </w:r>
    </w:p>
    <w:p w14:paraId="2DB627AD" w14:textId="18C0D916" w:rsidR="004F144C" w:rsidRDefault="004F144C" w:rsidP="004F144C">
      <w:pPr>
        <w:pStyle w:val="Caption"/>
        <w:rPr>
          <w:lang w:eastAsia="ja-JP"/>
        </w:rPr>
      </w:pPr>
      <w:r>
        <w:t xml:space="preserve">Figure </w:t>
      </w:r>
      <w:r w:rsidR="00273008">
        <w:fldChar w:fldCharType="begin"/>
      </w:r>
      <w:r w:rsidR="00273008">
        <w:instrText xml:space="preserve"> SEQ Figure \* ARABIC </w:instrText>
      </w:r>
      <w:r w:rsidR="00273008">
        <w:fldChar w:fldCharType="separate"/>
      </w:r>
      <w:r>
        <w:rPr>
          <w:noProof/>
        </w:rPr>
        <w:t>5</w:t>
      </w:r>
      <w:r w:rsidR="00273008">
        <w:rPr>
          <w:noProof/>
        </w:rPr>
        <w:fldChar w:fldCharType="end"/>
      </w:r>
    </w:p>
    <w:p w14:paraId="10311B75" w14:textId="75D24AD8" w:rsidR="004F144C" w:rsidRDefault="00C83B3B" w:rsidP="004F144C">
      <w:pPr>
        <w:keepNext/>
      </w:pPr>
      <w:r>
        <w:rPr>
          <w:lang w:eastAsia="ja-JP"/>
        </w:rPr>
        <w:lastRenderedPageBreak/>
        <w:pict w14:anchorId="771DD0E1">
          <v:shape id="_x0000_i1030" type="#_x0000_t75" style="width:212.2pt;height:293.7pt" o:bordertopcolor="this" o:borderleftcolor="this" o:borderbottomcolor="this" o:borderrightcolor="this">
            <v:imagedata r:id="rId19" o:title="page5"/>
            <w10:bordertop type="single" width="4" shadow="t"/>
            <w10:borderleft type="single" width="4" shadow="t"/>
            <w10:borderbottom type="single" width="4" shadow="t"/>
            <w10:borderright type="single" width="4" shadow="t"/>
          </v:shape>
        </w:pict>
      </w:r>
    </w:p>
    <w:p w14:paraId="566205B4" w14:textId="425FC40E" w:rsidR="004F144C" w:rsidRDefault="004F144C" w:rsidP="004F144C">
      <w:pPr>
        <w:pStyle w:val="Caption"/>
      </w:pPr>
      <w:r>
        <w:t xml:space="preserve">Figure </w:t>
      </w:r>
      <w:r w:rsidR="00273008">
        <w:fldChar w:fldCharType="begin"/>
      </w:r>
      <w:r w:rsidR="00273008">
        <w:instrText xml:space="preserve"> SEQ Figure \* ARABIC </w:instrText>
      </w:r>
      <w:r w:rsidR="00273008">
        <w:fldChar w:fldCharType="separate"/>
      </w:r>
      <w:r>
        <w:rPr>
          <w:noProof/>
        </w:rPr>
        <w:t>6</w:t>
      </w:r>
      <w:r w:rsidR="00273008">
        <w:rPr>
          <w:noProof/>
        </w:rPr>
        <w:fldChar w:fldCharType="end"/>
      </w:r>
    </w:p>
    <w:p w14:paraId="4D2D140E" w14:textId="661FB2FE" w:rsidR="004F144C" w:rsidRPr="004F144C" w:rsidRDefault="0075033A" w:rsidP="004F144C">
      <w:r>
        <w:t>Figure 6 shows a possible stream graph for different categories of water use while Figure 7 displays a variant on the double stacked bar chart which would be composed of one stacked bar chart that would transition over the same screen real estate.</w:t>
      </w:r>
    </w:p>
    <w:p w14:paraId="0201F40F" w14:textId="56892FDF" w:rsidR="004F144C" w:rsidRDefault="00C83B3B" w:rsidP="004F144C">
      <w:pPr>
        <w:keepNext/>
      </w:pPr>
      <w:r>
        <w:rPr>
          <w:lang w:eastAsia="ja-JP"/>
        </w:rPr>
        <w:pict w14:anchorId="7E150AD3">
          <v:shape id="_x0000_i1031" type="#_x0000_t75" style="width:280.4pt;height:202.4pt" o:bordertopcolor="this" o:borderleftcolor="this" o:borderbottomcolor="this" o:borderrightcolor="this">
            <v:imagedata r:id="rId20" o:title="page6"/>
            <w10:bordertop type="single" width="4" shadow="t"/>
            <w10:borderleft type="single" width="4" shadow="t"/>
            <w10:borderbottom type="single" width="4" shadow="t"/>
            <w10:borderright type="single" width="4" shadow="t"/>
          </v:shape>
        </w:pict>
      </w:r>
    </w:p>
    <w:p w14:paraId="6A819E26" w14:textId="21BE51CA" w:rsidR="004F144C" w:rsidRDefault="004F144C" w:rsidP="004F144C">
      <w:pPr>
        <w:pStyle w:val="Caption"/>
      </w:pPr>
      <w:r>
        <w:t xml:space="preserve">Figure </w:t>
      </w:r>
      <w:r w:rsidR="00273008">
        <w:fldChar w:fldCharType="begin"/>
      </w:r>
      <w:r w:rsidR="00273008">
        <w:instrText xml:space="preserve"> SEQ Figure \* ARABIC </w:instrText>
      </w:r>
      <w:r w:rsidR="00273008">
        <w:fldChar w:fldCharType="separate"/>
      </w:r>
      <w:r>
        <w:rPr>
          <w:noProof/>
        </w:rPr>
        <w:t>7</w:t>
      </w:r>
      <w:r w:rsidR="00273008">
        <w:rPr>
          <w:noProof/>
        </w:rPr>
        <w:fldChar w:fldCharType="end"/>
      </w:r>
    </w:p>
    <w:p w14:paraId="25A602F4" w14:textId="168B6017" w:rsidR="00164ED8" w:rsidRDefault="00164ED8" w:rsidP="00CB2A42">
      <w:pPr>
        <w:pStyle w:val="Heading1"/>
      </w:pPr>
      <w:r w:rsidRPr="00164ED8">
        <w:lastRenderedPageBreak/>
        <w:t>Project Schedule</w:t>
      </w:r>
    </w:p>
    <w:p w14:paraId="4082AF21" w14:textId="1BA32689" w:rsidR="00D07A47" w:rsidRPr="00D07A47" w:rsidRDefault="00D07A47" w:rsidP="00D07A47">
      <w:r>
        <w:t>The project schedule is listed below by date for the final project:</w:t>
      </w:r>
    </w:p>
    <w:p w14:paraId="62F5C8AB" w14:textId="775CC41A" w:rsidR="003A3415" w:rsidRDefault="003A3415" w:rsidP="003A3415">
      <w:r>
        <w:t>4/7 - 4/8: Acquire all data needed for the visualization, then clean, aggregate and prepare the data for the visualization. Complete sketches and ideas for charts that will be used. Discuss priority charts and the must have features in order to make the visualization work. Update the Process Book.</w:t>
      </w:r>
    </w:p>
    <w:p w14:paraId="0EB5212E" w14:textId="77777777" w:rsidR="003A3415" w:rsidRDefault="003A3415" w:rsidP="003A3415">
      <w:r>
        <w:t>4/9: Assign development of individual maps and charts to team members. Update the Process Book.</w:t>
      </w:r>
    </w:p>
    <w:p w14:paraId="3E226670" w14:textId="77777777" w:rsidR="003A3415" w:rsidRDefault="003A3415" w:rsidP="003A3415">
      <w:r>
        <w:t>4/10 - 4/13: Work on individual assigned charts. Update the Process Book.</w:t>
      </w:r>
    </w:p>
    <w:p w14:paraId="22CE01E4" w14:textId="35BD7B99" w:rsidR="003A3415" w:rsidRDefault="003A3415" w:rsidP="003A3415">
      <w:r>
        <w:t>4/14 - 4/15: Meet with Tea</w:t>
      </w:r>
      <w:r w:rsidR="003C41CA">
        <w:t>m members and review all</w:t>
      </w:r>
      <w:r>
        <w:t xml:space="preserve"> charts, make comments on current work and possible enhancements. Update the Process Book and commit all w</w:t>
      </w:r>
      <w:r>
        <w:t>ork to G</w:t>
      </w:r>
      <w:r>
        <w:t>ithub.</w:t>
      </w:r>
    </w:p>
    <w:p w14:paraId="1B329E21" w14:textId="77777777" w:rsidR="003A3415" w:rsidRDefault="003A3415" w:rsidP="003A3415">
      <w:r>
        <w:t>4/16: Merge all the charts into one visualization.</w:t>
      </w:r>
    </w:p>
    <w:p w14:paraId="2C2A11BB" w14:textId="77777777" w:rsidR="003A3415" w:rsidRDefault="003A3415" w:rsidP="003A3415">
      <w:r>
        <w:t>4/17: Review milestone progress with TA's, and discuss comments and feedback provided by the TA.</w:t>
      </w:r>
    </w:p>
    <w:p w14:paraId="704B0C4B" w14:textId="09E048EB" w:rsidR="003A3415" w:rsidRDefault="003A3415" w:rsidP="003A3415">
      <w:r>
        <w:t>4/18 - 4/20: Make enhancements to individual charts and begin work on linking all the charts with the event handler.  Update the Proce</w:t>
      </w:r>
      <w:r>
        <w:t>ss Book and commit all work to G</w:t>
      </w:r>
      <w:r>
        <w:t>ithub.</w:t>
      </w:r>
    </w:p>
    <w:p w14:paraId="13525C10" w14:textId="77777777" w:rsidR="003A3415" w:rsidRDefault="003A3415" w:rsidP="003A3415">
      <w:r>
        <w:t>4/20 - 4/22: Reviewing projects with TA's. Enhance the visualization based on feedback provided by the TA. Review and discuss improvements for the charts. Update the Process Book.</w:t>
      </w:r>
    </w:p>
    <w:p w14:paraId="49B826E0" w14:textId="1AADA185" w:rsidR="003A3415" w:rsidRDefault="003A3415" w:rsidP="003A3415">
      <w:r>
        <w:t>4/23: Enhance the detail level of the charts, by providing dat</w:t>
      </w:r>
      <w:r w:rsidR="002E53B0">
        <w:t xml:space="preserve">a details on pop ups during mouse </w:t>
      </w:r>
      <w:r>
        <w:t xml:space="preserve">over. Update the Process Book and commit to </w:t>
      </w:r>
      <w:r>
        <w:t>G</w:t>
      </w:r>
      <w:r>
        <w:t>ithub</w:t>
      </w:r>
    </w:p>
    <w:p w14:paraId="0EC5612A" w14:textId="77777777" w:rsidR="003A3415" w:rsidRDefault="003A3415" w:rsidP="003A3415">
      <w:r>
        <w:t>4/24: Plan out the work for the website that will contain the visualization and assign individual website tasks to team members. Update the Process Book</w:t>
      </w:r>
    </w:p>
    <w:p w14:paraId="73DAC725" w14:textId="77777777" w:rsidR="003A3415" w:rsidRDefault="003A3415" w:rsidP="003A3415">
      <w:r>
        <w:t>4/25 - 4/27: Work on website tasks.</w:t>
      </w:r>
    </w:p>
    <w:p w14:paraId="27185F8C" w14:textId="77777777" w:rsidR="003A3415" w:rsidRDefault="003A3415" w:rsidP="003A3415">
      <w:r>
        <w:t>4/28: Reviewing the functionality of the visualization in the website, check for bugs and validate the data and values are accurate. Update the Process Book</w:t>
      </w:r>
    </w:p>
    <w:p w14:paraId="0C68E8A0" w14:textId="77959D98" w:rsidR="003A3415" w:rsidRDefault="003A3415" w:rsidP="003A3415">
      <w:r>
        <w:t xml:space="preserve">4/29: Meet with Team members and review the website and visualization. Review progress with team members and begin </w:t>
      </w:r>
      <w:r w:rsidR="009320C4">
        <w:t>to put finishing touches on</w:t>
      </w:r>
      <w:r>
        <w:t xml:space="preserve"> the final project. Assign tasks for final </w:t>
      </w:r>
      <w:r w:rsidR="009320C4">
        <w:t>refinements</w:t>
      </w:r>
      <w:r>
        <w:t xml:space="preserve"> of the visualization and last minute enhancements. Update the Process Book</w:t>
      </w:r>
    </w:p>
    <w:p w14:paraId="351B0BFA" w14:textId="36ED4186" w:rsidR="003A3415" w:rsidRDefault="003A3415" w:rsidP="003A3415">
      <w:r>
        <w:t>4/30 - 5/1: Validate and test the visualization, fix any bugs that may have appeared. Update the Process Book</w:t>
      </w:r>
    </w:p>
    <w:p w14:paraId="51D8E161" w14:textId="46F77963" w:rsidR="003A3415" w:rsidRDefault="003A3415" w:rsidP="003A3415">
      <w:r>
        <w:t>5/2 - 5/6: Prepare the final Process book, progress milestones, references and links.</w:t>
      </w:r>
    </w:p>
    <w:p w14:paraId="11DC67F5" w14:textId="0EDB5B91" w:rsidR="003A3415" w:rsidRDefault="00A66A60" w:rsidP="003A3415">
      <w:r>
        <w:t>5/5</w:t>
      </w:r>
      <w:r w:rsidR="003A3415">
        <w:t>: Commit</w:t>
      </w:r>
      <w:r w:rsidR="009320C4">
        <w:t xml:space="preserve"> the</w:t>
      </w:r>
      <w:r w:rsidR="003A3415">
        <w:t xml:space="preserve"> final project </w:t>
      </w:r>
      <w:r w:rsidR="009320C4">
        <w:t xml:space="preserve">file and all supporting files </w:t>
      </w:r>
      <w:r w:rsidR="003A3415">
        <w:t>on GitHub</w:t>
      </w:r>
    </w:p>
    <w:sectPr w:rsidR="003A3415" w:rsidSect="00C0717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84E08EC" w14:textId="77777777" w:rsidR="00273008" w:rsidRDefault="00273008" w:rsidP="000961A3">
      <w:pPr>
        <w:spacing w:after="0" w:line="240" w:lineRule="auto"/>
      </w:pPr>
      <w:r>
        <w:separator/>
      </w:r>
    </w:p>
  </w:endnote>
  <w:endnote w:type="continuationSeparator" w:id="0">
    <w:p w14:paraId="37CFF7B2" w14:textId="77777777" w:rsidR="00273008" w:rsidRDefault="00273008" w:rsidP="000961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27473307"/>
      <w:docPartObj>
        <w:docPartGallery w:val="Page Numbers (Bottom of Page)"/>
        <w:docPartUnique/>
      </w:docPartObj>
    </w:sdtPr>
    <w:sdtContent>
      <w:p w14:paraId="533495C8" w14:textId="24CB3054" w:rsidR="000961A3" w:rsidRDefault="000961A3">
        <w:pPr>
          <w:pStyle w:val="Footer"/>
          <w:jc w:val="right"/>
        </w:pPr>
        <w:r>
          <w:t xml:space="preserve">Page | </w:t>
        </w:r>
        <w:r>
          <w:fldChar w:fldCharType="begin"/>
        </w:r>
        <w:r>
          <w:instrText xml:space="preserve"> PAGE   \* MERGEFORMAT </w:instrText>
        </w:r>
        <w:r>
          <w:fldChar w:fldCharType="separate"/>
        </w:r>
        <w:r w:rsidR="00EE31FC">
          <w:rPr>
            <w:noProof/>
          </w:rPr>
          <w:t>8</w:t>
        </w:r>
        <w:r>
          <w:rPr>
            <w:noProof/>
          </w:rPr>
          <w:fldChar w:fldCharType="end"/>
        </w:r>
        <w:r>
          <w:t xml:space="preserve"> </w:t>
        </w:r>
      </w:p>
    </w:sdtContent>
  </w:sdt>
  <w:p w14:paraId="6D28F5DE" w14:textId="77777777" w:rsidR="000961A3" w:rsidRDefault="000961A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7D7E424" w14:textId="77777777" w:rsidR="00273008" w:rsidRDefault="00273008" w:rsidP="000961A3">
      <w:pPr>
        <w:spacing w:after="0" w:line="240" w:lineRule="auto"/>
      </w:pPr>
      <w:r>
        <w:separator/>
      </w:r>
    </w:p>
  </w:footnote>
  <w:footnote w:type="continuationSeparator" w:id="0">
    <w:p w14:paraId="1FFF9A58" w14:textId="77777777" w:rsidR="00273008" w:rsidRDefault="00273008" w:rsidP="000961A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FF71E6"/>
    <w:multiLevelType w:val="hybridMultilevel"/>
    <w:tmpl w:val="93128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0D859C4"/>
    <w:multiLevelType w:val="hybridMultilevel"/>
    <w:tmpl w:val="6542FA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14D242A"/>
    <w:multiLevelType w:val="hybridMultilevel"/>
    <w:tmpl w:val="1EEA4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31A2164"/>
    <w:multiLevelType w:val="multilevel"/>
    <w:tmpl w:val="79FA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246384E"/>
    <w:multiLevelType w:val="hybridMultilevel"/>
    <w:tmpl w:val="85F234D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91306E1"/>
    <w:multiLevelType w:val="hybridMultilevel"/>
    <w:tmpl w:val="4FE80E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A287448"/>
    <w:multiLevelType w:val="hybridMultilevel"/>
    <w:tmpl w:val="96ACB3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6"/>
  </w:num>
  <w:num w:numId="3">
    <w:abstractNumId w:val="1"/>
  </w:num>
  <w:num w:numId="4">
    <w:abstractNumId w:val="5"/>
  </w:num>
  <w:num w:numId="5">
    <w:abstractNumId w:val="2"/>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164ED8"/>
    <w:rsid w:val="000179C7"/>
    <w:rsid w:val="00027636"/>
    <w:rsid w:val="00032377"/>
    <w:rsid w:val="000565CF"/>
    <w:rsid w:val="00060AD8"/>
    <w:rsid w:val="00085648"/>
    <w:rsid w:val="000961A3"/>
    <w:rsid w:val="000B5FDF"/>
    <w:rsid w:val="00152008"/>
    <w:rsid w:val="00154097"/>
    <w:rsid w:val="00164ED8"/>
    <w:rsid w:val="001C6788"/>
    <w:rsid w:val="002476F6"/>
    <w:rsid w:val="00256C1F"/>
    <w:rsid w:val="00260E97"/>
    <w:rsid w:val="00265078"/>
    <w:rsid w:val="00273008"/>
    <w:rsid w:val="00293533"/>
    <w:rsid w:val="002C042D"/>
    <w:rsid w:val="002D33EB"/>
    <w:rsid w:val="002E53B0"/>
    <w:rsid w:val="002E646F"/>
    <w:rsid w:val="002F3921"/>
    <w:rsid w:val="002F66FD"/>
    <w:rsid w:val="00337F08"/>
    <w:rsid w:val="00341814"/>
    <w:rsid w:val="0034435D"/>
    <w:rsid w:val="00346E8E"/>
    <w:rsid w:val="0038483A"/>
    <w:rsid w:val="00396A9B"/>
    <w:rsid w:val="003A3415"/>
    <w:rsid w:val="003C26C1"/>
    <w:rsid w:val="003C41CA"/>
    <w:rsid w:val="00461025"/>
    <w:rsid w:val="004D1CD6"/>
    <w:rsid w:val="004E48AE"/>
    <w:rsid w:val="004F144C"/>
    <w:rsid w:val="004F7E68"/>
    <w:rsid w:val="005114A0"/>
    <w:rsid w:val="005732E7"/>
    <w:rsid w:val="00615836"/>
    <w:rsid w:val="00623379"/>
    <w:rsid w:val="006272F3"/>
    <w:rsid w:val="006550FC"/>
    <w:rsid w:val="00665F90"/>
    <w:rsid w:val="0068085C"/>
    <w:rsid w:val="006A29FB"/>
    <w:rsid w:val="006B13FE"/>
    <w:rsid w:val="006C6E0D"/>
    <w:rsid w:val="006F7797"/>
    <w:rsid w:val="007025F8"/>
    <w:rsid w:val="00716670"/>
    <w:rsid w:val="00747D1A"/>
    <w:rsid w:val="0075033A"/>
    <w:rsid w:val="00780CF5"/>
    <w:rsid w:val="00782E17"/>
    <w:rsid w:val="007C42D5"/>
    <w:rsid w:val="007D02D8"/>
    <w:rsid w:val="00806457"/>
    <w:rsid w:val="00835FE5"/>
    <w:rsid w:val="008A52DB"/>
    <w:rsid w:val="008D6CE7"/>
    <w:rsid w:val="00927062"/>
    <w:rsid w:val="009320C4"/>
    <w:rsid w:val="00935FEA"/>
    <w:rsid w:val="009361B5"/>
    <w:rsid w:val="0096449C"/>
    <w:rsid w:val="009944CD"/>
    <w:rsid w:val="0099724B"/>
    <w:rsid w:val="009974F3"/>
    <w:rsid w:val="009B706F"/>
    <w:rsid w:val="009F51A9"/>
    <w:rsid w:val="00A05917"/>
    <w:rsid w:val="00A11095"/>
    <w:rsid w:val="00A225A5"/>
    <w:rsid w:val="00A2501A"/>
    <w:rsid w:val="00A509CB"/>
    <w:rsid w:val="00A50CEF"/>
    <w:rsid w:val="00A61A27"/>
    <w:rsid w:val="00A6344D"/>
    <w:rsid w:val="00A63ADE"/>
    <w:rsid w:val="00A66A60"/>
    <w:rsid w:val="00A94FC6"/>
    <w:rsid w:val="00AB6521"/>
    <w:rsid w:val="00AE45F4"/>
    <w:rsid w:val="00B14C05"/>
    <w:rsid w:val="00B21E13"/>
    <w:rsid w:val="00B335B6"/>
    <w:rsid w:val="00B56364"/>
    <w:rsid w:val="00B6637F"/>
    <w:rsid w:val="00B75428"/>
    <w:rsid w:val="00BA031A"/>
    <w:rsid w:val="00BF5A0F"/>
    <w:rsid w:val="00C07170"/>
    <w:rsid w:val="00C10881"/>
    <w:rsid w:val="00C54438"/>
    <w:rsid w:val="00C56041"/>
    <w:rsid w:val="00C670D5"/>
    <w:rsid w:val="00C8000F"/>
    <w:rsid w:val="00C800C9"/>
    <w:rsid w:val="00C83B3B"/>
    <w:rsid w:val="00C85E0F"/>
    <w:rsid w:val="00CB2A42"/>
    <w:rsid w:val="00CC0815"/>
    <w:rsid w:val="00CF6B36"/>
    <w:rsid w:val="00D064B3"/>
    <w:rsid w:val="00D07A47"/>
    <w:rsid w:val="00D266BE"/>
    <w:rsid w:val="00D466E6"/>
    <w:rsid w:val="00DA1E4C"/>
    <w:rsid w:val="00E067F7"/>
    <w:rsid w:val="00E11748"/>
    <w:rsid w:val="00E2271A"/>
    <w:rsid w:val="00E345BE"/>
    <w:rsid w:val="00E439A2"/>
    <w:rsid w:val="00E5251D"/>
    <w:rsid w:val="00E61305"/>
    <w:rsid w:val="00E73A12"/>
    <w:rsid w:val="00E80A8F"/>
    <w:rsid w:val="00E97BF0"/>
    <w:rsid w:val="00EC2B94"/>
    <w:rsid w:val="00EC572A"/>
    <w:rsid w:val="00EC7B8E"/>
    <w:rsid w:val="00EE31FC"/>
    <w:rsid w:val="00F0236B"/>
    <w:rsid w:val="00F13378"/>
    <w:rsid w:val="00F140F1"/>
    <w:rsid w:val="00F14E28"/>
    <w:rsid w:val="00F32FF4"/>
    <w:rsid w:val="00F711B9"/>
    <w:rsid w:val="00F83BAA"/>
    <w:rsid w:val="00FB6A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C215CE"/>
  <w15:docId w15:val="{B84B1CAA-FB75-48A5-9EDF-B3C724BA5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en-US" w:eastAsia="zh-CN" w:bidi="ar-SA"/>
      </w:rPr>
    </w:rPrDefault>
    <w:pPrDefault>
      <w:pPr>
        <w:spacing w:after="160" w:line="31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61A3"/>
  </w:style>
  <w:style w:type="paragraph" w:styleId="Heading1">
    <w:name w:val="heading 1"/>
    <w:basedOn w:val="Normal"/>
    <w:next w:val="Normal"/>
    <w:link w:val="Heading1Char"/>
    <w:uiPriority w:val="9"/>
    <w:qFormat/>
    <w:rsid w:val="000961A3"/>
    <w:pPr>
      <w:keepNext/>
      <w:keepLines/>
      <w:pBdr>
        <w:left w:val="single" w:sz="12" w:space="12" w:color="009DD9"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unhideWhenUsed/>
    <w:qFormat/>
    <w:rsid w:val="000961A3"/>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semiHidden/>
    <w:unhideWhenUsed/>
    <w:qFormat/>
    <w:rsid w:val="000961A3"/>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0961A3"/>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0961A3"/>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0961A3"/>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0961A3"/>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0961A3"/>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0961A3"/>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961A3"/>
    <w:rPr>
      <w:rFonts w:asciiTheme="majorHAnsi" w:eastAsiaTheme="majorEastAsia" w:hAnsiTheme="majorHAnsi" w:cstheme="majorBidi"/>
      <w:sz w:val="36"/>
      <w:szCs w:val="36"/>
    </w:rPr>
  </w:style>
  <w:style w:type="character" w:styleId="Hyperlink">
    <w:name w:val="Hyperlink"/>
    <w:basedOn w:val="DefaultParagraphFont"/>
    <w:uiPriority w:val="99"/>
    <w:unhideWhenUsed/>
    <w:rsid w:val="00164ED8"/>
    <w:rPr>
      <w:color w:val="0000FF"/>
      <w:u w:val="single"/>
    </w:rPr>
  </w:style>
  <w:style w:type="paragraph" w:styleId="NormalWeb">
    <w:name w:val="Normal (Web)"/>
    <w:basedOn w:val="Normal"/>
    <w:uiPriority w:val="99"/>
    <w:semiHidden/>
    <w:unhideWhenUsed/>
    <w:rsid w:val="00164ED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961A3"/>
    <w:rPr>
      <w:rFonts w:asciiTheme="minorHAnsi" w:eastAsiaTheme="minorEastAsia" w:hAnsiTheme="minorHAnsi" w:cstheme="minorBidi"/>
      <w:b/>
      <w:bCs/>
      <w:spacing w:val="0"/>
      <w:w w:val="100"/>
      <w:position w:val="0"/>
      <w:sz w:val="20"/>
      <w:szCs w:val="20"/>
    </w:rPr>
  </w:style>
  <w:style w:type="paragraph" w:styleId="ListParagraph">
    <w:name w:val="List Paragraph"/>
    <w:basedOn w:val="Normal"/>
    <w:uiPriority w:val="34"/>
    <w:qFormat/>
    <w:rsid w:val="002D33EB"/>
    <w:pPr>
      <w:ind w:left="720"/>
      <w:contextualSpacing/>
    </w:pPr>
  </w:style>
  <w:style w:type="paragraph" w:styleId="BalloonText">
    <w:name w:val="Balloon Text"/>
    <w:basedOn w:val="Normal"/>
    <w:link w:val="BalloonTextChar"/>
    <w:uiPriority w:val="99"/>
    <w:semiHidden/>
    <w:unhideWhenUsed/>
    <w:rsid w:val="002D33E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33EB"/>
    <w:rPr>
      <w:rFonts w:ascii="Segoe UI" w:hAnsi="Segoe UI" w:cs="Segoe UI"/>
      <w:sz w:val="18"/>
      <w:szCs w:val="18"/>
    </w:rPr>
  </w:style>
  <w:style w:type="character" w:styleId="CommentReference">
    <w:name w:val="annotation reference"/>
    <w:basedOn w:val="DefaultParagraphFont"/>
    <w:uiPriority w:val="99"/>
    <w:semiHidden/>
    <w:unhideWhenUsed/>
    <w:rsid w:val="006272F3"/>
    <w:rPr>
      <w:sz w:val="16"/>
      <w:szCs w:val="16"/>
    </w:rPr>
  </w:style>
  <w:style w:type="paragraph" w:styleId="CommentText">
    <w:name w:val="annotation text"/>
    <w:basedOn w:val="Normal"/>
    <w:link w:val="CommentTextChar"/>
    <w:uiPriority w:val="99"/>
    <w:semiHidden/>
    <w:unhideWhenUsed/>
    <w:rsid w:val="006272F3"/>
    <w:pPr>
      <w:spacing w:line="240" w:lineRule="auto"/>
    </w:pPr>
    <w:rPr>
      <w:sz w:val="20"/>
      <w:szCs w:val="20"/>
    </w:rPr>
  </w:style>
  <w:style w:type="character" w:customStyle="1" w:styleId="CommentTextChar">
    <w:name w:val="Comment Text Char"/>
    <w:basedOn w:val="DefaultParagraphFont"/>
    <w:link w:val="CommentText"/>
    <w:uiPriority w:val="99"/>
    <w:semiHidden/>
    <w:rsid w:val="006272F3"/>
    <w:rPr>
      <w:sz w:val="20"/>
      <w:szCs w:val="20"/>
    </w:rPr>
  </w:style>
  <w:style w:type="paragraph" w:styleId="CommentSubject">
    <w:name w:val="annotation subject"/>
    <w:basedOn w:val="CommentText"/>
    <w:next w:val="CommentText"/>
    <w:link w:val="CommentSubjectChar"/>
    <w:uiPriority w:val="99"/>
    <w:semiHidden/>
    <w:unhideWhenUsed/>
    <w:rsid w:val="006272F3"/>
    <w:rPr>
      <w:b/>
      <w:bCs/>
    </w:rPr>
  </w:style>
  <w:style w:type="character" w:customStyle="1" w:styleId="CommentSubjectChar">
    <w:name w:val="Comment Subject Char"/>
    <w:basedOn w:val="CommentTextChar"/>
    <w:link w:val="CommentSubject"/>
    <w:uiPriority w:val="99"/>
    <w:semiHidden/>
    <w:rsid w:val="006272F3"/>
    <w:rPr>
      <w:b/>
      <w:bCs/>
      <w:sz w:val="20"/>
      <w:szCs w:val="20"/>
    </w:rPr>
  </w:style>
  <w:style w:type="paragraph" w:styleId="Title">
    <w:name w:val="Title"/>
    <w:basedOn w:val="Normal"/>
    <w:next w:val="Normal"/>
    <w:link w:val="TitleChar"/>
    <w:uiPriority w:val="10"/>
    <w:qFormat/>
    <w:rsid w:val="000961A3"/>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0961A3"/>
    <w:rPr>
      <w:rFonts w:asciiTheme="majorHAnsi" w:eastAsiaTheme="majorEastAsia" w:hAnsiTheme="majorHAnsi" w:cstheme="majorBidi"/>
      <w:caps/>
      <w:spacing w:val="40"/>
      <w:sz w:val="76"/>
      <w:szCs w:val="76"/>
    </w:rPr>
  </w:style>
  <w:style w:type="character" w:customStyle="1" w:styleId="Heading1Char">
    <w:name w:val="Heading 1 Char"/>
    <w:basedOn w:val="DefaultParagraphFont"/>
    <w:link w:val="Heading1"/>
    <w:uiPriority w:val="9"/>
    <w:rsid w:val="000961A3"/>
    <w:rPr>
      <w:rFonts w:asciiTheme="majorHAnsi" w:eastAsiaTheme="majorEastAsia" w:hAnsiTheme="majorHAnsi" w:cstheme="majorBidi"/>
      <w:caps/>
      <w:spacing w:val="10"/>
      <w:sz w:val="36"/>
      <w:szCs w:val="36"/>
    </w:rPr>
  </w:style>
  <w:style w:type="paragraph" w:styleId="Subtitle">
    <w:name w:val="Subtitle"/>
    <w:basedOn w:val="Normal"/>
    <w:next w:val="Normal"/>
    <w:link w:val="SubtitleChar"/>
    <w:uiPriority w:val="11"/>
    <w:qFormat/>
    <w:rsid w:val="000961A3"/>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0961A3"/>
    <w:rPr>
      <w:color w:val="000000" w:themeColor="text1"/>
      <w:sz w:val="24"/>
      <w:szCs w:val="24"/>
    </w:rPr>
  </w:style>
  <w:style w:type="paragraph" w:styleId="Caption">
    <w:name w:val="caption"/>
    <w:basedOn w:val="Normal"/>
    <w:next w:val="Normal"/>
    <w:uiPriority w:val="35"/>
    <w:unhideWhenUsed/>
    <w:qFormat/>
    <w:rsid w:val="000961A3"/>
    <w:pPr>
      <w:spacing w:line="240" w:lineRule="auto"/>
    </w:pPr>
    <w:rPr>
      <w:b/>
      <w:bCs/>
      <w:color w:val="009DD9" w:themeColor="accent2"/>
      <w:spacing w:val="10"/>
      <w:sz w:val="16"/>
      <w:szCs w:val="16"/>
    </w:rPr>
  </w:style>
  <w:style w:type="paragraph" w:styleId="NoSpacing">
    <w:name w:val="No Spacing"/>
    <w:uiPriority w:val="1"/>
    <w:qFormat/>
    <w:rsid w:val="000961A3"/>
    <w:pPr>
      <w:spacing w:after="0" w:line="240" w:lineRule="auto"/>
    </w:pPr>
  </w:style>
  <w:style w:type="paragraph" w:styleId="FootnoteText">
    <w:name w:val="footnote text"/>
    <w:basedOn w:val="Normal"/>
    <w:link w:val="FootnoteTextChar"/>
    <w:uiPriority w:val="99"/>
    <w:semiHidden/>
    <w:unhideWhenUsed/>
    <w:rsid w:val="000961A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961A3"/>
    <w:rPr>
      <w:sz w:val="20"/>
      <w:szCs w:val="20"/>
    </w:rPr>
  </w:style>
  <w:style w:type="character" w:styleId="FootnoteReference">
    <w:name w:val="footnote reference"/>
    <w:basedOn w:val="DefaultParagraphFont"/>
    <w:uiPriority w:val="99"/>
    <w:semiHidden/>
    <w:unhideWhenUsed/>
    <w:rsid w:val="000961A3"/>
    <w:rPr>
      <w:vertAlign w:val="superscript"/>
    </w:rPr>
  </w:style>
  <w:style w:type="paragraph" w:styleId="Header">
    <w:name w:val="header"/>
    <w:basedOn w:val="Normal"/>
    <w:link w:val="HeaderChar"/>
    <w:uiPriority w:val="99"/>
    <w:unhideWhenUsed/>
    <w:rsid w:val="000961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61A3"/>
  </w:style>
  <w:style w:type="paragraph" w:styleId="Footer">
    <w:name w:val="footer"/>
    <w:basedOn w:val="Normal"/>
    <w:link w:val="FooterChar"/>
    <w:uiPriority w:val="99"/>
    <w:unhideWhenUsed/>
    <w:rsid w:val="000961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61A3"/>
  </w:style>
  <w:style w:type="character" w:customStyle="1" w:styleId="Heading3Char">
    <w:name w:val="Heading 3 Char"/>
    <w:basedOn w:val="DefaultParagraphFont"/>
    <w:link w:val="Heading3"/>
    <w:uiPriority w:val="9"/>
    <w:semiHidden/>
    <w:rsid w:val="000961A3"/>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semiHidden/>
    <w:rsid w:val="000961A3"/>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0961A3"/>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0961A3"/>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0961A3"/>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0961A3"/>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0961A3"/>
    <w:rPr>
      <w:rFonts w:asciiTheme="majorHAnsi" w:eastAsiaTheme="majorEastAsia" w:hAnsiTheme="majorHAnsi" w:cstheme="majorBidi"/>
      <w:i/>
      <w:iCs/>
      <w:caps/>
    </w:rPr>
  </w:style>
  <w:style w:type="character" w:styleId="Emphasis">
    <w:name w:val="Emphasis"/>
    <w:basedOn w:val="DefaultParagraphFont"/>
    <w:uiPriority w:val="20"/>
    <w:qFormat/>
    <w:rsid w:val="000961A3"/>
    <w:rPr>
      <w:rFonts w:asciiTheme="minorHAnsi" w:eastAsiaTheme="minorEastAsia" w:hAnsiTheme="minorHAnsi" w:cstheme="minorBidi"/>
      <w:i/>
      <w:iCs/>
      <w:color w:val="0075A2" w:themeColor="accent2" w:themeShade="BF"/>
      <w:sz w:val="20"/>
      <w:szCs w:val="20"/>
    </w:rPr>
  </w:style>
  <w:style w:type="paragraph" w:styleId="Quote">
    <w:name w:val="Quote"/>
    <w:basedOn w:val="Normal"/>
    <w:next w:val="Normal"/>
    <w:link w:val="QuoteChar"/>
    <w:uiPriority w:val="29"/>
    <w:qFormat/>
    <w:rsid w:val="000961A3"/>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0961A3"/>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0961A3"/>
    <w:pPr>
      <w:spacing w:before="100" w:beforeAutospacing="1" w:after="240"/>
      <w:ind w:left="936" w:right="936"/>
      <w:jc w:val="center"/>
    </w:pPr>
    <w:rPr>
      <w:rFonts w:asciiTheme="majorHAnsi" w:eastAsiaTheme="majorEastAsia" w:hAnsiTheme="majorHAnsi" w:cstheme="majorBidi"/>
      <w:caps/>
      <w:color w:val="0075A2" w:themeColor="accent2" w:themeShade="BF"/>
      <w:spacing w:val="10"/>
      <w:sz w:val="28"/>
      <w:szCs w:val="28"/>
    </w:rPr>
  </w:style>
  <w:style w:type="character" w:customStyle="1" w:styleId="IntenseQuoteChar">
    <w:name w:val="Intense Quote Char"/>
    <w:basedOn w:val="DefaultParagraphFont"/>
    <w:link w:val="IntenseQuote"/>
    <w:uiPriority w:val="30"/>
    <w:rsid w:val="000961A3"/>
    <w:rPr>
      <w:rFonts w:asciiTheme="majorHAnsi" w:eastAsiaTheme="majorEastAsia" w:hAnsiTheme="majorHAnsi" w:cstheme="majorBidi"/>
      <w:caps/>
      <w:color w:val="0075A2" w:themeColor="accent2" w:themeShade="BF"/>
      <w:spacing w:val="10"/>
      <w:sz w:val="28"/>
      <w:szCs w:val="28"/>
    </w:rPr>
  </w:style>
  <w:style w:type="character" w:styleId="SubtleEmphasis">
    <w:name w:val="Subtle Emphasis"/>
    <w:basedOn w:val="DefaultParagraphFont"/>
    <w:uiPriority w:val="19"/>
    <w:qFormat/>
    <w:rsid w:val="000961A3"/>
    <w:rPr>
      <w:i/>
      <w:iCs/>
      <w:color w:val="auto"/>
    </w:rPr>
  </w:style>
  <w:style w:type="character" w:styleId="IntenseEmphasis">
    <w:name w:val="Intense Emphasis"/>
    <w:basedOn w:val="DefaultParagraphFont"/>
    <w:uiPriority w:val="21"/>
    <w:qFormat/>
    <w:rsid w:val="000961A3"/>
    <w:rPr>
      <w:rFonts w:asciiTheme="minorHAnsi" w:eastAsiaTheme="minorEastAsia" w:hAnsiTheme="minorHAnsi" w:cstheme="minorBidi"/>
      <w:b/>
      <w:bCs/>
      <w:i/>
      <w:iCs/>
      <w:color w:val="0075A2" w:themeColor="accent2" w:themeShade="BF"/>
      <w:spacing w:val="0"/>
      <w:w w:val="100"/>
      <w:position w:val="0"/>
      <w:sz w:val="20"/>
      <w:szCs w:val="20"/>
    </w:rPr>
  </w:style>
  <w:style w:type="character" w:styleId="SubtleReference">
    <w:name w:val="Subtle Reference"/>
    <w:basedOn w:val="DefaultParagraphFont"/>
    <w:uiPriority w:val="31"/>
    <w:qFormat/>
    <w:rsid w:val="000961A3"/>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0961A3"/>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0961A3"/>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0961A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1597913">
      <w:bodyDiv w:val="1"/>
      <w:marLeft w:val="0"/>
      <w:marRight w:val="0"/>
      <w:marTop w:val="0"/>
      <w:marBottom w:val="0"/>
      <w:divBdr>
        <w:top w:val="none" w:sz="0" w:space="0" w:color="auto"/>
        <w:left w:val="none" w:sz="0" w:space="0" w:color="auto"/>
        <w:bottom w:val="none" w:sz="0" w:space="0" w:color="auto"/>
        <w:right w:val="none" w:sz="0" w:space="0" w:color="auto"/>
      </w:divBdr>
      <w:divsChild>
        <w:div w:id="1160656267">
          <w:marLeft w:val="0"/>
          <w:marRight w:val="0"/>
          <w:marTop w:val="0"/>
          <w:marBottom w:val="0"/>
          <w:divBdr>
            <w:top w:val="none" w:sz="0" w:space="0" w:color="auto"/>
            <w:left w:val="none" w:sz="0" w:space="0" w:color="auto"/>
            <w:bottom w:val="none" w:sz="0" w:space="0" w:color="auto"/>
            <w:right w:val="none" w:sz="0" w:space="0" w:color="auto"/>
          </w:divBdr>
        </w:div>
        <w:div w:id="454569267">
          <w:marLeft w:val="0"/>
          <w:marRight w:val="0"/>
          <w:marTop w:val="0"/>
          <w:marBottom w:val="0"/>
          <w:divBdr>
            <w:top w:val="none" w:sz="0" w:space="0" w:color="auto"/>
            <w:left w:val="none" w:sz="0" w:space="0" w:color="auto"/>
            <w:bottom w:val="none" w:sz="0" w:space="0" w:color="auto"/>
            <w:right w:val="none" w:sz="0" w:space="0" w:color="auto"/>
          </w:divBdr>
        </w:div>
        <w:div w:id="409238006">
          <w:marLeft w:val="0"/>
          <w:marRight w:val="0"/>
          <w:marTop w:val="0"/>
          <w:marBottom w:val="0"/>
          <w:divBdr>
            <w:top w:val="none" w:sz="0" w:space="0" w:color="auto"/>
            <w:left w:val="none" w:sz="0" w:space="0" w:color="auto"/>
            <w:bottom w:val="none" w:sz="0" w:space="0" w:color="auto"/>
            <w:right w:val="none" w:sz="0" w:space="0" w:color="auto"/>
          </w:divBdr>
        </w:div>
        <w:div w:id="2105807251">
          <w:marLeft w:val="0"/>
          <w:marRight w:val="0"/>
          <w:marTop w:val="0"/>
          <w:marBottom w:val="0"/>
          <w:divBdr>
            <w:top w:val="none" w:sz="0" w:space="0" w:color="auto"/>
            <w:left w:val="none" w:sz="0" w:space="0" w:color="auto"/>
            <w:bottom w:val="none" w:sz="0" w:space="0" w:color="auto"/>
            <w:right w:val="none" w:sz="0" w:space="0" w:color="auto"/>
          </w:divBdr>
        </w:div>
        <w:div w:id="870731365">
          <w:marLeft w:val="0"/>
          <w:marRight w:val="0"/>
          <w:marTop w:val="0"/>
          <w:marBottom w:val="0"/>
          <w:divBdr>
            <w:top w:val="none" w:sz="0" w:space="0" w:color="auto"/>
            <w:left w:val="none" w:sz="0" w:space="0" w:color="auto"/>
            <w:bottom w:val="none" w:sz="0" w:space="0" w:color="auto"/>
            <w:right w:val="none" w:sz="0" w:space="0" w:color="auto"/>
          </w:divBdr>
        </w:div>
        <w:div w:id="594285017">
          <w:marLeft w:val="0"/>
          <w:marRight w:val="0"/>
          <w:marTop w:val="0"/>
          <w:marBottom w:val="0"/>
          <w:divBdr>
            <w:top w:val="none" w:sz="0" w:space="0" w:color="auto"/>
            <w:left w:val="none" w:sz="0" w:space="0" w:color="auto"/>
            <w:bottom w:val="none" w:sz="0" w:space="0" w:color="auto"/>
            <w:right w:val="none" w:sz="0" w:space="0" w:color="auto"/>
          </w:divBdr>
        </w:div>
        <w:div w:id="950431069">
          <w:marLeft w:val="0"/>
          <w:marRight w:val="0"/>
          <w:marTop w:val="0"/>
          <w:marBottom w:val="0"/>
          <w:divBdr>
            <w:top w:val="none" w:sz="0" w:space="0" w:color="auto"/>
            <w:left w:val="none" w:sz="0" w:space="0" w:color="auto"/>
            <w:bottom w:val="none" w:sz="0" w:space="0" w:color="auto"/>
            <w:right w:val="none" w:sz="0" w:space="0" w:color="auto"/>
          </w:divBdr>
        </w:div>
        <w:div w:id="986323425">
          <w:marLeft w:val="0"/>
          <w:marRight w:val="0"/>
          <w:marTop w:val="0"/>
          <w:marBottom w:val="0"/>
          <w:divBdr>
            <w:top w:val="none" w:sz="0" w:space="0" w:color="auto"/>
            <w:left w:val="none" w:sz="0" w:space="0" w:color="auto"/>
            <w:bottom w:val="none" w:sz="0" w:space="0" w:color="auto"/>
            <w:right w:val="none" w:sz="0" w:space="0" w:color="auto"/>
          </w:divBdr>
        </w:div>
        <w:div w:id="1831360956">
          <w:marLeft w:val="0"/>
          <w:marRight w:val="0"/>
          <w:marTop w:val="0"/>
          <w:marBottom w:val="0"/>
          <w:divBdr>
            <w:top w:val="none" w:sz="0" w:space="0" w:color="auto"/>
            <w:left w:val="none" w:sz="0" w:space="0" w:color="auto"/>
            <w:bottom w:val="none" w:sz="0" w:space="0" w:color="auto"/>
            <w:right w:val="none" w:sz="0" w:space="0" w:color="auto"/>
          </w:divBdr>
        </w:div>
        <w:div w:id="288172903">
          <w:marLeft w:val="0"/>
          <w:marRight w:val="0"/>
          <w:marTop w:val="0"/>
          <w:marBottom w:val="0"/>
          <w:divBdr>
            <w:top w:val="none" w:sz="0" w:space="0" w:color="auto"/>
            <w:left w:val="none" w:sz="0" w:space="0" w:color="auto"/>
            <w:bottom w:val="none" w:sz="0" w:space="0" w:color="auto"/>
            <w:right w:val="none" w:sz="0" w:space="0" w:color="auto"/>
          </w:divBdr>
        </w:div>
        <w:div w:id="885265161">
          <w:marLeft w:val="0"/>
          <w:marRight w:val="0"/>
          <w:marTop w:val="0"/>
          <w:marBottom w:val="0"/>
          <w:divBdr>
            <w:top w:val="none" w:sz="0" w:space="0" w:color="auto"/>
            <w:left w:val="none" w:sz="0" w:space="0" w:color="auto"/>
            <w:bottom w:val="none" w:sz="0" w:space="0" w:color="auto"/>
            <w:right w:val="none" w:sz="0" w:space="0" w:color="auto"/>
          </w:divBdr>
        </w:div>
        <w:div w:id="1152217084">
          <w:marLeft w:val="0"/>
          <w:marRight w:val="0"/>
          <w:marTop w:val="0"/>
          <w:marBottom w:val="0"/>
          <w:divBdr>
            <w:top w:val="none" w:sz="0" w:space="0" w:color="auto"/>
            <w:left w:val="none" w:sz="0" w:space="0" w:color="auto"/>
            <w:bottom w:val="none" w:sz="0" w:space="0" w:color="auto"/>
            <w:right w:val="none" w:sz="0" w:space="0" w:color="auto"/>
          </w:divBdr>
        </w:div>
        <w:div w:id="1066563959">
          <w:marLeft w:val="0"/>
          <w:marRight w:val="0"/>
          <w:marTop w:val="0"/>
          <w:marBottom w:val="0"/>
          <w:divBdr>
            <w:top w:val="none" w:sz="0" w:space="0" w:color="auto"/>
            <w:left w:val="none" w:sz="0" w:space="0" w:color="auto"/>
            <w:bottom w:val="none" w:sz="0" w:space="0" w:color="auto"/>
            <w:right w:val="none" w:sz="0" w:space="0" w:color="auto"/>
          </w:divBdr>
        </w:div>
        <w:div w:id="60980186">
          <w:marLeft w:val="0"/>
          <w:marRight w:val="0"/>
          <w:marTop w:val="0"/>
          <w:marBottom w:val="0"/>
          <w:divBdr>
            <w:top w:val="none" w:sz="0" w:space="0" w:color="auto"/>
            <w:left w:val="none" w:sz="0" w:space="0" w:color="auto"/>
            <w:bottom w:val="none" w:sz="0" w:space="0" w:color="auto"/>
            <w:right w:val="none" w:sz="0" w:space="0" w:color="auto"/>
          </w:divBdr>
        </w:div>
        <w:div w:id="380442727">
          <w:marLeft w:val="0"/>
          <w:marRight w:val="0"/>
          <w:marTop w:val="0"/>
          <w:marBottom w:val="0"/>
          <w:divBdr>
            <w:top w:val="none" w:sz="0" w:space="0" w:color="auto"/>
            <w:left w:val="none" w:sz="0" w:space="0" w:color="auto"/>
            <w:bottom w:val="none" w:sz="0" w:space="0" w:color="auto"/>
            <w:right w:val="none" w:sz="0" w:space="0" w:color="auto"/>
          </w:divBdr>
        </w:div>
        <w:div w:id="1010910559">
          <w:marLeft w:val="0"/>
          <w:marRight w:val="0"/>
          <w:marTop w:val="0"/>
          <w:marBottom w:val="0"/>
          <w:divBdr>
            <w:top w:val="none" w:sz="0" w:space="0" w:color="auto"/>
            <w:left w:val="none" w:sz="0" w:space="0" w:color="auto"/>
            <w:bottom w:val="none" w:sz="0" w:space="0" w:color="auto"/>
            <w:right w:val="none" w:sz="0" w:space="0" w:color="auto"/>
          </w:divBdr>
        </w:div>
        <w:div w:id="1641568585">
          <w:marLeft w:val="0"/>
          <w:marRight w:val="0"/>
          <w:marTop w:val="0"/>
          <w:marBottom w:val="0"/>
          <w:divBdr>
            <w:top w:val="none" w:sz="0" w:space="0" w:color="auto"/>
            <w:left w:val="none" w:sz="0" w:space="0" w:color="auto"/>
            <w:bottom w:val="none" w:sz="0" w:space="0" w:color="auto"/>
            <w:right w:val="none" w:sz="0" w:space="0" w:color="auto"/>
          </w:divBdr>
        </w:div>
        <w:div w:id="1707412466">
          <w:marLeft w:val="0"/>
          <w:marRight w:val="0"/>
          <w:marTop w:val="0"/>
          <w:marBottom w:val="0"/>
          <w:divBdr>
            <w:top w:val="none" w:sz="0" w:space="0" w:color="auto"/>
            <w:left w:val="none" w:sz="0" w:space="0" w:color="auto"/>
            <w:bottom w:val="none" w:sz="0" w:space="0" w:color="auto"/>
            <w:right w:val="none" w:sz="0" w:space="0" w:color="auto"/>
          </w:divBdr>
        </w:div>
        <w:div w:id="1456607121">
          <w:marLeft w:val="0"/>
          <w:marRight w:val="0"/>
          <w:marTop w:val="0"/>
          <w:marBottom w:val="0"/>
          <w:divBdr>
            <w:top w:val="none" w:sz="0" w:space="0" w:color="auto"/>
            <w:left w:val="none" w:sz="0" w:space="0" w:color="auto"/>
            <w:bottom w:val="none" w:sz="0" w:space="0" w:color="auto"/>
            <w:right w:val="none" w:sz="0" w:space="0" w:color="auto"/>
          </w:divBdr>
        </w:div>
        <w:div w:id="920026402">
          <w:marLeft w:val="0"/>
          <w:marRight w:val="0"/>
          <w:marTop w:val="0"/>
          <w:marBottom w:val="0"/>
          <w:divBdr>
            <w:top w:val="none" w:sz="0" w:space="0" w:color="auto"/>
            <w:left w:val="none" w:sz="0" w:space="0" w:color="auto"/>
            <w:bottom w:val="none" w:sz="0" w:space="0" w:color="auto"/>
            <w:right w:val="none" w:sz="0" w:space="0" w:color="auto"/>
          </w:divBdr>
        </w:div>
        <w:div w:id="496843440">
          <w:marLeft w:val="0"/>
          <w:marRight w:val="0"/>
          <w:marTop w:val="0"/>
          <w:marBottom w:val="0"/>
          <w:divBdr>
            <w:top w:val="none" w:sz="0" w:space="0" w:color="auto"/>
            <w:left w:val="none" w:sz="0" w:space="0" w:color="auto"/>
            <w:bottom w:val="none" w:sz="0" w:space="0" w:color="auto"/>
            <w:right w:val="none" w:sz="0" w:space="0" w:color="auto"/>
          </w:divBdr>
        </w:div>
        <w:div w:id="364185042">
          <w:marLeft w:val="0"/>
          <w:marRight w:val="0"/>
          <w:marTop w:val="0"/>
          <w:marBottom w:val="0"/>
          <w:divBdr>
            <w:top w:val="none" w:sz="0" w:space="0" w:color="auto"/>
            <w:left w:val="none" w:sz="0" w:space="0" w:color="auto"/>
            <w:bottom w:val="none" w:sz="0" w:space="0" w:color="auto"/>
            <w:right w:val="none" w:sz="0" w:space="0" w:color="auto"/>
          </w:divBdr>
        </w:div>
        <w:div w:id="1314022153">
          <w:marLeft w:val="0"/>
          <w:marRight w:val="0"/>
          <w:marTop w:val="0"/>
          <w:marBottom w:val="0"/>
          <w:divBdr>
            <w:top w:val="none" w:sz="0" w:space="0" w:color="auto"/>
            <w:left w:val="none" w:sz="0" w:space="0" w:color="auto"/>
            <w:bottom w:val="none" w:sz="0" w:space="0" w:color="auto"/>
            <w:right w:val="none" w:sz="0" w:space="0" w:color="auto"/>
          </w:divBdr>
        </w:div>
        <w:div w:id="1874532192">
          <w:marLeft w:val="0"/>
          <w:marRight w:val="0"/>
          <w:marTop w:val="0"/>
          <w:marBottom w:val="0"/>
          <w:divBdr>
            <w:top w:val="none" w:sz="0" w:space="0" w:color="auto"/>
            <w:left w:val="none" w:sz="0" w:space="0" w:color="auto"/>
            <w:bottom w:val="none" w:sz="0" w:space="0" w:color="auto"/>
            <w:right w:val="none" w:sz="0" w:space="0" w:color="auto"/>
          </w:divBdr>
        </w:div>
        <w:div w:id="1489900168">
          <w:marLeft w:val="0"/>
          <w:marRight w:val="0"/>
          <w:marTop w:val="0"/>
          <w:marBottom w:val="0"/>
          <w:divBdr>
            <w:top w:val="none" w:sz="0" w:space="0" w:color="auto"/>
            <w:left w:val="none" w:sz="0" w:space="0" w:color="auto"/>
            <w:bottom w:val="none" w:sz="0" w:space="0" w:color="auto"/>
            <w:right w:val="none" w:sz="0" w:space="0" w:color="auto"/>
          </w:divBdr>
        </w:div>
        <w:div w:id="43990187">
          <w:marLeft w:val="0"/>
          <w:marRight w:val="0"/>
          <w:marTop w:val="0"/>
          <w:marBottom w:val="0"/>
          <w:divBdr>
            <w:top w:val="none" w:sz="0" w:space="0" w:color="auto"/>
            <w:left w:val="none" w:sz="0" w:space="0" w:color="auto"/>
            <w:bottom w:val="none" w:sz="0" w:space="0" w:color="auto"/>
            <w:right w:val="none" w:sz="0" w:space="0" w:color="auto"/>
          </w:divBdr>
        </w:div>
        <w:div w:id="2040547341">
          <w:marLeft w:val="0"/>
          <w:marRight w:val="0"/>
          <w:marTop w:val="0"/>
          <w:marBottom w:val="0"/>
          <w:divBdr>
            <w:top w:val="none" w:sz="0" w:space="0" w:color="auto"/>
            <w:left w:val="none" w:sz="0" w:space="0" w:color="auto"/>
            <w:bottom w:val="none" w:sz="0" w:space="0" w:color="auto"/>
            <w:right w:val="none" w:sz="0" w:space="0" w:color="auto"/>
          </w:divBdr>
        </w:div>
        <w:div w:id="1172839258">
          <w:marLeft w:val="0"/>
          <w:marRight w:val="0"/>
          <w:marTop w:val="0"/>
          <w:marBottom w:val="0"/>
          <w:divBdr>
            <w:top w:val="none" w:sz="0" w:space="0" w:color="auto"/>
            <w:left w:val="none" w:sz="0" w:space="0" w:color="auto"/>
            <w:bottom w:val="none" w:sz="0" w:space="0" w:color="auto"/>
            <w:right w:val="none" w:sz="0" w:space="0" w:color="auto"/>
          </w:divBdr>
        </w:div>
        <w:div w:id="1605772326">
          <w:marLeft w:val="0"/>
          <w:marRight w:val="0"/>
          <w:marTop w:val="0"/>
          <w:marBottom w:val="0"/>
          <w:divBdr>
            <w:top w:val="none" w:sz="0" w:space="0" w:color="auto"/>
            <w:left w:val="none" w:sz="0" w:space="0" w:color="auto"/>
            <w:bottom w:val="none" w:sz="0" w:space="0" w:color="auto"/>
            <w:right w:val="none" w:sz="0" w:space="0" w:color="auto"/>
          </w:divBdr>
        </w:div>
        <w:div w:id="1304388650">
          <w:marLeft w:val="0"/>
          <w:marRight w:val="0"/>
          <w:marTop w:val="0"/>
          <w:marBottom w:val="0"/>
          <w:divBdr>
            <w:top w:val="none" w:sz="0" w:space="0" w:color="auto"/>
            <w:left w:val="none" w:sz="0" w:space="0" w:color="auto"/>
            <w:bottom w:val="none" w:sz="0" w:space="0" w:color="auto"/>
            <w:right w:val="none" w:sz="0" w:space="0" w:color="auto"/>
          </w:divBdr>
        </w:div>
      </w:divsChild>
    </w:div>
    <w:div w:id="1468549960">
      <w:bodyDiv w:val="1"/>
      <w:marLeft w:val="0"/>
      <w:marRight w:val="0"/>
      <w:marTop w:val="0"/>
      <w:marBottom w:val="0"/>
      <w:divBdr>
        <w:top w:val="none" w:sz="0" w:space="0" w:color="auto"/>
        <w:left w:val="none" w:sz="0" w:space="0" w:color="auto"/>
        <w:bottom w:val="none" w:sz="0" w:space="0" w:color="auto"/>
        <w:right w:val="none" w:sz="0" w:space="0" w:color="auto"/>
      </w:divBdr>
      <w:divsChild>
        <w:div w:id="1260720213">
          <w:marLeft w:val="0"/>
          <w:marRight w:val="0"/>
          <w:marTop w:val="0"/>
          <w:marBottom w:val="0"/>
          <w:divBdr>
            <w:top w:val="none" w:sz="0" w:space="0" w:color="auto"/>
            <w:left w:val="none" w:sz="0" w:space="0" w:color="auto"/>
            <w:bottom w:val="none" w:sz="0" w:space="0" w:color="auto"/>
            <w:right w:val="none" w:sz="0" w:space="0" w:color="auto"/>
          </w:divBdr>
        </w:div>
        <w:div w:id="738751160">
          <w:marLeft w:val="0"/>
          <w:marRight w:val="0"/>
          <w:marTop w:val="0"/>
          <w:marBottom w:val="0"/>
          <w:divBdr>
            <w:top w:val="none" w:sz="0" w:space="0" w:color="auto"/>
            <w:left w:val="none" w:sz="0" w:space="0" w:color="auto"/>
            <w:bottom w:val="none" w:sz="0" w:space="0" w:color="auto"/>
            <w:right w:val="none" w:sz="0" w:space="0" w:color="auto"/>
          </w:divBdr>
        </w:div>
        <w:div w:id="551385321">
          <w:marLeft w:val="0"/>
          <w:marRight w:val="0"/>
          <w:marTop w:val="0"/>
          <w:marBottom w:val="0"/>
          <w:divBdr>
            <w:top w:val="none" w:sz="0" w:space="0" w:color="auto"/>
            <w:left w:val="none" w:sz="0" w:space="0" w:color="auto"/>
            <w:bottom w:val="none" w:sz="0" w:space="0" w:color="auto"/>
            <w:right w:val="none" w:sz="0" w:space="0" w:color="auto"/>
          </w:divBdr>
        </w:div>
        <w:div w:id="1017733321">
          <w:marLeft w:val="0"/>
          <w:marRight w:val="0"/>
          <w:marTop w:val="0"/>
          <w:marBottom w:val="0"/>
          <w:divBdr>
            <w:top w:val="none" w:sz="0" w:space="0" w:color="auto"/>
            <w:left w:val="none" w:sz="0" w:space="0" w:color="auto"/>
            <w:bottom w:val="none" w:sz="0" w:space="0" w:color="auto"/>
            <w:right w:val="none" w:sz="0" w:space="0" w:color="auto"/>
          </w:divBdr>
        </w:div>
        <w:div w:id="790436509">
          <w:marLeft w:val="0"/>
          <w:marRight w:val="0"/>
          <w:marTop w:val="0"/>
          <w:marBottom w:val="0"/>
          <w:divBdr>
            <w:top w:val="none" w:sz="0" w:space="0" w:color="auto"/>
            <w:left w:val="none" w:sz="0" w:space="0" w:color="auto"/>
            <w:bottom w:val="none" w:sz="0" w:space="0" w:color="auto"/>
            <w:right w:val="none" w:sz="0" w:space="0" w:color="auto"/>
          </w:divBdr>
        </w:div>
        <w:div w:id="272638769">
          <w:marLeft w:val="0"/>
          <w:marRight w:val="0"/>
          <w:marTop w:val="0"/>
          <w:marBottom w:val="0"/>
          <w:divBdr>
            <w:top w:val="none" w:sz="0" w:space="0" w:color="auto"/>
            <w:left w:val="none" w:sz="0" w:space="0" w:color="auto"/>
            <w:bottom w:val="none" w:sz="0" w:space="0" w:color="auto"/>
            <w:right w:val="none" w:sz="0" w:space="0" w:color="auto"/>
          </w:divBdr>
        </w:div>
        <w:div w:id="660621642">
          <w:marLeft w:val="0"/>
          <w:marRight w:val="0"/>
          <w:marTop w:val="0"/>
          <w:marBottom w:val="0"/>
          <w:divBdr>
            <w:top w:val="none" w:sz="0" w:space="0" w:color="auto"/>
            <w:left w:val="none" w:sz="0" w:space="0" w:color="auto"/>
            <w:bottom w:val="none" w:sz="0" w:space="0" w:color="auto"/>
            <w:right w:val="none" w:sz="0" w:space="0" w:color="auto"/>
          </w:divBdr>
        </w:div>
        <w:div w:id="962006713">
          <w:marLeft w:val="0"/>
          <w:marRight w:val="0"/>
          <w:marTop w:val="0"/>
          <w:marBottom w:val="0"/>
          <w:divBdr>
            <w:top w:val="none" w:sz="0" w:space="0" w:color="auto"/>
            <w:left w:val="none" w:sz="0" w:space="0" w:color="auto"/>
            <w:bottom w:val="none" w:sz="0" w:space="0" w:color="auto"/>
            <w:right w:val="none" w:sz="0" w:space="0" w:color="auto"/>
          </w:divBdr>
        </w:div>
        <w:div w:id="1388340547">
          <w:marLeft w:val="0"/>
          <w:marRight w:val="0"/>
          <w:marTop w:val="0"/>
          <w:marBottom w:val="0"/>
          <w:divBdr>
            <w:top w:val="none" w:sz="0" w:space="0" w:color="auto"/>
            <w:left w:val="none" w:sz="0" w:space="0" w:color="auto"/>
            <w:bottom w:val="none" w:sz="0" w:space="0" w:color="auto"/>
            <w:right w:val="none" w:sz="0" w:space="0" w:color="auto"/>
          </w:divBdr>
        </w:div>
        <w:div w:id="1544249680">
          <w:marLeft w:val="0"/>
          <w:marRight w:val="0"/>
          <w:marTop w:val="0"/>
          <w:marBottom w:val="0"/>
          <w:divBdr>
            <w:top w:val="none" w:sz="0" w:space="0" w:color="auto"/>
            <w:left w:val="none" w:sz="0" w:space="0" w:color="auto"/>
            <w:bottom w:val="none" w:sz="0" w:space="0" w:color="auto"/>
            <w:right w:val="none" w:sz="0" w:space="0" w:color="auto"/>
          </w:divBdr>
        </w:div>
        <w:div w:id="1827629567">
          <w:marLeft w:val="0"/>
          <w:marRight w:val="0"/>
          <w:marTop w:val="0"/>
          <w:marBottom w:val="0"/>
          <w:divBdr>
            <w:top w:val="none" w:sz="0" w:space="0" w:color="auto"/>
            <w:left w:val="none" w:sz="0" w:space="0" w:color="auto"/>
            <w:bottom w:val="none" w:sz="0" w:space="0" w:color="auto"/>
            <w:right w:val="none" w:sz="0" w:space="0" w:color="auto"/>
          </w:divBdr>
        </w:div>
        <w:div w:id="2083597467">
          <w:marLeft w:val="0"/>
          <w:marRight w:val="0"/>
          <w:marTop w:val="0"/>
          <w:marBottom w:val="0"/>
          <w:divBdr>
            <w:top w:val="none" w:sz="0" w:space="0" w:color="auto"/>
            <w:left w:val="none" w:sz="0" w:space="0" w:color="auto"/>
            <w:bottom w:val="none" w:sz="0" w:space="0" w:color="auto"/>
            <w:right w:val="none" w:sz="0" w:space="0" w:color="auto"/>
          </w:divBdr>
        </w:div>
        <w:div w:id="1285771038">
          <w:marLeft w:val="0"/>
          <w:marRight w:val="0"/>
          <w:marTop w:val="0"/>
          <w:marBottom w:val="0"/>
          <w:divBdr>
            <w:top w:val="none" w:sz="0" w:space="0" w:color="auto"/>
            <w:left w:val="none" w:sz="0" w:space="0" w:color="auto"/>
            <w:bottom w:val="none" w:sz="0" w:space="0" w:color="auto"/>
            <w:right w:val="none" w:sz="0" w:space="0" w:color="auto"/>
          </w:divBdr>
        </w:div>
        <w:div w:id="1556892975">
          <w:marLeft w:val="0"/>
          <w:marRight w:val="0"/>
          <w:marTop w:val="0"/>
          <w:marBottom w:val="0"/>
          <w:divBdr>
            <w:top w:val="none" w:sz="0" w:space="0" w:color="auto"/>
            <w:left w:val="none" w:sz="0" w:space="0" w:color="auto"/>
            <w:bottom w:val="none" w:sz="0" w:space="0" w:color="auto"/>
            <w:right w:val="none" w:sz="0" w:space="0" w:color="auto"/>
          </w:divBdr>
        </w:div>
        <w:div w:id="302930863">
          <w:marLeft w:val="0"/>
          <w:marRight w:val="0"/>
          <w:marTop w:val="0"/>
          <w:marBottom w:val="0"/>
          <w:divBdr>
            <w:top w:val="none" w:sz="0" w:space="0" w:color="auto"/>
            <w:left w:val="none" w:sz="0" w:space="0" w:color="auto"/>
            <w:bottom w:val="none" w:sz="0" w:space="0" w:color="auto"/>
            <w:right w:val="none" w:sz="0" w:space="0" w:color="auto"/>
          </w:divBdr>
        </w:div>
        <w:div w:id="1648125816">
          <w:marLeft w:val="0"/>
          <w:marRight w:val="0"/>
          <w:marTop w:val="0"/>
          <w:marBottom w:val="0"/>
          <w:divBdr>
            <w:top w:val="none" w:sz="0" w:space="0" w:color="auto"/>
            <w:left w:val="none" w:sz="0" w:space="0" w:color="auto"/>
            <w:bottom w:val="none" w:sz="0" w:space="0" w:color="auto"/>
            <w:right w:val="none" w:sz="0" w:space="0" w:color="auto"/>
          </w:divBdr>
        </w:div>
        <w:div w:id="2142651665">
          <w:marLeft w:val="0"/>
          <w:marRight w:val="0"/>
          <w:marTop w:val="0"/>
          <w:marBottom w:val="0"/>
          <w:divBdr>
            <w:top w:val="none" w:sz="0" w:space="0" w:color="auto"/>
            <w:left w:val="none" w:sz="0" w:space="0" w:color="auto"/>
            <w:bottom w:val="none" w:sz="0" w:space="0" w:color="auto"/>
            <w:right w:val="none" w:sz="0" w:space="0" w:color="auto"/>
          </w:divBdr>
        </w:div>
        <w:div w:id="982320590">
          <w:marLeft w:val="0"/>
          <w:marRight w:val="0"/>
          <w:marTop w:val="0"/>
          <w:marBottom w:val="0"/>
          <w:divBdr>
            <w:top w:val="none" w:sz="0" w:space="0" w:color="auto"/>
            <w:left w:val="none" w:sz="0" w:space="0" w:color="auto"/>
            <w:bottom w:val="none" w:sz="0" w:space="0" w:color="auto"/>
            <w:right w:val="none" w:sz="0" w:space="0" w:color="auto"/>
          </w:divBdr>
        </w:div>
        <w:div w:id="1029406212">
          <w:marLeft w:val="0"/>
          <w:marRight w:val="0"/>
          <w:marTop w:val="0"/>
          <w:marBottom w:val="0"/>
          <w:divBdr>
            <w:top w:val="none" w:sz="0" w:space="0" w:color="auto"/>
            <w:left w:val="none" w:sz="0" w:space="0" w:color="auto"/>
            <w:bottom w:val="none" w:sz="0" w:space="0" w:color="auto"/>
            <w:right w:val="none" w:sz="0" w:space="0" w:color="auto"/>
          </w:divBdr>
        </w:div>
        <w:div w:id="345375460">
          <w:marLeft w:val="0"/>
          <w:marRight w:val="0"/>
          <w:marTop w:val="0"/>
          <w:marBottom w:val="0"/>
          <w:divBdr>
            <w:top w:val="none" w:sz="0" w:space="0" w:color="auto"/>
            <w:left w:val="none" w:sz="0" w:space="0" w:color="auto"/>
            <w:bottom w:val="none" w:sz="0" w:space="0" w:color="auto"/>
            <w:right w:val="none" w:sz="0" w:space="0" w:color="auto"/>
          </w:divBdr>
        </w:div>
        <w:div w:id="1528635211">
          <w:marLeft w:val="0"/>
          <w:marRight w:val="0"/>
          <w:marTop w:val="0"/>
          <w:marBottom w:val="0"/>
          <w:divBdr>
            <w:top w:val="none" w:sz="0" w:space="0" w:color="auto"/>
            <w:left w:val="none" w:sz="0" w:space="0" w:color="auto"/>
            <w:bottom w:val="none" w:sz="0" w:space="0" w:color="auto"/>
            <w:right w:val="none" w:sz="0" w:space="0" w:color="auto"/>
          </w:divBdr>
          <w:divsChild>
            <w:div w:id="1683437961">
              <w:marLeft w:val="0"/>
              <w:marRight w:val="0"/>
              <w:marTop w:val="0"/>
              <w:marBottom w:val="0"/>
              <w:divBdr>
                <w:top w:val="none" w:sz="0" w:space="0" w:color="auto"/>
                <w:left w:val="none" w:sz="0" w:space="0" w:color="auto"/>
                <w:bottom w:val="none" w:sz="0" w:space="0" w:color="auto"/>
                <w:right w:val="none" w:sz="0" w:space="0" w:color="auto"/>
              </w:divBdr>
            </w:div>
          </w:divsChild>
        </w:div>
        <w:div w:id="333921282">
          <w:marLeft w:val="0"/>
          <w:marRight w:val="0"/>
          <w:marTop w:val="0"/>
          <w:marBottom w:val="0"/>
          <w:divBdr>
            <w:top w:val="none" w:sz="0" w:space="0" w:color="auto"/>
            <w:left w:val="none" w:sz="0" w:space="0" w:color="auto"/>
            <w:bottom w:val="none" w:sz="0" w:space="0" w:color="auto"/>
            <w:right w:val="none" w:sz="0" w:space="0" w:color="auto"/>
          </w:divBdr>
        </w:div>
        <w:div w:id="811093044">
          <w:marLeft w:val="0"/>
          <w:marRight w:val="0"/>
          <w:marTop w:val="0"/>
          <w:marBottom w:val="0"/>
          <w:divBdr>
            <w:top w:val="none" w:sz="0" w:space="0" w:color="auto"/>
            <w:left w:val="none" w:sz="0" w:space="0" w:color="auto"/>
            <w:bottom w:val="none" w:sz="0" w:space="0" w:color="auto"/>
            <w:right w:val="none" w:sz="0" w:space="0" w:color="auto"/>
          </w:divBdr>
        </w:div>
        <w:div w:id="25912231">
          <w:marLeft w:val="0"/>
          <w:marRight w:val="0"/>
          <w:marTop w:val="0"/>
          <w:marBottom w:val="0"/>
          <w:divBdr>
            <w:top w:val="none" w:sz="0" w:space="0" w:color="auto"/>
            <w:left w:val="none" w:sz="0" w:space="0" w:color="auto"/>
            <w:bottom w:val="none" w:sz="0" w:space="0" w:color="auto"/>
            <w:right w:val="none" w:sz="0" w:space="0" w:color="auto"/>
          </w:divBdr>
        </w:div>
        <w:div w:id="655886375">
          <w:marLeft w:val="0"/>
          <w:marRight w:val="0"/>
          <w:marTop w:val="0"/>
          <w:marBottom w:val="0"/>
          <w:divBdr>
            <w:top w:val="none" w:sz="0" w:space="0" w:color="auto"/>
            <w:left w:val="none" w:sz="0" w:space="0" w:color="auto"/>
            <w:bottom w:val="none" w:sz="0" w:space="0" w:color="auto"/>
            <w:right w:val="none" w:sz="0" w:space="0" w:color="auto"/>
          </w:divBdr>
        </w:div>
        <w:div w:id="1294213498">
          <w:marLeft w:val="0"/>
          <w:marRight w:val="0"/>
          <w:marTop w:val="0"/>
          <w:marBottom w:val="0"/>
          <w:divBdr>
            <w:top w:val="none" w:sz="0" w:space="0" w:color="auto"/>
            <w:left w:val="none" w:sz="0" w:space="0" w:color="auto"/>
            <w:bottom w:val="none" w:sz="0" w:space="0" w:color="auto"/>
            <w:right w:val="none" w:sz="0" w:space="0" w:color="auto"/>
          </w:divBdr>
        </w:div>
        <w:div w:id="1558668975">
          <w:marLeft w:val="0"/>
          <w:marRight w:val="0"/>
          <w:marTop w:val="0"/>
          <w:marBottom w:val="0"/>
          <w:divBdr>
            <w:top w:val="none" w:sz="0" w:space="0" w:color="auto"/>
            <w:left w:val="none" w:sz="0" w:space="0" w:color="auto"/>
            <w:bottom w:val="none" w:sz="0" w:space="0" w:color="auto"/>
            <w:right w:val="none" w:sz="0" w:space="0" w:color="auto"/>
          </w:divBdr>
        </w:div>
        <w:div w:id="2114784196">
          <w:marLeft w:val="0"/>
          <w:marRight w:val="0"/>
          <w:marTop w:val="0"/>
          <w:marBottom w:val="0"/>
          <w:divBdr>
            <w:top w:val="none" w:sz="0" w:space="0" w:color="auto"/>
            <w:left w:val="none" w:sz="0" w:space="0" w:color="auto"/>
            <w:bottom w:val="none" w:sz="0" w:space="0" w:color="auto"/>
            <w:right w:val="none" w:sz="0" w:space="0" w:color="auto"/>
          </w:divBdr>
        </w:div>
        <w:div w:id="2037849189">
          <w:marLeft w:val="0"/>
          <w:marRight w:val="0"/>
          <w:marTop w:val="0"/>
          <w:marBottom w:val="0"/>
          <w:divBdr>
            <w:top w:val="none" w:sz="0" w:space="0" w:color="auto"/>
            <w:left w:val="none" w:sz="0" w:space="0" w:color="auto"/>
            <w:bottom w:val="none" w:sz="0" w:space="0" w:color="auto"/>
            <w:right w:val="none" w:sz="0" w:space="0" w:color="auto"/>
          </w:divBdr>
        </w:div>
        <w:div w:id="1567764985">
          <w:marLeft w:val="0"/>
          <w:marRight w:val="0"/>
          <w:marTop w:val="0"/>
          <w:marBottom w:val="0"/>
          <w:divBdr>
            <w:top w:val="none" w:sz="0" w:space="0" w:color="auto"/>
            <w:left w:val="none" w:sz="0" w:space="0" w:color="auto"/>
            <w:bottom w:val="none" w:sz="0" w:space="0" w:color="auto"/>
            <w:right w:val="none" w:sz="0" w:space="0" w:color="auto"/>
          </w:divBdr>
        </w:div>
        <w:div w:id="950471745">
          <w:marLeft w:val="0"/>
          <w:marRight w:val="0"/>
          <w:marTop w:val="0"/>
          <w:marBottom w:val="0"/>
          <w:divBdr>
            <w:top w:val="none" w:sz="0" w:space="0" w:color="auto"/>
            <w:left w:val="none" w:sz="0" w:space="0" w:color="auto"/>
            <w:bottom w:val="none" w:sz="0" w:space="0" w:color="auto"/>
            <w:right w:val="none" w:sz="0" w:space="0" w:color="auto"/>
          </w:divBdr>
        </w:div>
        <w:div w:id="347567324">
          <w:marLeft w:val="0"/>
          <w:marRight w:val="0"/>
          <w:marTop w:val="0"/>
          <w:marBottom w:val="0"/>
          <w:divBdr>
            <w:top w:val="none" w:sz="0" w:space="0" w:color="auto"/>
            <w:left w:val="none" w:sz="0" w:space="0" w:color="auto"/>
            <w:bottom w:val="none" w:sz="0" w:space="0" w:color="auto"/>
            <w:right w:val="none" w:sz="0" w:space="0" w:color="auto"/>
          </w:divBdr>
        </w:div>
        <w:div w:id="1352876198">
          <w:marLeft w:val="0"/>
          <w:marRight w:val="0"/>
          <w:marTop w:val="0"/>
          <w:marBottom w:val="0"/>
          <w:divBdr>
            <w:top w:val="none" w:sz="0" w:space="0" w:color="auto"/>
            <w:left w:val="none" w:sz="0" w:space="0" w:color="auto"/>
            <w:bottom w:val="none" w:sz="0" w:space="0" w:color="auto"/>
            <w:right w:val="none" w:sz="0" w:space="0" w:color="auto"/>
          </w:divBdr>
        </w:div>
        <w:div w:id="839467642">
          <w:marLeft w:val="0"/>
          <w:marRight w:val="0"/>
          <w:marTop w:val="0"/>
          <w:marBottom w:val="0"/>
          <w:divBdr>
            <w:top w:val="none" w:sz="0" w:space="0" w:color="auto"/>
            <w:left w:val="none" w:sz="0" w:space="0" w:color="auto"/>
            <w:bottom w:val="none" w:sz="0" w:space="0" w:color="auto"/>
            <w:right w:val="none" w:sz="0" w:space="0" w:color="auto"/>
          </w:divBdr>
        </w:div>
        <w:div w:id="1621767213">
          <w:marLeft w:val="0"/>
          <w:marRight w:val="0"/>
          <w:marTop w:val="0"/>
          <w:marBottom w:val="0"/>
          <w:divBdr>
            <w:top w:val="none" w:sz="0" w:space="0" w:color="auto"/>
            <w:left w:val="none" w:sz="0" w:space="0" w:color="auto"/>
            <w:bottom w:val="none" w:sz="0" w:space="0" w:color="auto"/>
            <w:right w:val="none" w:sz="0" w:space="0" w:color="auto"/>
          </w:divBdr>
        </w:div>
        <w:div w:id="1270039806">
          <w:marLeft w:val="0"/>
          <w:marRight w:val="0"/>
          <w:marTop w:val="0"/>
          <w:marBottom w:val="0"/>
          <w:divBdr>
            <w:top w:val="none" w:sz="0" w:space="0" w:color="auto"/>
            <w:left w:val="none" w:sz="0" w:space="0" w:color="auto"/>
            <w:bottom w:val="none" w:sz="0" w:space="0" w:color="auto"/>
            <w:right w:val="none" w:sz="0" w:space="0" w:color="auto"/>
          </w:divBdr>
        </w:div>
        <w:div w:id="1626932446">
          <w:marLeft w:val="0"/>
          <w:marRight w:val="0"/>
          <w:marTop w:val="0"/>
          <w:marBottom w:val="0"/>
          <w:divBdr>
            <w:top w:val="none" w:sz="0" w:space="0" w:color="auto"/>
            <w:left w:val="none" w:sz="0" w:space="0" w:color="auto"/>
            <w:bottom w:val="none" w:sz="0" w:space="0" w:color="auto"/>
            <w:right w:val="none" w:sz="0" w:space="0" w:color="auto"/>
          </w:divBdr>
        </w:div>
        <w:div w:id="1267301694">
          <w:marLeft w:val="0"/>
          <w:marRight w:val="0"/>
          <w:marTop w:val="0"/>
          <w:marBottom w:val="0"/>
          <w:divBdr>
            <w:top w:val="none" w:sz="0" w:space="0" w:color="auto"/>
            <w:left w:val="none" w:sz="0" w:space="0" w:color="auto"/>
            <w:bottom w:val="none" w:sz="0" w:space="0" w:color="auto"/>
            <w:right w:val="none" w:sz="0" w:space="0" w:color="auto"/>
          </w:divBdr>
        </w:div>
        <w:div w:id="1694260598">
          <w:marLeft w:val="0"/>
          <w:marRight w:val="0"/>
          <w:marTop w:val="0"/>
          <w:marBottom w:val="0"/>
          <w:divBdr>
            <w:top w:val="none" w:sz="0" w:space="0" w:color="auto"/>
            <w:left w:val="none" w:sz="0" w:space="0" w:color="auto"/>
            <w:bottom w:val="none" w:sz="0" w:space="0" w:color="auto"/>
            <w:right w:val="none" w:sz="0" w:space="0" w:color="auto"/>
          </w:divBdr>
        </w:div>
        <w:div w:id="494296606">
          <w:marLeft w:val="0"/>
          <w:marRight w:val="0"/>
          <w:marTop w:val="0"/>
          <w:marBottom w:val="0"/>
          <w:divBdr>
            <w:top w:val="none" w:sz="0" w:space="0" w:color="auto"/>
            <w:left w:val="none" w:sz="0" w:space="0" w:color="auto"/>
            <w:bottom w:val="none" w:sz="0" w:space="0" w:color="auto"/>
            <w:right w:val="none" w:sz="0" w:space="0" w:color="auto"/>
          </w:divBdr>
        </w:div>
        <w:div w:id="926574293">
          <w:marLeft w:val="0"/>
          <w:marRight w:val="0"/>
          <w:marTop w:val="0"/>
          <w:marBottom w:val="0"/>
          <w:divBdr>
            <w:top w:val="none" w:sz="0" w:space="0" w:color="auto"/>
            <w:left w:val="none" w:sz="0" w:space="0" w:color="auto"/>
            <w:bottom w:val="none" w:sz="0" w:space="0" w:color="auto"/>
            <w:right w:val="none" w:sz="0" w:space="0" w:color="auto"/>
          </w:divBdr>
        </w:div>
        <w:div w:id="477036868">
          <w:marLeft w:val="0"/>
          <w:marRight w:val="0"/>
          <w:marTop w:val="0"/>
          <w:marBottom w:val="0"/>
          <w:divBdr>
            <w:top w:val="none" w:sz="0" w:space="0" w:color="auto"/>
            <w:left w:val="none" w:sz="0" w:space="0" w:color="auto"/>
            <w:bottom w:val="none" w:sz="0" w:space="0" w:color="auto"/>
            <w:right w:val="none" w:sz="0" w:space="0" w:color="auto"/>
          </w:divBdr>
        </w:div>
        <w:div w:id="425423978">
          <w:marLeft w:val="0"/>
          <w:marRight w:val="0"/>
          <w:marTop w:val="0"/>
          <w:marBottom w:val="0"/>
          <w:divBdr>
            <w:top w:val="none" w:sz="0" w:space="0" w:color="auto"/>
            <w:left w:val="none" w:sz="0" w:space="0" w:color="auto"/>
            <w:bottom w:val="none" w:sz="0" w:space="0" w:color="auto"/>
            <w:right w:val="none" w:sz="0" w:space="0" w:color="auto"/>
          </w:divBdr>
        </w:div>
        <w:div w:id="796604264">
          <w:marLeft w:val="0"/>
          <w:marRight w:val="0"/>
          <w:marTop w:val="0"/>
          <w:marBottom w:val="0"/>
          <w:divBdr>
            <w:top w:val="none" w:sz="0" w:space="0" w:color="auto"/>
            <w:left w:val="none" w:sz="0" w:space="0" w:color="auto"/>
            <w:bottom w:val="none" w:sz="0" w:space="0" w:color="auto"/>
            <w:right w:val="none" w:sz="0" w:space="0" w:color="auto"/>
          </w:divBdr>
        </w:div>
        <w:div w:id="994837393">
          <w:marLeft w:val="0"/>
          <w:marRight w:val="0"/>
          <w:marTop w:val="0"/>
          <w:marBottom w:val="0"/>
          <w:divBdr>
            <w:top w:val="none" w:sz="0" w:space="0" w:color="auto"/>
            <w:left w:val="none" w:sz="0" w:space="0" w:color="auto"/>
            <w:bottom w:val="none" w:sz="0" w:space="0" w:color="auto"/>
            <w:right w:val="none" w:sz="0" w:space="0" w:color="auto"/>
          </w:divBdr>
        </w:div>
        <w:div w:id="1686901778">
          <w:marLeft w:val="0"/>
          <w:marRight w:val="0"/>
          <w:marTop w:val="0"/>
          <w:marBottom w:val="0"/>
          <w:divBdr>
            <w:top w:val="none" w:sz="0" w:space="0" w:color="auto"/>
            <w:left w:val="none" w:sz="0" w:space="0" w:color="auto"/>
            <w:bottom w:val="none" w:sz="0" w:space="0" w:color="auto"/>
            <w:right w:val="none" w:sz="0" w:space="0" w:color="auto"/>
          </w:divBdr>
        </w:div>
        <w:div w:id="343484899">
          <w:marLeft w:val="0"/>
          <w:marRight w:val="0"/>
          <w:marTop w:val="0"/>
          <w:marBottom w:val="0"/>
          <w:divBdr>
            <w:top w:val="none" w:sz="0" w:space="0" w:color="auto"/>
            <w:left w:val="none" w:sz="0" w:space="0" w:color="auto"/>
            <w:bottom w:val="none" w:sz="0" w:space="0" w:color="auto"/>
            <w:right w:val="none" w:sz="0" w:space="0" w:color="auto"/>
          </w:divBdr>
        </w:div>
        <w:div w:id="2135783971">
          <w:marLeft w:val="0"/>
          <w:marRight w:val="0"/>
          <w:marTop w:val="0"/>
          <w:marBottom w:val="0"/>
          <w:divBdr>
            <w:top w:val="none" w:sz="0" w:space="0" w:color="auto"/>
            <w:left w:val="none" w:sz="0" w:space="0" w:color="auto"/>
            <w:bottom w:val="none" w:sz="0" w:space="0" w:color="auto"/>
            <w:right w:val="none" w:sz="0" w:space="0" w:color="auto"/>
          </w:divBdr>
        </w:div>
        <w:div w:id="854541746">
          <w:marLeft w:val="0"/>
          <w:marRight w:val="0"/>
          <w:marTop w:val="0"/>
          <w:marBottom w:val="0"/>
          <w:divBdr>
            <w:top w:val="none" w:sz="0" w:space="0" w:color="auto"/>
            <w:left w:val="none" w:sz="0" w:space="0" w:color="auto"/>
            <w:bottom w:val="none" w:sz="0" w:space="0" w:color="auto"/>
            <w:right w:val="none" w:sz="0" w:space="0" w:color="auto"/>
          </w:divBdr>
        </w:div>
        <w:div w:id="1816750102">
          <w:marLeft w:val="0"/>
          <w:marRight w:val="0"/>
          <w:marTop w:val="0"/>
          <w:marBottom w:val="0"/>
          <w:divBdr>
            <w:top w:val="none" w:sz="0" w:space="0" w:color="auto"/>
            <w:left w:val="none" w:sz="0" w:space="0" w:color="auto"/>
            <w:bottom w:val="none" w:sz="0" w:space="0" w:color="auto"/>
            <w:right w:val="none" w:sz="0" w:space="0" w:color="auto"/>
          </w:divBdr>
        </w:div>
        <w:div w:id="974801247">
          <w:marLeft w:val="0"/>
          <w:marRight w:val="0"/>
          <w:marTop w:val="0"/>
          <w:marBottom w:val="0"/>
          <w:divBdr>
            <w:top w:val="none" w:sz="0" w:space="0" w:color="auto"/>
            <w:left w:val="none" w:sz="0" w:space="0" w:color="auto"/>
            <w:bottom w:val="none" w:sz="0" w:space="0" w:color="auto"/>
            <w:right w:val="none" w:sz="0" w:space="0" w:color="auto"/>
          </w:divBdr>
        </w:div>
        <w:div w:id="1457210864">
          <w:marLeft w:val="0"/>
          <w:marRight w:val="0"/>
          <w:marTop w:val="0"/>
          <w:marBottom w:val="0"/>
          <w:divBdr>
            <w:top w:val="none" w:sz="0" w:space="0" w:color="auto"/>
            <w:left w:val="none" w:sz="0" w:space="0" w:color="auto"/>
            <w:bottom w:val="none" w:sz="0" w:space="0" w:color="auto"/>
            <w:right w:val="none" w:sz="0" w:space="0" w:color="auto"/>
          </w:divBdr>
        </w:div>
        <w:div w:id="470555887">
          <w:marLeft w:val="0"/>
          <w:marRight w:val="0"/>
          <w:marTop w:val="0"/>
          <w:marBottom w:val="0"/>
          <w:divBdr>
            <w:top w:val="none" w:sz="0" w:space="0" w:color="auto"/>
            <w:left w:val="none" w:sz="0" w:space="0" w:color="auto"/>
            <w:bottom w:val="none" w:sz="0" w:space="0" w:color="auto"/>
            <w:right w:val="none" w:sz="0" w:space="0" w:color="auto"/>
          </w:divBdr>
        </w:div>
        <w:div w:id="2060082041">
          <w:marLeft w:val="0"/>
          <w:marRight w:val="0"/>
          <w:marTop w:val="0"/>
          <w:marBottom w:val="0"/>
          <w:divBdr>
            <w:top w:val="none" w:sz="0" w:space="0" w:color="auto"/>
            <w:left w:val="none" w:sz="0" w:space="0" w:color="auto"/>
            <w:bottom w:val="none" w:sz="0" w:space="0" w:color="auto"/>
            <w:right w:val="none" w:sz="0" w:space="0" w:color="auto"/>
          </w:divBdr>
        </w:div>
        <w:div w:id="1132089354">
          <w:marLeft w:val="0"/>
          <w:marRight w:val="0"/>
          <w:marTop w:val="0"/>
          <w:marBottom w:val="0"/>
          <w:divBdr>
            <w:top w:val="none" w:sz="0" w:space="0" w:color="auto"/>
            <w:left w:val="none" w:sz="0" w:space="0" w:color="auto"/>
            <w:bottom w:val="none" w:sz="0" w:space="0" w:color="auto"/>
            <w:right w:val="none" w:sz="0" w:space="0" w:color="auto"/>
          </w:divBdr>
        </w:div>
        <w:div w:id="852378028">
          <w:marLeft w:val="0"/>
          <w:marRight w:val="0"/>
          <w:marTop w:val="0"/>
          <w:marBottom w:val="0"/>
          <w:divBdr>
            <w:top w:val="none" w:sz="0" w:space="0" w:color="auto"/>
            <w:left w:val="none" w:sz="0" w:space="0" w:color="auto"/>
            <w:bottom w:val="none" w:sz="0" w:space="0" w:color="auto"/>
            <w:right w:val="none" w:sz="0" w:space="0" w:color="auto"/>
          </w:divBdr>
        </w:div>
        <w:div w:id="1915973559">
          <w:marLeft w:val="0"/>
          <w:marRight w:val="0"/>
          <w:marTop w:val="0"/>
          <w:marBottom w:val="0"/>
          <w:divBdr>
            <w:top w:val="none" w:sz="0" w:space="0" w:color="auto"/>
            <w:left w:val="none" w:sz="0" w:space="0" w:color="auto"/>
            <w:bottom w:val="none" w:sz="0" w:space="0" w:color="auto"/>
            <w:right w:val="none" w:sz="0" w:space="0" w:color="auto"/>
          </w:divBdr>
        </w:div>
        <w:div w:id="1937442122">
          <w:marLeft w:val="0"/>
          <w:marRight w:val="0"/>
          <w:marTop w:val="0"/>
          <w:marBottom w:val="0"/>
          <w:divBdr>
            <w:top w:val="none" w:sz="0" w:space="0" w:color="auto"/>
            <w:left w:val="none" w:sz="0" w:space="0" w:color="auto"/>
            <w:bottom w:val="none" w:sz="0" w:space="0" w:color="auto"/>
            <w:right w:val="none" w:sz="0" w:space="0" w:color="auto"/>
          </w:divBdr>
        </w:div>
        <w:div w:id="1756828346">
          <w:marLeft w:val="0"/>
          <w:marRight w:val="0"/>
          <w:marTop w:val="0"/>
          <w:marBottom w:val="0"/>
          <w:divBdr>
            <w:top w:val="none" w:sz="0" w:space="0" w:color="auto"/>
            <w:left w:val="none" w:sz="0" w:space="0" w:color="auto"/>
            <w:bottom w:val="none" w:sz="0" w:space="0" w:color="auto"/>
            <w:right w:val="none" w:sz="0" w:space="0" w:color="auto"/>
          </w:divBdr>
        </w:div>
        <w:div w:id="1884056396">
          <w:marLeft w:val="0"/>
          <w:marRight w:val="0"/>
          <w:marTop w:val="0"/>
          <w:marBottom w:val="0"/>
          <w:divBdr>
            <w:top w:val="none" w:sz="0" w:space="0" w:color="auto"/>
            <w:left w:val="none" w:sz="0" w:space="0" w:color="auto"/>
            <w:bottom w:val="none" w:sz="0" w:space="0" w:color="auto"/>
            <w:right w:val="none" w:sz="0" w:space="0" w:color="auto"/>
          </w:divBdr>
        </w:div>
        <w:div w:id="15638325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ater.usgs.gov/watuse/data/" TargetMode="External"/><Relationship Id="rId13" Type="http://schemas.openxmlformats.org/officeDocument/2006/relationships/image" Target="media/image3.emf"/><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theme" Target="theme/theme1.xml"/><Relationship Id="rId10" Type="http://schemas.openxmlformats.org/officeDocument/2006/relationships/hyperlink" Target="mailto:egreich@usgs.gov" TargetMode="Externa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hyperlink" Target="https://github.com/USGS-CIDA/CIDA-Viz/tree/master/ca_reservoirs" TargetMode="External"/><Relationship Id="rId14" Type="http://schemas.openxmlformats.org/officeDocument/2006/relationships/image" Target="media/image4.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6BF131-AAF1-4595-AC4D-BA197FBA84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883</TotalTime>
  <Pages>8</Pages>
  <Words>1217</Words>
  <Characters>6939</Characters>
  <Application>Microsoft Office Word</Application>
  <DocSecurity>0</DocSecurity>
  <Lines>57</Lines>
  <Paragraphs>16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Hewlett-Packard</Company>
  <LinksUpToDate>false</LinksUpToDate>
  <CharactersWithSpaces>8140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Victor Liu</dc:creator>
  <cp:lastModifiedBy>Victor Liu</cp:lastModifiedBy>
  <cp:revision>121</cp:revision>
  <dcterms:created xsi:type="dcterms:W3CDTF">2015-04-03T04:12:00Z</dcterms:created>
  <dcterms:modified xsi:type="dcterms:W3CDTF">2015-04-05T03:41:00Z</dcterms:modified>
</cp:coreProperties>
</file>