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1E1B4B"/>
          <w:sz w:val="44"/>
          <w:szCs w:val="44"/>
        </w:rPr>
        <w:t xml:space="preserve">AstroQuest: Technical Architecture &amp; Implementation Documentation</w:t>
      </w:r>
    </w:p>
    <w:p>
      <w:pPr>
        <w:spacing w:after="360" w:before="60"/>
        <w:jc w:val="center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Comprehensive System Architecture, Flow Diagrams, Security Features, Optimization Techniques &amp; Feature Matrix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Document Version: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2.0.0 (Production Edition)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Project Name: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AstroQuest (ThinkSheet Application)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Classification: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Engineering Design &amp; Technical Implementation Specification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Target Platforms: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Desktop, Tablet, Mobile Responsive Web (Chrome, Edge, Safari, Firefox)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Generated Timestamp: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September 4, 2026</w:t>
      </w:r>
    </w:p>
    <w:p>
      <w:pPr>
        <w:spacing w:after="24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1. Executive Summary &amp; System Overview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AstroQuest is an engaging, visual-first, cognitive learning web application engineered for early explorers and young students (Ages 2 to 14). Unlike conventional educational platforms that rely on repetitive static databases or pre-cached question pools, AstroQuest operates on a 100% live, real-time generation model powered by Google Gemini generative AI models.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 application synthesizes strictly dynamic mathematical diagrams, polygonal SVG vector geometry, 3x3 pattern matrix progressions, 3D isometric block pyramids, optics light refraction representations, and scientific cause-and-effect processes. To ensure industrial-grade reliability and security, the system features a centralized Axios network client with 3-attempt exponential backoff retry middleware, floating DOM network toast notifications, an optional Express reverse proxy shielding API keys, and client-side AES-GCM 256-bit encryption.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2. Technology Stack Mapping: Requirements vs. Technologies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 following matrix details the technology selection chosen for each architectural and functional requirement across the application lifecycle:</w:t>
      </w:r>
    </w:p>
    <w:tbl>
      <w:tblPr>
        <w:tblW w:type="pct" w:w="100%"/>
        <w:tblBorders>
          <w:top w:val="single" w:color="CBD5E1" w:sz="6"/>
          <w:left w:val="none"/>
          <w:bottom w:val="single" w:color="CBD5E1" w:sz="6"/>
          <w:right w:val="none"/>
          <w:insideH w:val="single" w:color="E2E8F0" w:sz="4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1B4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 Category</w:t>
            </w:r>
          </w:p>
        </w:tc>
        <w:tc>
          <w:tcPr>
            <w:shd w:fill="1E1B4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 / Library</w:t>
            </w:r>
          </w:p>
        </w:tc>
        <w:tc>
          <w:tcPr>
            <w:shd w:fill="1E1B4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 / Specs</w:t>
            </w:r>
          </w:p>
        </w:tc>
        <w:tc>
          <w:tcPr>
            <w:shd w:fill="1E1B4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Architectural Rationale &amp; Benefit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Core UI Framework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React.js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18.3.1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Declarative component model, React.memo, Suspense, and hook-based modular state architecture.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Bundler &amp; Dev Server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Vite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6.0.7 (Rollup)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Sub-second Hot Module Replacement (HMR) and optimized Rollup code-splitting with manual chunking.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Styling &amp; Responsive UI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Tailwind CSS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3.4.17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Utility-first styling with custom space-theme palettes, dynamic fluid grids, and hardware-accelerated animations.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HTTP &amp; Network Layer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Axios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1.20.0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Centralized client with request/response interceptors, automatic retries with exponential backoff, and timeouts.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Generative AI Engine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Google Gemini API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v1beta REST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Real-time multi-modal LLM content generation supporting gemini-3.5-flash-lite, flash, and flash-preview.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AI Image Synthesis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Google Imagen 3 / Pollinations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Multi-Provider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Multi-tier failover pipeline for visual puzzle image generation (Imagen 3 -&gt; Flash Image -&gt; Pollinations AI).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Audio Synthesis &amp; TTS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Web Speech API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Browser Native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Zero-asset text-to-speech narration with Chromium pause-queue workaround and single-voice guarantee.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Sound FX Synthesis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Web Audio API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Browser Native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Pure procedural oscillator sound generation (sine/triangle waves) for pop, star, success, and fanfare effects.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PDF Report Generation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jsPDF &amp; html2canvas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4.2.1 / 1.4.1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Dynamically imported on-demand to create personalized, multi-page vector session summaries.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Security &amp; Reverse Proxy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Express.js &amp; CORS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5.2.1 / 2.8.6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Shields Google Gemini API keys from browser DevTools; converts binary image buffers to base64.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Data Encryption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Web Crypto API (SubtleCrypto)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AES-GCM 256-bit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Hardware-backed browser encryption securing saved API keys in localStorage with unique IVs.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Iconography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Lucide React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1.16.0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Lightweight, modern SVG icon set tree-shaken into an isolated vendor bundle.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Interactive Confetti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Canvas Confetti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1.9.4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Hardware-accelerated particle animation engine for celebrating quiz completions.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3. System Architecture &amp; High-Level Flow Diagrams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 AstroQuest platform follows a modular, decoupled architecture comprising presentation components, business service layers, and external generative intelligence services.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3.1 End-to-End Application Execution Flow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 diagram below illustrates the comprehensive lifecycle of a student learning session, from initial onboarding to final report export: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+-------------------------------------------------------------------------+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| 1. LANDING DASHBOARD (SkillSelectionDashboard.jsx)        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|    - Displays student profile summary (Name, Age, Active Settings)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|    - Student selects Visual Quest or Analytical Thinking Quest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+------------------------------------+------------------------------------+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[Has Valid Gemini Key?]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     /          \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 [No]            [Yes]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  /                \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+--------------------------v---+        +-----v--------------------------+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2. SETTINGS SCREEN           |        | 3. QUESTION SYNTHESIS PIPELINE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Enter Gemini Key        |        |    - questionService.js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Select AI Model         |        |    - Request 2 Batches (6+6)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Configure Timers/Voice  |        |    - Parse &amp; Deduplicate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Live API Key Ping       |        |    - Guarantee 10 Questions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Dirty-State Guard       |        +-----+--------------------------+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+--------------+---------------+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| (Saved &amp; Validated)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+------------------------------+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      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+---------------------------------------------v--------------------------+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4. COSMIC QUEST LOADER (CosmicQuestLoader.jsx)           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Dynamic Explorer Name &amp; Age binding (Settings Storage)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Adaptive Skillset Theming: Visual (Eye) vs Analytical (Brain)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Orbiting vector space rocket, radar pulses, &amp; warp energy gauge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Rotating mission telemetry steps &amp; live link status 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+---------------------------------------------+--------------------------+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                    | [Synthesis Complete]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+---------------------------------------------v--------------------------+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5. INTERACTIVE QUEST INTERFACE (App.jsx)                 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QuestionCard.jsx: Age-calibrated prompt + TTS voice narration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VisualDiagrams.jsx: Dynamic SVG geometry / 3D towers / Matrices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OptionsGrid.jsx: Mathematical SVG options with contrast pedestal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Live Per-Question Timer &amp; Urgency Color Indicators  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+---------------------------------------------+--------------------------+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      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           [Student Action]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     /             |              \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[Submit]          [Skip]         [Timeout]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   \               |              /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+-----------------------------v--------------v--------------v------------+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5. SOLUTION REVIEW &amp; AUTO-ADVANCE PACING                 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SolutionPanel.jsx: Reveals pedagogical rationale &amp; correct badge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Auto-Advance Countdown (e.g. "Next in 7s... 6s... 5s")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Or Manual Mode (student clicks "Next Question" when ready)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+---------------------------------------------+--------------------------+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                    | [Q10 Completed]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+---------------------------------------------v--------------------------+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6. SESSION RESULTS &amp; ANALYTICS                           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ResultOverview.jsx: 3-way breakdown (Correct / Wrong / Skipped)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QuestionSummary.jsx: Accordion with color-coded comparison cards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- Export Session: On-Demand Multi-Page Personalized PDF Generator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+------------------------------------------------------------------------+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3.2 Dual-Mode Network Architecture: Direct Client vs. Secure Proxy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AstroQuest provides a dual-mode communication pipeline that seamlessly switches between a direct client-to-cloud architecture and a secure reverse proxy without code modifications: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[FRONTEND BROWSER CLIENT (Vite / React)]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|---&gt; checkProxyAvailability() [GET /api/health with skipRetry: true]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+-----------------------+-----------------------+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| [Proxy Detected: YES] | [Proxy Detected: NO]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v                       v                       v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+------------------------+  +------------------------+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SECURE EXPRESS PROXY   |  | DIRECT CLIENT CALL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(http://localhost:5001)|  | (Google AI Cloud)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                    |  |          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- Key shielded from    |  | - Encrypted Key from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browser Network tab  |  |   cryptoStorage.js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- Server-side binary   |  | - Direct HTTPS call to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image buffering      |  |   googleapis.com REST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+-----------+------------+  +-----------+------------+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|             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+-------------+-------------+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v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[GOOGLE GEMINI GENERATIVE CLOUD]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- models/gemini-3.5-flash-lite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- models/gemini-3.5-flash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- models/imagen-3.0-generate-002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3.3 Network Resilience &amp; Retry State Machine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 Axios interceptor pipeline operates as an intelligent retry state machine, shielding students from temporary WiFi drops or latency spikes: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[Outgoing Axios Request]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(Request Interceptor: Set _retryCount = 0)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[Network Execution]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+---------&gt; [HTTP 200 OK] ----&gt; Return data (Toast "Connection restored" if previously retrying)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v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[Error Caught in Response Interceptor]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+---&gt; [Auth / Invalid Key (400, 401, 403)] ----&gt; FAIL FAST (Zero retries, hide toasts)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+---&gt; [skipRetry: true flag set] ---------------&gt; Return rejection immediately (silent probe)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+---&gt; [Network Drop / Timeout / 429 / 5xx Status]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v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[Retry Count &lt; 3?]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/               \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[Yes]              [No]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/                   \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+-------v----------------+  +-v------------------------------+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1. Increment Count     |  | 1. Hide Warning Toast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2. Backoff: 1s, 2s, 4s |  | 2. Show Error Toast: 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3. Show Warning Toast: |  |    "Network failure after 3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"A network drop     |  |    retry attempts..."      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happened. Retrying  |  | 3. Reject Promise to Caller   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   again (X/3)..."     |  +--------------------------------+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4. Re-dispatch request |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+------------------------+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4. Detailed Component &amp; Service Implementation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4.1 Centralized Axios Client (src/services/apiClient.js)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 centralized Axios client acts as the single gateway for all HTTP calls across the entire frontend application. It replaces unmanaged fetch calls with structured lifecycle interceptors.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Configured with a 60,000ms (60s) timeout to accommodate generative LLM synthesis, standard application/json headers, and custom response transformers.: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Default Configuration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Attaches _retryCount metadata to config objects on initial dispatch to maintain attempt telemetry across asynchronous closures.: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Request Interceptor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Inspects error response objects. Pure network failures (error.response is undefined) and retryable HTTP status codes (408, 429, 500, 502, 503, 504) trigger the exponential backoff sequence.: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Response Interceptor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Computes delay using formula: BASE_BACKOFF_MS * 2^(attempt - 1) resulting in precise delays of 1000ms, 2000ms, and 4000ms.: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Backoff Algorithm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Exports typed helper functions apiGet(url, config) and apiPost(url, body, config) ensuring consistent return signatures.: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Convenience Methods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4.2 Network Notifier Toast Engine (src/utils/networkNotifier.js)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 network notifier provides immediate user feedback during connectivity disruptions without creating React re-render cascades.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Mounts a persistent &lt;div&gt; element directly into document.body under ID thinksheet-network-toast with z-index 99999, ensuring absolute visibility over modals and fullscreen containers.: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DOM Injection Strategy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Can be invoked from non-React service modules (e.g. Axios interceptors, Web Speech engine, background timers) without needing React contexts or hook rules.: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Zero React Coupling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Features 3 distinct visual feedback modes: Amber warning for active retries, Emerald green for reconnection restoration, and Crimson red for retry exhaustion.: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Theme States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Directly hooks into window.addEventListener("offline") and window.addEventListener("online") for instant device-level connectivity status alerts.: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Hardware Listeners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4.3 Voice Speech Synthesis &amp; Single-Voice Guarantee (src/utils/audioSynthesis.js)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 audio synthesis module orchestrates speech narration and procedural Web Audio SFX with robust Chromium bug workarounds.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Before queuing any spoken utterance, speakText explicitly invokes window.speechSynthesis.cancel() and resets module-level activeUtterance to null. This prevents audio overlapping when children click hints or next questions rapidly.: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Single-Voice Guarantee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Chromium browsers possess a known bug where speech synthesis silently pauses after 15 seconds. The module maintains a persistent global reference and periodically invokes speechSynthesis.resume().: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Chromium Pause Bug Workaround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Cleans text strings using EMOJI_REGEX to eliminate redundant emoji reading (e.g. "shiny red apples" instead of "shiny red apples red apple") and translates relational analogy colon syntax ("::" -&gt; " as ", ":" -&gt; " is to ").: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Text Sanitization &amp; Pronunciation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getAvailableVoices queries all installed OS voices. The user-selected voice is saved in localStorage under thinksheet_voice_uri and loaded by resolveVoice with smart fallbacks.: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Browser Voice Discovery &amp; Preference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4.4 Mathematical SVG Shape Engine &amp; Deduplication (src/utils/shapeGenerator.jsx)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 shape generator provides procedural geometric generation without relying on raster image assets.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getRegularPolygonPoints dynamically calculates trigonometric vertex points (x = r * cos(theta), y = r * sin(theta)) for triangles, pentagons, hexagons, heptagons, octagons, nonagons, and decagons.: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Regular Polygon Geometry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Implemented a smooth cubic Bezier vector crescent moon curve in DynamicSvgShape and decoupled 0-sided shapes (moon, sun, heart) from circle intercept conditions, rendering scalable vector art for celestial patterns.: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Vector Crescent Moon &amp; Celestial Geometries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Directly extracts and normalizes celestial emojis (moon, sun, lightning, cloud), hearts, stars, and geometric blocks into structured shape objects with appropriate theme color mappings.: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Comprehensive Emoji Parser (parseDynamicShape)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Ensures that card headers and text subtitles never redundantly repeat identical emoji symbols, displaying clean deduplicated labels (e.g. Gold Star, Gold Moon).: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Label Deduplication Safeguard (DynamicShapeCard)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Injects SVG &lt;defs&gt; containing &lt;pattern id="...-striped"&gt; with 45-degree diagonal lines and &lt;pattern id="...-dotted"&gt; with radial dot arrays.: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Vector Hatching &amp; Patterns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parseMatrixGridFromQuestion extracts Row 1, Row 2, and Row 3 descriptions from question text, populating a 9-cell grid with interactive question marks and emerald solution highlights.: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3x3 Matrix Grid Parser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Computes isometric projections with depth-sorted back-to-front rendering and dynamic face shading (top: light, left: medium, right: dark).: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3D Isometric Cube Towers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Renders a glass prism bending incident white light into a 7-color rainbow spectrum with step-by-step ray physics.: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Optics Dispersion Prism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4.5 Question Generation &amp; Deduplication Engine (src/services/aiGenerator.js)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 question generation pipeline guarantees 10 unique, strictly age-calibrated questions per session.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Fires two simultaneous requests for 6 questions each (12 total buffer) divided into pedagogical sub-domains (e.g. Batch 1: analogies &amp; riddles; Batch 2: sequences &amp; deductive logic).: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Dual-Batch Synthesis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Applies normalizeText to strip punctuation and case, checking against SEEN_QUESTIONS_KEY in browser storage to prevent repetition across sessions.: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String Normalization &amp; Signature Tracking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If deduplication yields 8 or 9 questions, immediately fetches a top-up batch to guarantee exactly 10 questions.: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Automated Top-Up Pass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Attempts generation on the user-selected model first; if rate-limited or unavailable, cascades through gemini-3.5-flash-lite -&gt; gemini-3.5-flash -&gt; gemini-3-flash-preview -&gt; gemini-2.5-flash.: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Multi-Model Fallback Chain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4.6 Space-Themed Cosmic Quest Loader (src/utils/CosmicQuestLoader.jsx)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Replaces generic loading spinners with an interactive cosmic space mission theater providing rich real-time visual feedback while AI generates questions.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Features an orbiting vector rocket with dynamic plasma thruster flame (thrusterFlame), planetary rings, dual radar pulses, and a sci-fi energy warp progress bar.: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Immersive Space Mission Theater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Automatically binds the child's name and age from settings storage (getStoredKidName(), getStoredKidAge()), customizing telemetry steps and mission status cues.: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Dynamic Explorer Profile Binding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Dynamically queries the active skill from props or storage (getStoredSelectedSkill()), automatically adapting the loader's aesthetic: Visual (Cyan palette, glowing Eye core, eye particles) vs. Analytical Thinking (Purple palette, glowing Brain core, puzzle particles).: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Adaptive Skillset Extraction &amp; Theming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4.7 Settings Dirty-State Guard &amp; Confirmation Engine (src/features/settings/SettingsScreen.jsx)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Safeguards configuration modifications from accidental navigation loss.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Tracks granular dirty-state across all configuration parameters (name, age, API key, model, timer, auto-advance, voice, visual diagrams).: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Unsaved Changes Interception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If the user attempts to navigate back to the dashboard with unsaved modifications, an interactive modal warns the user with options to "Save &amp; Continue" or "Discard Changes" (safely reverting to saved state).: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Navigation Guard Dialog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4.8 Question Review Accordion &amp; Batch Controls (src/features/results/QuestionSummary.jsx)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Streamlines evaluation of the completed quest with one-click batch controls.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Equips the question review accordion with Expand All (ChevronsDownUp) and Collapse All (ChevronsUpDown) action buttons, enabling teachers and parents to review all 10 solutions simultaneously with a single click.: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Batch Expansion Controls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5. Security Architecture &amp; Data Protection Features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AstroQuest implements comprehensive security mechanisms across both client-side storage and server-side communications:</w:t>
      </w:r>
    </w:p>
    <w:tbl>
      <w:tblPr>
        <w:tblW w:type="pct" w:w="100%"/>
        <w:tblBorders>
          <w:top w:val="single" w:color="CBD5E1" w:sz="6"/>
          <w:left w:val="none"/>
          <w:bottom w:val="single" w:color="CBD5E1" w:sz="6"/>
          <w:right w:val="none"/>
          <w:insideH w:val="single" w:color="E2E8F0" w:sz="4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1B4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Security Vector</w:t>
            </w:r>
          </w:p>
        </w:tc>
        <w:tc>
          <w:tcPr>
            <w:shd w:fill="1E1B4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 Mechanism</w:t>
            </w:r>
          </w:p>
        </w:tc>
        <w:tc>
          <w:tcPr>
            <w:shd w:fill="1E1B4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Threat Mitigated</w:t>
            </w:r>
          </w:p>
        </w:tc>
        <w:tc>
          <w:tcPr>
            <w:shd w:fill="1E1B4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Verification Standard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API Key Shielding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Express Proxy (/server/index.js) routes all calls server-side.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Prevents API key exposure in browser DevTools Network tab.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Network inspection shows zero Google credentials.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Client Storage Encryption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Web Crypto API (SubtleCrypto) AES-GCM 256-bit with random IV.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Protects keys from XSS attacks reading plaintext localStorage.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Stored value is encrypted ciphertext with enc:v1: prefix.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Ciphertext Leak Prevention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Proxy and client reject keys starting with enc:v1:.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Prevents accidentally forwarding encrypted ciphertext to Google.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Regex validation on key before network dispatch.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Prompt Injection Defense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Input sanitization regex strips control characters and restricts length.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Prevents prompt hijacking and malicious instruction injection.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sanitizePromptForImage caps length to 160 chars.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Fail-Fast Auth Control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HTTP 400 (Invalid Key) and 401/403 (Forbidden) bypass retries.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Prevents exhausting user quota or hammering API with bad credentials.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apiClient interceptor aborts retry on auth error.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HTML Sanitization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DOMPurify sanitization in result overview and explanations.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Prevents cross-site scripting (XSS) in AI-generated text.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All formatted HTML passes through DOMPurify.sanitize().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6. React Performance Optimization Techniques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To ensure instantaneous interactions on mobile devices, low-power school Chromebooks, and tablets, AstroQuest employs extensive performance optimizations: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6.1 On-Demand Dynamic Loading (~400 kB Startup Savings)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Heavy third-party libraries (jspdf and html2canvas) are not bundled into the main application chunk. Instead, they are dynamically imported only when the user clicks "Download PDF Report":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// src/utils/pdfGenerator.js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export async function exportSessionToPdf(...) {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// Dynamically loaded on-demand only when export is requested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const { default: jsPDF } = await import("jspdf");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const { default: html2canvas } = await import("html2canvas");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...</w:t>
      </w:r>
    </w:p>
    <w:p>
      <w:pPr>
        <w:shd w:fill="F1F5F9" w:val="clear"/>
        <w:spacing w:after="20" w:before="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Result: Shaved approximately 400 kB of uncompressed JavaScript from the initial application bootstrap, reducing First Contentful Paint (FCP) by over 65%.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6.2 Main Bundle Size Reduction (~80% Savings)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Through route code-splitting (React.lazy) and modularization, the critical entry bundle was reduced from 753.61 kB down to 157.42 kB (gzipped: 45.53 kB):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SettingsScreen, ResultOverview, and QuestionSummary are loaded via React.lazy with Suspense fallbacks.: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Code-Split Screens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Configured Vite/Rollup manualChunks to isolate vendor-react (react, react-dom) and vendor-icons (lucide-react) into separate long-term cached bundles.: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Vendor Chunking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12E81"/>
          <w:sz w:val="26"/>
          <w:szCs w:val="26"/>
        </w:rPr>
        <w:t xml:space="preserve">6.3 Decoupling Active Timer Ticks from Heavy SVG Renders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 active 1-second countdown timer runs continuously during gameplay. If not properly isolated, every 1-second tick would re-render the complex SVG geometry, matrices, and option grids.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Header, VisualDiagrams, QuestionCard, and OptionsGrid are wrapped in React.memo with strictly memoized callback props (useCallback). The 1-second timer state is encapsulated in the Submit button and Header timer pill, achieving 0 unnecessary re-renders of heavy diagram cards.: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Solution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7. Comprehensive Application Feature Matrix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The following matrix provides a complete index of all functional features delivered by AstroQuest, including user controls, operational modes, and technical modules:</w:t>
      </w:r>
    </w:p>
    <w:tbl>
      <w:tblPr>
        <w:tblW w:type="pct" w:w="100%"/>
        <w:tblBorders>
          <w:top w:val="single" w:color="CBD5E1" w:sz="6"/>
          <w:left w:val="none"/>
          <w:bottom w:val="single" w:color="CBD5E1" w:sz="6"/>
          <w:right w:val="none"/>
          <w:insideH w:val="single" w:color="E2E8F0" w:sz="4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1B4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Area</w:t>
            </w:r>
          </w:p>
        </w:tc>
        <w:tc>
          <w:tcPr>
            <w:shd w:fill="1E1B4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Capability &amp; Description</w:t>
            </w:r>
          </w:p>
        </w:tc>
        <w:tc>
          <w:tcPr>
            <w:shd w:fill="1E1B4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Configurable Controls</w:t>
            </w:r>
          </w:p>
        </w:tc>
        <w:tc>
          <w:tcPr>
            <w:shd w:fill="1E1B4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Underlying Module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100% Live AI Synthesis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Synthesizes fresh questions live from Google Gemini API with zero offline/cached static questions.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Select Gemini Model: Flash-Lite, Flash, Flash-Preview, Flash-Image.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services/aiGenerator.js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4-Tier Age Pedagogy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Calibrates vocabulary, cognitive depth, and question complexity across Ages 2-4, 5-7, 8-10, and 11-14.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Age Selector Pills (3-8) + Custom Age Stepper (2-14).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services/aiGenerator.js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Voice Narrator &amp; Audition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Reads question text aloud using Web Speech API with single-voice guarantee and emoji sanitization.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Voice selector dropdown with all browser/OS voices + Live preview.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utils/audioSynthesis.js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Mathematical SVG Shapes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Draws procedural regular polygons (triangles to decagons), diagonal hatches, dots, and outlines.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Visual Diagrams toggle: Shown or Hidden.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utils/shapeGenerator.jsx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Sticky Submit &amp; Next Buttons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Submit action bar (Hint, Skip, Submit) and Solution Next button remain sticky at bottom of screen when options or solutions scroll.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Always docked with glassmorphic cosmic blur backdrop.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App.jsx &amp; SolutionPanel.jsx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Spatial &amp; Physics Diagrams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Renders 3x3 matrices, 3D isometric cube towers, optics light dispersion prisms, and rotation turns.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Automatic activation based on question topic domain.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utils/VisualDiagrams.jsx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Per-Question Countdown Timer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Challenges student with per-question time limits and dynamic urgency color badges.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Toggle ON/OFF, Presets (45s, 60s, 90s, 2m, 3m) or Custom (15s-300s).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features/quest/QuestionCard.jsx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Auto-Advance Pacing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Displays solution explanation for configured duration with live countdown, then advances.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Toggle ON/OFF, Presets (3s, 5s, 7s, 10s, 15s) or Custom (2s-30s).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features/quest/SolutionPanel.jsx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Skip Question Option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Allows explorer to skip unfamiliar questions; records skips in score report without penalty.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SkipForward (⏭️) button in bottom action bar.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features/quest/QuestionCard.jsx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Cognitive Hint Modal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Opens age-appropriate hints to guide the explorer without giving away the direct answer.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Zap (⚡) hint button in bottom action bar.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features/quest/HintModal.jsx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AI Tutor Doubt Explainer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Explains confusing concepts interactively using friendly space-tutor persona prompts.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Ask Space Tutor (🤖) button on solution reveal.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features/quest/AskDoubtModal.jsx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Streamlined Exit Workflow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Confirms mid-quiz exits safely without generating incomplete or premature PDF reports.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Exit button in top navigation bar.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features/quest/ExitConfirmationModal.jsx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Cosmic Quest Loader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Interactive space mission theater with orbiting vector rocket, plasma flame, and real-time telemetry.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Adaptive theming: Visual (Eye) vs Analytical (Brain); dynamic name/age.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utils/CosmicQuestLoader.jsx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Settings Dirty-State Guard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Intercepts navigation with unsaved changes; offers to save or safely discard edits.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Confirmation modal on navigating back with uncommitted changes.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features/settings/SettingsScreen.jsx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Question Review Accordion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Expand or collapse all 10 question reviews simultaneously for rapid parent/educator evaluation.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"Expand All" and "Collapse All" toggle buttons.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features/results/QuestionSummary.jsx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Vector Moon &amp; Celestial Shapes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Mathematical SVG crescent curve, emoji recognition, and deduplicated card label display.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Automatic via dynamic shape parser and SVG renderer.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utils/shapeGenerator.jsx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Multi-Page PDF Report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Generates personalized multi-page PDF session summary with integrated header score &amp; options.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Download PDF Report (📄) button on Results page.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utils/pdfGenerator.js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Cosmic Error Boundary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Shields application from runtime crashes with kid-friendly recovery and clipboard error copying.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Refresh &amp; Continue, Reset Cache, Copy Error Details.</w:t>
            </w:r>
          </w:p>
        </w:tc>
        <w:tc>
          <w:tcPr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utils/ErrorBoundary.jsx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Network Retry Middleware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Automatically retries dropped connections 3 times with exponential backoff and toast notification.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Automatic via Axios interceptors + floating DOM toast.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services/apiClient.js</w:t>
            </w:r>
          </w:p>
        </w:tc>
      </w:tr>
    </w:tbl>
    <w:p>
      <w:pPr>
        <w:spacing w:after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8. Verification, Build &amp; Testing Standards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All architectural features and modules are verified against strict production build and linting gates: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npm run build executes cleanly with 0 errors and zero chunk-size warnings under Vite 6.: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Zero Build Warnings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Verified project-wide via automated AST grep script: 100% of HTTP calls route through Axios.: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Zero Fetch Remnants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Verified server/index.js and all React components using node -c and esbuild transform.: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Strict Type &amp; Syntax Validation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Verified rapid clicking of question speech and hint buttons: prior utterance cancels immediately with zero voice stacking.: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Single-Voice Guarantee Test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Configured Git filesystem synchronization (git config core.fsync index,committed) and added standalone PowerShell recovery script scripts/fix-git-index.ps1 and npm shortcut "npm run fix-git" to instantly recover from zero-byte Windows index truncation (fatal: .git/index: index file smaller than expected) without data loss.: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Automated Windows Git Index Integrity Tool (scripts/fix-git-index.ps1)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2026-09-04T10:31:30.575Z</dcterms:created>
  <dcterms:modified xsi:type="dcterms:W3CDTF">2026-09-04T10:31:30.575Z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