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C9E2" w14:textId="77777777" w:rsidR="008866E4" w:rsidRDefault="0017366D" w:rsidP="00CF161F">
      <w:pPr>
        <w:pStyle w:val="Title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67C0A">
        <w:t>Create a Task</w:t>
      </w:r>
    </w:p>
    <w:p w14:paraId="7FD3B632" w14:textId="77777777" w:rsidR="00E96106" w:rsidRDefault="00E96106" w:rsidP="00CF161F">
      <w:pPr>
        <w:pStyle w:val="Heading1"/>
        <w:jc w:val="both"/>
      </w:pPr>
      <w:r>
        <w:t>Brief Description</w:t>
      </w:r>
    </w:p>
    <w:p w14:paraId="780186DC" w14:textId="77777777" w:rsidR="004F5D4D" w:rsidRPr="004F5D4D" w:rsidRDefault="004F5D4D" w:rsidP="00CF161F">
      <w:pPr>
        <w:pStyle w:val="Heading1"/>
        <w:numPr>
          <w:ilvl w:val="0"/>
          <w:numId w:val="0"/>
        </w:numPr>
        <w:ind w:left="720"/>
        <w:jc w:val="both"/>
      </w:pPr>
      <w:r w:rsidRPr="004F5D4D">
        <w:rPr>
          <w:rFonts w:ascii="Times New Roman" w:hAnsi="Times New Roman"/>
          <w:b w:val="0"/>
          <w:sz w:val="20"/>
        </w:rPr>
        <w:t>The use case describes how the users create a task on calendar application.</w:t>
      </w:r>
    </w:p>
    <w:p w14:paraId="6D9F98EF" w14:textId="77777777" w:rsidR="00E96106" w:rsidRDefault="00E96106" w:rsidP="00CF161F">
      <w:pPr>
        <w:pStyle w:val="Heading1"/>
        <w:jc w:val="both"/>
      </w:pPr>
      <w:r>
        <w:t>Actor Brief Descriptions</w:t>
      </w:r>
    </w:p>
    <w:p w14:paraId="1EBB0223" w14:textId="77777777" w:rsidR="00E96106" w:rsidRDefault="00E5196E" w:rsidP="00CF161F">
      <w:pPr>
        <w:pStyle w:val="Heading2"/>
        <w:jc w:val="both"/>
      </w:pPr>
      <w:r>
        <w:t>Professionals or University Student (Users)</w:t>
      </w:r>
    </w:p>
    <w:p w14:paraId="074DAF31" w14:textId="77777777" w:rsidR="00E96106" w:rsidRDefault="00E96106" w:rsidP="00CF161F">
      <w:pPr>
        <w:pStyle w:val="Heading1"/>
        <w:jc w:val="both"/>
      </w:pPr>
      <w:r>
        <w:t>Preconditions</w:t>
      </w:r>
    </w:p>
    <w:p w14:paraId="4A46A04D" w14:textId="663659ED" w:rsidR="00E96106" w:rsidRDefault="00E5196E" w:rsidP="00CF161F">
      <w:pPr>
        <w:pStyle w:val="BodyText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34234C81" w:rsidR="004F5D4D" w:rsidRDefault="004F5D4D" w:rsidP="00CF161F">
      <w:pPr>
        <w:pStyle w:val="BodyText"/>
        <w:jc w:val="both"/>
      </w:pPr>
      <w:r>
        <w:t>Users must</w:t>
      </w:r>
      <w:r w:rsidR="004C53A0">
        <w:t xml:space="preserve"> be</w:t>
      </w:r>
      <w:r>
        <w:t xml:space="preserve"> Log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Heading1"/>
        <w:jc w:val="both"/>
      </w:pPr>
      <w:r>
        <w:t>Basic Flow of Events</w:t>
      </w:r>
      <w:r w:rsidR="00F67C0A">
        <w:t xml:space="preserve"> (Main Success Scenario)</w:t>
      </w:r>
    </w:p>
    <w:p w14:paraId="16C74077" w14:textId="77777777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>The application user interface is displayed to the User</w:t>
      </w:r>
    </w:p>
    <w:p w14:paraId="7500CE9F" w14:textId="77777777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>User selects current schedule.</w:t>
      </w:r>
      <w:bookmarkStart w:id="0" w:name="_GoBack"/>
      <w:bookmarkEnd w:id="0"/>
    </w:p>
    <w:p w14:paraId="3B03AF36" w14:textId="77777777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>User press</w:t>
      </w:r>
      <w:r w:rsidR="00F43080">
        <w:t>es</w:t>
      </w:r>
      <w:r>
        <w:t xml:space="preserve"> “+” button to add new task additional to the existing tasks.</w:t>
      </w:r>
    </w:p>
    <w:p w14:paraId="1765716D" w14:textId="1687C7A1" w:rsidR="004A79D5" w:rsidRDefault="00511D88" w:rsidP="00CF161F">
      <w:pPr>
        <w:pStyle w:val="BodyText"/>
        <w:numPr>
          <w:ilvl w:val="0"/>
          <w:numId w:val="5"/>
        </w:numPr>
        <w:jc w:val="both"/>
      </w:pPr>
      <w:r>
        <w:t>System displays two options: “Manual Task</w:t>
      </w:r>
      <w:r w:rsidR="00312C73">
        <w:t xml:space="preserve"> (</w:t>
      </w:r>
      <w:r w:rsidR="00504FE4">
        <w:t xml:space="preserve">Marked as </w:t>
      </w:r>
      <w:r w:rsidR="00312C73">
        <w:t>Default)</w:t>
      </w:r>
      <w:r>
        <w:t>” and “Automated Task”</w:t>
      </w:r>
    </w:p>
    <w:p w14:paraId="29BD2F07" w14:textId="2E9B1F49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504FE4">
        <w:t>clicks</w:t>
      </w:r>
      <w:r>
        <w:t xml:space="preserve"> “</w:t>
      </w:r>
      <w:r w:rsidR="00504FE4">
        <w:t>Next</w:t>
      </w:r>
      <w:r>
        <w:t xml:space="preserve">” </w:t>
      </w:r>
      <w:r w:rsidR="00504FE4">
        <w:t>button</w:t>
      </w:r>
      <w:r>
        <w:t>.</w:t>
      </w:r>
    </w:p>
    <w:p w14:paraId="59C1DD82" w14:textId="77777777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>System displays a menu including the necessary fields to be filled.</w:t>
      </w:r>
    </w:p>
    <w:p w14:paraId="7D5BA661" w14:textId="4C04F2C0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fills the needed information </w:t>
      </w:r>
      <w:r w:rsidRPr="009756B6">
        <w:t>which are Task Name</w:t>
      </w:r>
      <w:r w:rsidR="0017366D" w:rsidRPr="009756B6">
        <w:t xml:space="preserve"> (Necessary)</w:t>
      </w:r>
      <w:r w:rsidRPr="009756B6">
        <w:t>,</w:t>
      </w:r>
      <w:r w:rsidR="009756B6">
        <w:t xml:space="preserve"> Start Date (Necessary), End Date (Necessary),</w:t>
      </w:r>
      <w:r w:rsidRPr="009756B6">
        <w:t xml:space="preserve"> </w:t>
      </w:r>
      <w:r w:rsidR="00E31199" w:rsidRPr="009756B6">
        <w:t>Task Type (</w:t>
      </w:r>
      <w:r w:rsidR="00E31199">
        <w:t>Necessary),</w:t>
      </w:r>
      <w:r w:rsidR="00316BAE">
        <w:t xml:space="preserve"> </w:t>
      </w:r>
      <w:r w:rsidR="00450C77" w:rsidRPr="009756B6">
        <w:t>Priority Level (</w:t>
      </w:r>
      <w:r w:rsidR="00F67C0A">
        <w:t>Optional</w:t>
      </w:r>
      <w:r w:rsidR="00450C77" w:rsidRPr="009756B6">
        <w:t>)</w:t>
      </w:r>
      <w:r w:rsidR="00A93E5B">
        <w:t>,</w:t>
      </w:r>
      <w:r w:rsidRPr="009756B6">
        <w:t xml:space="preserve"> </w:t>
      </w:r>
      <w:r w:rsidR="00AA178A" w:rsidRPr="009756B6">
        <w:t xml:space="preserve">Detailed </w:t>
      </w:r>
      <w:r w:rsidR="00367D34" w:rsidRPr="009756B6">
        <w:t>I</w:t>
      </w:r>
      <w:r w:rsidR="00AA178A" w:rsidRPr="009756B6">
        <w:t>nfo (</w:t>
      </w:r>
      <w:r w:rsidR="00F67C0A">
        <w:t>O</w:t>
      </w:r>
      <w:r w:rsidR="00367D34" w:rsidRPr="009756B6">
        <w:t>ptional), Place (Optional)</w:t>
      </w:r>
      <w:r w:rsidR="00980295" w:rsidRPr="009756B6">
        <w:t xml:space="preserve">, Attachment (Optional), Reminder (Optional), </w:t>
      </w:r>
      <w:r w:rsidR="00A41C5F">
        <w:t>Re</w:t>
      </w:r>
      <w:r w:rsidR="00F67C0A">
        <w:t>currence (Optional)</w:t>
      </w:r>
      <w:r w:rsidR="005A04BD">
        <w:t>,</w:t>
      </w:r>
      <w:r w:rsidR="00F67C0A">
        <w:t xml:space="preserve"> </w:t>
      </w:r>
      <w:r w:rsidR="00980295" w:rsidRPr="009756B6">
        <w:t>Card Color (Optional)</w:t>
      </w:r>
      <w:r w:rsidR="00487E81">
        <w:t xml:space="preserve"> </w:t>
      </w:r>
      <w:r w:rsidR="004F5D4D">
        <w:t xml:space="preserve">and </w:t>
      </w:r>
      <w:r w:rsidR="00480120" w:rsidRPr="009756B6">
        <w:t>Other People (Optional)</w:t>
      </w:r>
      <w:r w:rsidR="004F5D4D">
        <w:t>.</w:t>
      </w:r>
    </w:p>
    <w:p w14:paraId="7AAD1F28" w14:textId="77777777" w:rsidR="00367D34" w:rsidRDefault="00367D34" w:rsidP="00CF161F">
      <w:pPr>
        <w:pStyle w:val="BodyText"/>
        <w:numPr>
          <w:ilvl w:val="0"/>
          <w:numId w:val="5"/>
        </w:numPr>
        <w:jc w:val="both"/>
      </w:pPr>
      <w:bookmarkStart w:id="1" w:name="_Hlk149856854"/>
      <w:r>
        <w:t>Finally, User press</w:t>
      </w:r>
      <w:r w:rsidR="00203DB0">
        <w:t>es</w:t>
      </w:r>
      <w:r>
        <w:t xml:space="preserve"> </w:t>
      </w:r>
      <w:r w:rsidR="004F5D4D">
        <w:t>Finish</w:t>
      </w:r>
      <w:r>
        <w:t xml:space="preserve"> button to see schedule</w:t>
      </w:r>
      <w:r w:rsidR="004F5D4D">
        <w:t>d task on the calendar</w:t>
      </w:r>
      <w:r>
        <w:t>.</w:t>
      </w:r>
    </w:p>
    <w:p w14:paraId="5E91404F" w14:textId="77777777" w:rsidR="00E96106" w:rsidRDefault="00E96106" w:rsidP="00CF161F">
      <w:pPr>
        <w:pStyle w:val="BodyText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1"/>
    <w:p w14:paraId="055CFD6E" w14:textId="77777777" w:rsidR="00480120" w:rsidRDefault="00E96106" w:rsidP="00CF161F">
      <w:pPr>
        <w:pStyle w:val="Heading1"/>
        <w:jc w:val="both"/>
      </w:pPr>
      <w:r>
        <w:t>Alternative Flows</w:t>
      </w:r>
      <w:r w:rsidR="00F67C0A">
        <w:t xml:space="preserve"> (Extensions)</w:t>
      </w:r>
    </w:p>
    <w:p w14:paraId="5B73198F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9A8706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7DEDA12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2. System returns to the current calendar.</w:t>
      </w:r>
    </w:p>
    <w:p w14:paraId="204CE8D5" w14:textId="77777777" w:rsidR="00852BE8" w:rsidRDefault="00852BE8" w:rsidP="00CF161F">
      <w:pPr>
        <w:pStyle w:val="Heading2"/>
        <w:jc w:val="both"/>
      </w:pPr>
      <w:r>
        <w:t>Create Automated Task (4a)</w:t>
      </w:r>
    </w:p>
    <w:p w14:paraId="418CF0BF" w14:textId="77777777" w:rsidR="00852BE8" w:rsidRDefault="00852BE8" w:rsidP="00CF161F">
      <w:pPr>
        <w:pStyle w:val="BodyText"/>
        <w:jc w:val="both"/>
      </w:pPr>
      <w:r>
        <w:rPr>
          <w:rStyle w:val="ui-provider"/>
        </w:rPr>
        <w:t>If in step 4 of the basic flow, the User wants to add an automated task then</w:t>
      </w:r>
    </w:p>
    <w:p w14:paraId="56FCA029" w14:textId="77777777" w:rsidR="00852BE8" w:rsidRDefault="00852BE8" w:rsidP="00CF161F">
      <w:pPr>
        <w:pStyle w:val="BodyText"/>
        <w:ind w:left="1080"/>
        <w:jc w:val="both"/>
      </w:pPr>
      <w:r>
        <w:t>1.   User selects “Automated Task” from the dropdown menu.</w:t>
      </w:r>
    </w:p>
    <w:p w14:paraId="34991764" w14:textId="77777777" w:rsidR="00852BE8" w:rsidRDefault="00852BE8" w:rsidP="00CF161F">
      <w:pPr>
        <w:pStyle w:val="BodyText"/>
        <w:ind w:left="1080"/>
        <w:jc w:val="both"/>
      </w:pPr>
      <w:r>
        <w:t>2.   System displays a menu including the necessary fields to be filled.</w:t>
      </w:r>
    </w:p>
    <w:p w14:paraId="32B8676A" w14:textId="7B4C02AB" w:rsidR="00093904" w:rsidRDefault="00852BE8" w:rsidP="00CF161F">
      <w:pPr>
        <w:pStyle w:val="BodyText"/>
        <w:ind w:left="1080"/>
        <w:jc w:val="both"/>
      </w:pPr>
      <w:r>
        <w:t>3.   User fills</w:t>
      </w:r>
      <w:r w:rsidR="00F76CA8">
        <w:t xml:space="preserve"> the needed information which are</w:t>
      </w:r>
      <w:r w:rsidR="00A41C5F">
        <w:t xml:space="preserve"> Task Name (Necessary),</w:t>
      </w:r>
      <w:r>
        <w:t xml:space="preserve"> </w:t>
      </w:r>
      <w:r w:rsidR="00D16242">
        <w:t xml:space="preserve">Automation </w:t>
      </w:r>
      <w:r w:rsidR="00BE79A8">
        <w:t>S</w:t>
      </w:r>
      <w:r>
        <w:t xml:space="preserve">tart </w:t>
      </w:r>
      <w:r w:rsidR="00BE79A8">
        <w:t>Date</w:t>
      </w:r>
      <w:r w:rsidR="00B34B08">
        <w:t xml:space="preserve"> (Necessary)</w:t>
      </w:r>
      <w:r w:rsidR="00A41C5F">
        <w:t xml:space="preserve">, </w:t>
      </w:r>
      <w:r w:rsidR="00D16242">
        <w:t xml:space="preserve">Automation </w:t>
      </w:r>
      <w:r w:rsidR="00BE79A8">
        <w:t>E</w:t>
      </w:r>
      <w:r>
        <w:t xml:space="preserve">nd </w:t>
      </w:r>
      <w:r w:rsidR="00BE79A8">
        <w:t>D</w:t>
      </w:r>
      <w:r>
        <w:t>ate</w:t>
      </w:r>
      <w:r w:rsidR="00B34B08">
        <w:t xml:space="preserve"> (Necessary)</w:t>
      </w:r>
      <w:r>
        <w:t xml:space="preserve">, </w:t>
      </w:r>
      <w:r w:rsidR="00C92EF2">
        <w:t>Re</w:t>
      </w:r>
      <w:r>
        <w:t>currence</w:t>
      </w:r>
      <w:r w:rsidR="00B34B08">
        <w:t xml:space="preserve"> (</w:t>
      </w:r>
      <w:r w:rsidR="00C92EF2">
        <w:t>Optional</w:t>
      </w:r>
      <w:r w:rsidR="00B34B08">
        <w:t>)</w:t>
      </w:r>
      <w:r>
        <w:t>,</w:t>
      </w:r>
      <w:r w:rsidR="00C92EF2">
        <w:t xml:space="preserve"> Duration (Necessary),</w:t>
      </w:r>
      <w:r>
        <w:t xml:space="preserve"> </w:t>
      </w:r>
      <w:r w:rsidR="00B34B08">
        <w:t xml:space="preserve">Priority Level (Optional), </w:t>
      </w:r>
      <w:r w:rsidR="00BE79A8">
        <w:t>R</w:t>
      </w:r>
      <w:r>
        <w:t>eminder</w:t>
      </w:r>
      <w:r w:rsidR="00B34B08">
        <w:t xml:space="preserve"> (Optional)</w:t>
      </w:r>
      <w:r>
        <w:t xml:space="preserve">, </w:t>
      </w:r>
      <w:r w:rsidR="00BE79A8">
        <w:t>E</w:t>
      </w:r>
      <w:r>
        <w:t xml:space="preserve">vent </w:t>
      </w:r>
      <w:r w:rsidR="00BE79A8">
        <w:t>C</w:t>
      </w:r>
      <w:r>
        <w:t>ategory</w:t>
      </w:r>
      <w:r w:rsidR="00B34B08">
        <w:t xml:space="preserve"> (Optional)</w:t>
      </w:r>
      <w:r>
        <w:t xml:space="preserve">, </w:t>
      </w:r>
      <w:r w:rsidR="00BE79A8">
        <w:t>E</w:t>
      </w:r>
      <w:r>
        <w:t xml:space="preserve">vent </w:t>
      </w:r>
      <w:r w:rsidR="00BE79A8">
        <w:t>L</w:t>
      </w:r>
      <w:r>
        <w:t xml:space="preserve">ocation </w:t>
      </w:r>
      <w:r w:rsidR="00B34B08">
        <w:t xml:space="preserve">(Optional), </w:t>
      </w:r>
      <w:r>
        <w:t xml:space="preserve">and </w:t>
      </w:r>
      <w:r w:rsidR="00BE79A8">
        <w:t>O</w:t>
      </w:r>
      <w:r>
        <w:t xml:space="preserve">ther </w:t>
      </w:r>
      <w:r w:rsidR="00BE79A8">
        <w:t>P</w:t>
      </w:r>
      <w:r>
        <w:t>eople (</w:t>
      </w:r>
      <w:r w:rsidR="00B34B08">
        <w:t>Optional</w:t>
      </w:r>
      <w:r>
        <w:t>).</w:t>
      </w:r>
      <w:r w:rsidR="00093904">
        <w:t xml:space="preserve"> Then, </w:t>
      </w:r>
      <w:r w:rsidR="00FB1BDB">
        <w:t>the user</w:t>
      </w:r>
      <w:r w:rsidR="00093904">
        <w:t xml:space="preserve"> presses “Next” button.</w:t>
      </w:r>
    </w:p>
    <w:p w14:paraId="5F9D0A3D" w14:textId="3F5C507D" w:rsidR="00E232CD" w:rsidRDefault="00E232CD" w:rsidP="00CF161F">
      <w:pPr>
        <w:pStyle w:val="BodyText"/>
        <w:ind w:left="1440"/>
        <w:jc w:val="both"/>
      </w:pPr>
      <w:r>
        <w:rPr>
          <w:rStyle w:val="ui-provider"/>
        </w:rPr>
        <w:t>3a. In step 3, User wants to add a recurrent task then:</w:t>
      </w:r>
    </w:p>
    <w:p w14:paraId="269EC1A5" w14:textId="2F7403C9" w:rsidR="00E232CD" w:rsidRDefault="00E232CD" w:rsidP="00CF161F">
      <w:pPr>
        <w:pStyle w:val="BodyText"/>
        <w:ind w:left="1080" w:firstLine="720"/>
        <w:jc w:val="both"/>
      </w:pPr>
      <w:r>
        <w:t>1. User clicks “Recurrence” button.</w:t>
      </w:r>
    </w:p>
    <w:p w14:paraId="3377979B" w14:textId="5277C6F1" w:rsidR="00E232CD" w:rsidRDefault="00E232CD" w:rsidP="00CF161F">
      <w:pPr>
        <w:pStyle w:val="BodyText"/>
        <w:ind w:left="1440" w:firstLine="360"/>
        <w:jc w:val="both"/>
      </w:pPr>
      <w:r>
        <w:t>2. System displays a menu including the necessary fields to be filled.</w:t>
      </w:r>
    </w:p>
    <w:p w14:paraId="0DFFE5C9" w14:textId="16529C2F" w:rsidR="00E232CD" w:rsidRDefault="00E232CD" w:rsidP="00CF161F">
      <w:pPr>
        <w:pStyle w:val="BodyText"/>
        <w:ind w:left="1800"/>
        <w:jc w:val="both"/>
      </w:pPr>
      <w:r>
        <w:lastRenderedPageBreak/>
        <w:t>3. User fills the needed information which are Recurrence Start Date (Necessary), Recurrence End Date (Necessary) and Recurrence Pattern (Necessary)</w:t>
      </w:r>
    </w:p>
    <w:p w14:paraId="60BB59E0" w14:textId="1A9C9F64" w:rsidR="00E232CD" w:rsidRDefault="00E232CD" w:rsidP="00CF161F">
      <w:pPr>
        <w:pStyle w:val="BodyText"/>
        <w:jc w:val="both"/>
      </w:pPr>
      <w:r>
        <w:t xml:space="preserve">       </w:t>
      </w:r>
      <w:r>
        <w:tab/>
        <w:t xml:space="preserve">       4. User presses “OK” button to complete the operation.</w:t>
      </w:r>
    </w:p>
    <w:p w14:paraId="52E22CC5" w14:textId="40DCCA49" w:rsidR="00093904" w:rsidRDefault="00093904" w:rsidP="00CF161F">
      <w:pPr>
        <w:pStyle w:val="BodyText"/>
        <w:ind w:left="1080"/>
        <w:jc w:val="both"/>
      </w:pPr>
      <w:r>
        <w:t>4. System asks for automation preferences.</w:t>
      </w:r>
    </w:p>
    <w:p w14:paraId="1E5F3730" w14:textId="314C2164" w:rsidR="00093904" w:rsidRDefault="00093904" w:rsidP="00CF161F">
      <w:pPr>
        <w:pStyle w:val="BodyText"/>
        <w:ind w:left="1080"/>
        <w:jc w:val="both"/>
      </w:pPr>
      <w:r>
        <w:t xml:space="preserve">5. User </w:t>
      </w:r>
      <w:r w:rsidR="00FB1BDB">
        <w:t>fills in</w:t>
      </w:r>
      <w:r>
        <w:t xml:space="preserve"> necessary </w:t>
      </w:r>
      <w:r w:rsidR="004C53A0">
        <w:t>fields</w:t>
      </w:r>
      <w:r>
        <w:t xml:space="preserve"> of automation preferences form.</w:t>
      </w:r>
    </w:p>
    <w:p w14:paraId="58E492D8" w14:textId="027F7138" w:rsidR="008C3D44" w:rsidRDefault="00852BE8" w:rsidP="00CF161F">
      <w:pPr>
        <w:pStyle w:val="BodyText"/>
        <w:jc w:val="both"/>
      </w:pPr>
      <w:r>
        <w:t xml:space="preserve">       </w:t>
      </w:r>
      <w:r w:rsidR="00093904">
        <w:t>6</w:t>
      </w:r>
      <w:r>
        <w:t>.  User presses Finish button to see scheduled task</w:t>
      </w:r>
      <w:r w:rsidR="00BE79A8">
        <w:t>(s)</w:t>
      </w:r>
      <w:r>
        <w:t xml:space="preserve"> on the calendar.</w:t>
      </w:r>
    </w:p>
    <w:p w14:paraId="3D4ED790" w14:textId="525C659A" w:rsidR="008C3D44" w:rsidRDefault="00933A8E" w:rsidP="00CF161F">
      <w:pPr>
        <w:pStyle w:val="Heading2"/>
        <w:jc w:val="both"/>
      </w:pPr>
      <w:r>
        <w:t>Set</w:t>
      </w:r>
      <w:r w:rsidR="008C3D44">
        <w:t xml:space="preserve"> </w:t>
      </w:r>
      <w:r w:rsidR="00157ACB">
        <w:t>Recurrence</w:t>
      </w:r>
      <w:r w:rsidR="008C3D44">
        <w:t xml:space="preserve"> (7a)</w:t>
      </w:r>
    </w:p>
    <w:p w14:paraId="14B09166" w14:textId="52D8FD28" w:rsidR="008C3D44" w:rsidRDefault="008C3D44" w:rsidP="00CF161F">
      <w:pPr>
        <w:pStyle w:val="BodyText"/>
        <w:jc w:val="both"/>
      </w:pPr>
      <w:r>
        <w:rPr>
          <w:rStyle w:val="ui-provider"/>
        </w:rPr>
        <w:t>If in step 7 of the basic flow</w:t>
      </w:r>
      <w:r w:rsidR="00095280">
        <w:rPr>
          <w:rStyle w:val="ui-provider"/>
        </w:rPr>
        <w:t xml:space="preserve">, </w:t>
      </w:r>
      <w:r>
        <w:rPr>
          <w:rStyle w:val="ui-provider"/>
        </w:rPr>
        <w:t>User wants to add a recurrent task then</w:t>
      </w:r>
      <w:r w:rsidR="002E26BA">
        <w:rPr>
          <w:rStyle w:val="ui-provider"/>
        </w:rPr>
        <w:t>:</w:t>
      </w:r>
    </w:p>
    <w:p w14:paraId="54C6A09D" w14:textId="387E1815" w:rsidR="008C3D44" w:rsidRDefault="008C3D44" w:rsidP="00CF161F">
      <w:pPr>
        <w:pStyle w:val="BodyText"/>
        <w:ind w:left="1080"/>
        <w:jc w:val="both"/>
      </w:pPr>
      <w:r>
        <w:t xml:space="preserve">1.   User </w:t>
      </w:r>
      <w:r w:rsidR="00656784">
        <w:t>clicks</w:t>
      </w:r>
      <w:r>
        <w:t xml:space="preserve"> “</w:t>
      </w:r>
      <w:r w:rsidR="00727318">
        <w:t>Recurrence</w:t>
      </w:r>
      <w:r>
        <w:t>”</w:t>
      </w:r>
      <w:r w:rsidR="00727318">
        <w:t xml:space="preserve"> </w:t>
      </w:r>
      <w:r w:rsidR="00656784">
        <w:t>button.</w:t>
      </w:r>
    </w:p>
    <w:p w14:paraId="630C8777" w14:textId="77777777" w:rsidR="008C3D44" w:rsidRDefault="008C3D44" w:rsidP="00CF161F">
      <w:pPr>
        <w:pStyle w:val="BodyText"/>
        <w:ind w:left="1080"/>
        <w:jc w:val="both"/>
      </w:pPr>
      <w:r>
        <w:t>2.   System displays a menu including the necessary fields to be filled.</w:t>
      </w:r>
    </w:p>
    <w:p w14:paraId="72B5D7AA" w14:textId="390A19B8" w:rsidR="008C3D44" w:rsidRDefault="008C3D44" w:rsidP="00CF161F">
      <w:pPr>
        <w:pStyle w:val="BodyText"/>
        <w:ind w:left="1080"/>
        <w:jc w:val="both"/>
      </w:pPr>
      <w:r>
        <w:t>3.   User fills the needed information which are</w:t>
      </w:r>
      <w:r w:rsidR="00656784">
        <w:t xml:space="preserve"> Recurrence</w:t>
      </w:r>
      <w:r>
        <w:t xml:space="preserve"> Start Date (Necessary), </w:t>
      </w:r>
      <w:r w:rsidR="00656784">
        <w:t xml:space="preserve">Recurrence </w:t>
      </w:r>
      <w:r>
        <w:t>End Date (Necessary)</w:t>
      </w:r>
      <w:r w:rsidR="00656784">
        <w:t xml:space="preserve"> and</w:t>
      </w:r>
      <w:r>
        <w:t xml:space="preserve"> </w:t>
      </w:r>
      <w:r w:rsidR="00656784">
        <w:t>Recurrence Pattern (Necessary)</w:t>
      </w:r>
    </w:p>
    <w:p w14:paraId="451F8321" w14:textId="175DF8CF" w:rsidR="008C3D44" w:rsidRDefault="008C3D44" w:rsidP="00CF161F">
      <w:pPr>
        <w:pStyle w:val="BodyText"/>
        <w:jc w:val="both"/>
      </w:pPr>
      <w:r>
        <w:t xml:space="preserve">       4.    User presses </w:t>
      </w:r>
      <w:r w:rsidR="00DE2534">
        <w:t>“OK”</w:t>
      </w:r>
      <w:r>
        <w:t xml:space="preserve"> button to </w:t>
      </w:r>
      <w:r w:rsidR="00490575">
        <w:t>complete the operation</w:t>
      </w:r>
      <w:r>
        <w:t>.</w:t>
      </w:r>
    </w:p>
    <w:p w14:paraId="5EEB0179" w14:textId="3E67B3FA" w:rsidR="005C35D8" w:rsidRDefault="005C35D8" w:rsidP="00CF161F">
      <w:pPr>
        <w:pStyle w:val="Heading2"/>
        <w:jc w:val="both"/>
      </w:pPr>
      <w:r>
        <w:t>Add Attachment (</w:t>
      </w:r>
      <w:r w:rsidR="00F43080">
        <w:t>7</w:t>
      </w:r>
      <w:r w:rsidR="002E26BA">
        <w:t>b</w:t>
      </w:r>
      <w:r>
        <w:t>)</w:t>
      </w:r>
    </w:p>
    <w:p w14:paraId="78A477E3" w14:textId="48C64580" w:rsidR="005C35D8" w:rsidRDefault="005C35D8" w:rsidP="00CF161F">
      <w:pPr>
        <w:pStyle w:val="BodyText"/>
        <w:jc w:val="both"/>
      </w:pPr>
      <w:r>
        <w:rPr>
          <w:rStyle w:val="ui-provider"/>
        </w:rPr>
        <w:t xml:space="preserve">If in step </w:t>
      </w:r>
      <w:r w:rsidR="002940ED">
        <w:rPr>
          <w:rStyle w:val="ui-provider"/>
        </w:rPr>
        <w:t>7</w:t>
      </w:r>
      <w:r>
        <w:rPr>
          <w:rStyle w:val="ui-provider"/>
        </w:rPr>
        <w:t xml:space="preserve"> of the basic flow, the User wants to add attachment into the task then</w:t>
      </w:r>
      <w:r w:rsidR="00E7724D">
        <w:t>:</w:t>
      </w:r>
    </w:p>
    <w:p w14:paraId="5898461C" w14:textId="77777777" w:rsidR="00514D33" w:rsidRDefault="00514D33" w:rsidP="00CF161F">
      <w:pPr>
        <w:pStyle w:val="BodyText"/>
        <w:numPr>
          <w:ilvl w:val="0"/>
          <w:numId w:val="8"/>
        </w:numPr>
        <w:jc w:val="both"/>
      </w:pPr>
      <w:r>
        <w:t>User presses “</w:t>
      </w:r>
      <w:r w:rsidR="00651B6A">
        <w:t>+</w:t>
      </w:r>
      <w:r>
        <w:t>” button</w:t>
      </w:r>
      <w:r w:rsidR="00651B6A">
        <w:t xml:space="preserve"> besides to Attachment string</w:t>
      </w:r>
      <w:r>
        <w:t>.</w:t>
      </w:r>
    </w:p>
    <w:p w14:paraId="64C689BE" w14:textId="77777777" w:rsidR="00480120" w:rsidRDefault="00514D33" w:rsidP="00CF161F">
      <w:pPr>
        <w:pStyle w:val="BodyText"/>
        <w:numPr>
          <w:ilvl w:val="0"/>
          <w:numId w:val="8"/>
        </w:numPr>
        <w:jc w:val="both"/>
      </w:pPr>
      <w:r>
        <w:t xml:space="preserve">User chooses the file which </w:t>
      </w:r>
      <w:r w:rsidR="00651B6A">
        <w:t>is desired to attached.</w:t>
      </w:r>
    </w:p>
    <w:p w14:paraId="2F9F3B9B" w14:textId="77777777" w:rsidR="00651B6A" w:rsidRDefault="00651B6A" w:rsidP="00CF161F">
      <w:pPr>
        <w:pStyle w:val="BodyText"/>
        <w:numPr>
          <w:ilvl w:val="0"/>
          <w:numId w:val="8"/>
        </w:numPr>
        <w:jc w:val="both"/>
      </w:pPr>
      <w:r>
        <w:t>Finally, User presses to the Upload.</w:t>
      </w:r>
    </w:p>
    <w:p w14:paraId="0ABE6D46" w14:textId="2B7062E6" w:rsidR="00651B6A" w:rsidRDefault="00651B6A" w:rsidP="00CF161F">
      <w:pPr>
        <w:pStyle w:val="BodyText"/>
        <w:numPr>
          <w:ilvl w:val="0"/>
          <w:numId w:val="8"/>
        </w:numPr>
        <w:jc w:val="both"/>
      </w:pPr>
      <w:r>
        <w:t xml:space="preserve">The use case resumes at step </w:t>
      </w:r>
      <w:r w:rsidR="0000190C">
        <w:t>7</w:t>
      </w:r>
      <w:r>
        <w:t xml:space="preserve"> again.</w:t>
      </w:r>
    </w:p>
    <w:p w14:paraId="3B45CBA3" w14:textId="118EECAC" w:rsidR="0017366D" w:rsidRDefault="0017366D" w:rsidP="00CF161F">
      <w:pPr>
        <w:pStyle w:val="Heading2"/>
        <w:jc w:val="both"/>
      </w:pPr>
      <w:r>
        <w:t>Miss</w:t>
      </w:r>
      <w:r w:rsidR="00651B6A">
        <w:t>ed</w:t>
      </w:r>
      <w:r>
        <w:t xml:space="preserve"> Information</w:t>
      </w:r>
      <w:r w:rsidR="00480120">
        <w:t xml:space="preserve"> (</w:t>
      </w:r>
      <w:r w:rsidR="00BE74D8">
        <w:t>8</w:t>
      </w:r>
      <w:r w:rsidR="00480120">
        <w:t>a)</w:t>
      </w:r>
    </w:p>
    <w:p w14:paraId="7FA20022" w14:textId="0EDCF852" w:rsidR="0017366D" w:rsidRDefault="00305A1D" w:rsidP="00CF161F">
      <w:pPr>
        <w:pStyle w:val="BodyText"/>
        <w:jc w:val="both"/>
      </w:pPr>
      <w:r>
        <w:rPr>
          <w:rStyle w:val="ui-provider"/>
        </w:rPr>
        <w:t xml:space="preserve">If in step </w:t>
      </w:r>
      <w:r w:rsidR="00BE74D8">
        <w:rPr>
          <w:rStyle w:val="ui-provider"/>
        </w:rPr>
        <w:t>8</w:t>
      </w:r>
      <w:r>
        <w:rPr>
          <w:rStyle w:val="ui-provider"/>
        </w:rPr>
        <w:t xml:space="preserve"> of the basic flow, the User leaves the necessary information </w:t>
      </w:r>
      <w:r w:rsidR="004C53A0">
        <w:rPr>
          <w:rStyle w:val="ui-provider"/>
        </w:rPr>
        <w:t xml:space="preserve">field </w:t>
      </w:r>
      <w:r>
        <w:rPr>
          <w:rStyle w:val="ui-provider"/>
        </w:rPr>
        <w:t>blank and presses Finish button 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77777777" w:rsidR="0017366D" w:rsidRDefault="005E538A" w:rsidP="00CF161F">
      <w:pPr>
        <w:pStyle w:val="BodyText"/>
        <w:ind w:left="1080"/>
        <w:jc w:val="both"/>
      </w:pPr>
      <w:r>
        <w:t xml:space="preserve">1.    </w:t>
      </w:r>
      <w:r w:rsidR="00305A1D">
        <w:t xml:space="preserve">System displays </w:t>
      </w:r>
      <w:r w:rsidR="0017366D">
        <w:t>“All necessary information must</w:t>
      </w:r>
      <w:r w:rsidR="00305A1D">
        <w:t xml:space="preserve"> be</w:t>
      </w:r>
      <w:r w:rsidR="0017366D">
        <w:t xml:space="preserve"> fill</w:t>
      </w:r>
      <w:r w:rsidR="00305A1D">
        <w:t>ed</w:t>
      </w:r>
      <w:r w:rsidR="0017366D">
        <w:t xml:space="preserve"> before forward” </w:t>
      </w:r>
      <w:r w:rsidR="00305A1D">
        <w:t>exception.</w:t>
      </w:r>
    </w:p>
    <w:p w14:paraId="6D3AF693" w14:textId="4E2F1005" w:rsidR="0017366D" w:rsidRDefault="005E538A" w:rsidP="00CF161F">
      <w:pPr>
        <w:pStyle w:val="BodyText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00190C">
        <w:t>8</w:t>
      </w:r>
      <w:r w:rsidR="0017366D">
        <w:t xml:space="preserve"> again.</w:t>
      </w:r>
    </w:p>
    <w:p w14:paraId="0A1269BB" w14:textId="7E866C6D" w:rsidR="004F5D4D" w:rsidRDefault="004F5D4D" w:rsidP="00CF161F">
      <w:pPr>
        <w:pStyle w:val="Heading2"/>
        <w:jc w:val="both"/>
      </w:pPr>
      <w:r>
        <w:t>Conflict</w:t>
      </w:r>
      <w:r w:rsidR="00651B6A">
        <w:t xml:space="preserve"> with</w:t>
      </w:r>
      <w:r w:rsidR="004B4867">
        <w:t xml:space="preserve"> Existing Task</w:t>
      </w:r>
      <w:r w:rsidR="00651B6A">
        <w:t xml:space="preserve"> </w:t>
      </w:r>
      <w:r>
        <w:t>(</w:t>
      </w:r>
      <w:r w:rsidR="00BE74D8">
        <w:t>8</w:t>
      </w:r>
      <w:r>
        <w:t>b)</w:t>
      </w:r>
    </w:p>
    <w:p w14:paraId="7F6ED604" w14:textId="372BF02C" w:rsidR="004F5D4D" w:rsidRDefault="004F5D4D" w:rsidP="00CF161F">
      <w:pPr>
        <w:pStyle w:val="BodyText"/>
        <w:jc w:val="both"/>
      </w:pPr>
      <w:r>
        <w:t xml:space="preserve">If in step </w:t>
      </w:r>
      <w:r w:rsidR="00BE74D8">
        <w:t>8</w:t>
      </w:r>
      <w:r>
        <w:t xml:space="preserve"> of the basic flow the User </w:t>
      </w:r>
      <w:r w:rsidR="00305A1D">
        <w:t>selects</w:t>
      </w:r>
      <w:r w:rsidR="004B4867">
        <w:t xml:space="preserve"> a date</w:t>
      </w:r>
      <w:r w:rsidR="00305A1D">
        <w:t xml:space="preserve"> </w:t>
      </w:r>
      <w:r w:rsidR="004B4867">
        <w:t xml:space="preserve">that overlaps an existing </w:t>
      </w:r>
      <w:r w:rsidR="00E7724D">
        <w:t>task,</w:t>
      </w:r>
      <w:r w:rsidR="004B4867">
        <w:t xml:space="preserve"> th</w:t>
      </w:r>
      <w:r>
        <w:t>en</w:t>
      </w:r>
      <w:r w:rsidR="00E7724D">
        <w:t>:</w:t>
      </w:r>
    </w:p>
    <w:p w14:paraId="5A15424D" w14:textId="77777777" w:rsidR="004F5D4D" w:rsidRDefault="00341B83" w:rsidP="00CF161F">
      <w:pPr>
        <w:pStyle w:val="BodyText"/>
        <w:ind w:left="1080"/>
        <w:jc w:val="both"/>
      </w:pPr>
      <w:r>
        <w:t xml:space="preserve">1.    </w:t>
      </w:r>
      <w:r w:rsidR="00305A1D">
        <w:t xml:space="preserve">System displays </w:t>
      </w:r>
      <w:r w:rsidR="004F5D4D">
        <w:t>“</w:t>
      </w:r>
      <w:r w:rsidR="00305A1D">
        <w:t>Time conflict is occurred</w:t>
      </w:r>
      <w:r w:rsidR="004F5D4D">
        <w:t xml:space="preserve">” </w:t>
      </w:r>
      <w:r w:rsidR="00305A1D">
        <w:t>exception</w:t>
      </w:r>
      <w:r w:rsidR="004F5D4D">
        <w:t>.</w:t>
      </w:r>
    </w:p>
    <w:p w14:paraId="7C9D5EB5" w14:textId="75E3D7CE" w:rsidR="004F5D4D" w:rsidRDefault="00341B83" w:rsidP="00CF161F">
      <w:pPr>
        <w:pStyle w:val="BodyText"/>
        <w:ind w:left="1080"/>
        <w:jc w:val="both"/>
      </w:pPr>
      <w:r>
        <w:t xml:space="preserve">2.    </w:t>
      </w:r>
      <w:r w:rsidR="004F5D4D">
        <w:t xml:space="preserve">The use case resumes at step </w:t>
      </w:r>
      <w:r w:rsidR="0000190C">
        <w:t>8</w:t>
      </w:r>
      <w:r w:rsidR="004F5D4D">
        <w:t xml:space="preserve"> again.</w:t>
      </w:r>
    </w:p>
    <w:p w14:paraId="02B7C219" w14:textId="77777777" w:rsidR="00E96106" w:rsidRDefault="00E96106" w:rsidP="00CF161F">
      <w:pPr>
        <w:pStyle w:val="Heading1"/>
        <w:jc w:val="both"/>
      </w:pPr>
      <w:r>
        <w:t>Post-conditions</w:t>
      </w:r>
      <w:r w:rsidR="00F67C0A">
        <w:t xml:space="preserve"> (Success Guarantee)</w:t>
      </w:r>
    </w:p>
    <w:p w14:paraId="5E9DFA1E" w14:textId="77777777" w:rsidR="00651B6A" w:rsidRDefault="00651B6A" w:rsidP="00CF161F">
      <w:pPr>
        <w:pStyle w:val="Heading2"/>
        <w:jc w:val="both"/>
      </w:pPr>
      <w:r>
        <w:t>Successful Task Addition</w:t>
      </w:r>
    </w:p>
    <w:p w14:paraId="6D914437" w14:textId="77777777" w:rsidR="00651B6A" w:rsidRPr="00F67C0A" w:rsidRDefault="00651B6A" w:rsidP="00CF161F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task on the calendar with defined time interval</w:t>
      </w:r>
      <w:r>
        <w:rPr>
          <w:rFonts w:ascii="Times New Roman" w:hAnsi="Times New Roman"/>
          <w:b w:val="0"/>
        </w:rPr>
        <w:t xml:space="preserve"> and i</w:t>
      </w:r>
      <w:r w:rsidRPr="00651B6A">
        <w:rPr>
          <w:rFonts w:ascii="Times New Roman" w:hAnsi="Times New Roman"/>
          <w:b w:val="0"/>
        </w:rPr>
        <w:t>n the detailed task view, app shows all the task det</w:t>
      </w:r>
      <w:r w:rsidR="00F67C0A">
        <w:rPr>
          <w:rFonts w:ascii="Times New Roman" w:hAnsi="Times New Roman"/>
          <w:b w:val="0"/>
        </w:rPr>
        <w:t>a</w:t>
      </w:r>
      <w:r w:rsidRPr="00651B6A">
        <w:rPr>
          <w:rFonts w:ascii="Times New Roman" w:hAnsi="Times New Roman"/>
          <w:b w:val="0"/>
        </w:rPr>
        <w:t>ils correct</w:t>
      </w:r>
      <w:r w:rsidR="00F67C0A">
        <w:rPr>
          <w:rFonts w:ascii="Times New Roman" w:hAnsi="Times New Roman"/>
          <w:b w:val="0"/>
        </w:rPr>
        <w:t>.</w:t>
      </w:r>
    </w:p>
    <w:p w14:paraId="78F2D15C" w14:textId="77777777" w:rsidR="00E96106" w:rsidRDefault="00E96106" w:rsidP="00CF161F">
      <w:pPr>
        <w:pStyle w:val="Heading1"/>
        <w:jc w:val="both"/>
      </w:pPr>
      <w:r>
        <w:t>Special Requirements</w:t>
      </w:r>
    </w:p>
    <w:p w14:paraId="1656BF78" w14:textId="2BA991B7" w:rsidR="00450C77" w:rsidRDefault="005C35D8" w:rsidP="00CF161F">
      <w:pPr>
        <w:pStyle w:val="BodyText"/>
        <w:jc w:val="both"/>
      </w:pPr>
      <w:r w:rsidRPr="005C35D8">
        <w:t>[</w:t>
      </w:r>
      <w:proofErr w:type="gramStart"/>
      <w:r w:rsidRPr="005C35D8">
        <w:t>SpReq:</w:t>
      </w:r>
      <w:r>
        <w:t>CT</w:t>
      </w:r>
      <w:proofErr w:type="gramEnd"/>
      <w:r w:rsidRPr="005C35D8">
        <w:t>-1]</w:t>
      </w:r>
      <w:r>
        <w:t xml:space="preserve"> Only .pdf, .doc, .docx, .xlsx, .jpg, .</w:t>
      </w:r>
      <w:proofErr w:type="spellStart"/>
      <w:r>
        <w:t>img</w:t>
      </w:r>
      <w:proofErr w:type="spellEnd"/>
      <w:r>
        <w:t>, .</w:t>
      </w:r>
      <w:proofErr w:type="spellStart"/>
      <w:r>
        <w:t>png</w:t>
      </w:r>
      <w:proofErr w:type="spellEnd"/>
      <w:r w:rsidR="00651B6A">
        <w:t>, .</w:t>
      </w:r>
      <w:proofErr w:type="spellStart"/>
      <w:r w:rsidR="00651B6A">
        <w:t>eml</w:t>
      </w:r>
      <w:proofErr w:type="spellEnd"/>
      <w:r w:rsidR="00E7724D">
        <w:t>,</w:t>
      </w:r>
      <w:r>
        <w:t xml:space="preserve"> and .msg formats are applicable for the attachment.</w:t>
      </w:r>
    </w:p>
    <w:sectPr w:rsidR="00450C7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F6A32" w14:textId="77777777" w:rsidR="00247F20" w:rsidRDefault="00247F20">
      <w:r>
        <w:separator/>
      </w:r>
    </w:p>
  </w:endnote>
  <w:endnote w:type="continuationSeparator" w:id="0">
    <w:p w14:paraId="5E8EDF7C" w14:textId="77777777" w:rsidR="00247F20" w:rsidRDefault="0024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B0D3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6B0D38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A5EF" w14:textId="77777777" w:rsidR="00247F20" w:rsidRDefault="00247F20">
      <w:r>
        <w:separator/>
      </w:r>
    </w:p>
  </w:footnote>
  <w:footnote w:type="continuationSeparator" w:id="0">
    <w:p w14:paraId="7C3BB65C" w14:textId="77777777" w:rsidR="00247F20" w:rsidRDefault="0024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2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7EF59838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.0</w:t>
          </w:r>
        </w:p>
      </w:tc>
    </w:tr>
    <w:tr w:rsidR="00985EE5" w14:paraId="6999CB92" w14:textId="77777777">
      <w:tc>
        <w:tcPr>
          <w:tcW w:w="6379" w:type="dxa"/>
        </w:tcPr>
        <w:p w14:paraId="7BB664E6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67C0A">
            <w:rPr>
              <w:sz w:val="20"/>
            </w:rPr>
            <w:t>Create a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980295">
            <w:rPr>
              <w:sz w:val="20"/>
            </w:rPr>
            <w:t>01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2"/>
  </w:tbl>
  <w:p w14:paraId="4C23942D" w14:textId="77777777"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90C"/>
    <w:rsid w:val="000502AD"/>
    <w:rsid w:val="0005497B"/>
    <w:rsid w:val="00093904"/>
    <w:rsid w:val="00095280"/>
    <w:rsid w:val="000D4068"/>
    <w:rsid w:val="000E5836"/>
    <w:rsid w:val="00115045"/>
    <w:rsid w:val="00117D43"/>
    <w:rsid w:val="001578C2"/>
    <w:rsid w:val="00157ACB"/>
    <w:rsid w:val="0017366D"/>
    <w:rsid w:val="001751A2"/>
    <w:rsid w:val="00182473"/>
    <w:rsid w:val="0018688E"/>
    <w:rsid w:val="001A1EB6"/>
    <w:rsid w:val="00203DB0"/>
    <w:rsid w:val="00247F20"/>
    <w:rsid w:val="002940ED"/>
    <w:rsid w:val="002E26BA"/>
    <w:rsid w:val="002E57C5"/>
    <w:rsid w:val="00305A1D"/>
    <w:rsid w:val="00312C73"/>
    <w:rsid w:val="00316BAE"/>
    <w:rsid w:val="00337B5C"/>
    <w:rsid w:val="00341B83"/>
    <w:rsid w:val="003606A8"/>
    <w:rsid w:val="00367D34"/>
    <w:rsid w:val="003E32FA"/>
    <w:rsid w:val="00443DB5"/>
    <w:rsid w:val="00450C77"/>
    <w:rsid w:val="004542E5"/>
    <w:rsid w:val="00462CEF"/>
    <w:rsid w:val="004668AF"/>
    <w:rsid w:val="00480120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A04BD"/>
    <w:rsid w:val="005C35D8"/>
    <w:rsid w:val="005E538A"/>
    <w:rsid w:val="0060290D"/>
    <w:rsid w:val="00636F0A"/>
    <w:rsid w:val="00651B6A"/>
    <w:rsid w:val="00656784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C3D44"/>
    <w:rsid w:val="00933A8E"/>
    <w:rsid w:val="00942ADD"/>
    <w:rsid w:val="009756B6"/>
    <w:rsid w:val="00980295"/>
    <w:rsid w:val="00985EE5"/>
    <w:rsid w:val="009A3BCB"/>
    <w:rsid w:val="00A41C5F"/>
    <w:rsid w:val="00A47881"/>
    <w:rsid w:val="00A47CCF"/>
    <w:rsid w:val="00A66DD3"/>
    <w:rsid w:val="00A93E5B"/>
    <w:rsid w:val="00AA178A"/>
    <w:rsid w:val="00B04551"/>
    <w:rsid w:val="00B26FEB"/>
    <w:rsid w:val="00B34B08"/>
    <w:rsid w:val="00B62D63"/>
    <w:rsid w:val="00BE74D8"/>
    <w:rsid w:val="00BE79A8"/>
    <w:rsid w:val="00C05E2E"/>
    <w:rsid w:val="00C41503"/>
    <w:rsid w:val="00C6270B"/>
    <w:rsid w:val="00C92EF2"/>
    <w:rsid w:val="00CB6D4F"/>
    <w:rsid w:val="00CF161F"/>
    <w:rsid w:val="00D05FA3"/>
    <w:rsid w:val="00D16242"/>
    <w:rsid w:val="00D30EE2"/>
    <w:rsid w:val="00D83928"/>
    <w:rsid w:val="00DD175D"/>
    <w:rsid w:val="00DE2534"/>
    <w:rsid w:val="00E232CD"/>
    <w:rsid w:val="00E31199"/>
    <w:rsid w:val="00E5196E"/>
    <w:rsid w:val="00E7339C"/>
    <w:rsid w:val="00E77233"/>
    <w:rsid w:val="00E7724D"/>
    <w:rsid w:val="00E96106"/>
    <w:rsid w:val="00F32731"/>
    <w:rsid w:val="00F43080"/>
    <w:rsid w:val="00F67C0A"/>
    <w:rsid w:val="00F76CA8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305A1D"/>
  </w:style>
  <w:style w:type="character" w:styleId="CommentReference">
    <w:name w:val="annotation reference"/>
    <w:basedOn w:val="DefaultParagraphFont"/>
    <w:rsid w:val="00B34B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4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4B0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4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4B0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E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A216-4373-47F7-957B-67AAA806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Administrator</cp:lastModifiedBy>
  <cp:revision>5</cp:revision>
  <cp:lastPrinted>1899-12-31T22:00:00Z</cp:lastPrinted>
  <dcterms:created xsi:type="dcterms:W3CDTF">2023-11-04T18:46:00Z</dcterms:created>
  <dcterms:modified xsi:type="dcterms:W3CDTF">2023-11-04T18:47:00Z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