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5CF" w:rsidRDefault="00525E0E" w:rsidP="006905CF">
      <w:pPr>
        <w:jc w:val="center"/>
        <w:rPr>
          <w:b/>
          <w:color w:val="0070C0"/>
          <w:sz w:val="32"/>
          <w:szCs w:val="32"/>
          <w:u w:val="single"/>
        </w:rPr>
      </w:pPr>
      <w:bookmarkStart w:id="0" w:name="_GoBack"/>
      <w:bookmarkEnd w:id="0"/>
      <w:r>
        <w:rPr>
          <w:b/>
          <w:color w:val="0070C0"/>
          <w:sz w:val="32"/>
          <w:szCs w:val="32"/>
          <w:u w:val="single"/>
        </w:rPr>
        <w:t>NTSBE-31</w:t>
      </w:r>
    </w:p>
    <w:p w:rsidR="006905CF" w:rsidRPr="00AC75AF" w:rsidRDefault="006905CF" w:rsidP="006905CF">
      <w:pPr>
        <w:rPr>
          <w:sz w:val="28"/>
          <w:szCs w:val="28"/>
        </w:rPr>
      </w:pPr>
    </w:p>
    <w:p w:rsidR="006905CF" w:rsidRPr="00AC75AF" w:rsidRDefault="006905CF" w:rsidP="006905CF">
      <w:pPr>
        <w:jc w:val="center"/>
        <w:rPr>
          <w:rFonts w:ascii="Segoe UI" w:hAnsi="Segoe UI" w:cs="Segoe UI"/>
          <w:b/>
          <w:color w:val="172B4D"/>
          <w:spacing w:val="-4"/>
          <w:sz w:val="28"/>
          <w:szCs w:val="28"/>
          <w:shd w:val="clear" w:color="auto" w:fill="FFFFFF"/>
        </w:rPr>
      </w:pPr>
      <w:r w:rsidRPr="00AC75AF">
        <w:rPr>
          <w:rFonts w:ascii="Segoe UI" w:hAnsi="Segoe UI" w:cs="Segoe UI"/>
          <w:b/>
          <w:color w:val="000000" w:themeColor="text1"/>
          <w:spacing w:val="-4"/>
          <w:sz w:val="28"/>
          <w:szCs w:val="28"/>
          <w:shd w:val="clear" w:color="auto" w:fill="FFFFFF"/>
        </w:rPr>
        <w:t>RTT Transition – Create Druid Loader for Hourly Score Data</w:t>
      </w:r>
    </w:p>
    <w:p w:rsidR="006905CF" w:rsidRDefault="006905CF" w:rsidP="006905CF">
      <w:pPr>
        <w:jc w:val="center"/>
        <w:rPr>
          <w:sz w:val="28"/>
          <w:szCs w:val="28"/>
        </w:rPr>
      </w:pPr>
    </w:p>
    <w:p w:rsidR="006905CF" w:rsidRDefault="006905CF" w:rsidP="006905CF">
      <w:pPr>
        <w:rPr>
          <w:rStyle w:val="Hyperlink"/>
        </w:rPr>
      </w:pPr>
      <w:r>
        <w:rPr>
          <w:b/>
          <w:color w:val="000000" w:themeColor="text1"/>
          <w:sz w:val="24"/>
          <w:szCs w:val="24"/>
        </w:rPr>
        <w:t>Task</w:t>
      </w:r>
      <w:r>
        <w:rPr>
          <w:color w:val="000000" w:themeColor="text1"/>
          <w:sz w:val="24"/>
          <w:szCs w:val="24"/>
        </w:rPr>
        <w:t>:</w:t>
      </w:r>
      <w:r>
        <w:rPr>
          <w:sz w:val="28"/>
          <w:szCs w:val="28"/>
        </w:rPr>
        <w:t xml:space="preserve"> </w:t>
      </w:r>
      <w:r>
        <w:rPr>
          <w:rStyle w:val="Hyperlink"/>
          <w:sz w:val="28"/>
          <w:szCs w:val="28"/>
        </w:rPr>
        <w:t>https://onejira.verizon.com/browse/VZWHD-1379</w:t>
      </w:r>
    </w:p>
    <w:p w:rsidR="006905CF" w:rsidRDefault="006905CF" w:rsidP="006905CF">
      <w:pPr>
        <w:rPr>
          <w:color w:val="000000" w:themeColor="text1"/>
          <w:sz w:val="24"/>
          <w:szCs w:val="24"/>
        </w:rPr>
      </w:pPr>
      <w:r>
        <w:rPr>
          <w:rStyle w:val="Hyperlink"/>
          <w:b/>
          <w:color w:val="000000" w:themeColor="text1"/>
          <w:sz w:val="24"/>
          <w:szCs w:val="24"/>
        </w:rPr>
        <w:t>Analyzed By</w:t>
      </w:r>
      <w:r>
        <w:rPr>
          <w:rStyle w:val="Hyperlink"/>
          <w:color w:val="000000" w:themeColor="text1"/>
          <w:sz w:val="24"/>
          <w:szCs w:val="24"/>
        </w:rPr>
        <w:t xml:space="preserve">: </w:t>
      </w:r>
      <w:r>
        <w:rPr>
          <w:color w:val="000000" w:themeColor="text1"/>
          <w:sz w:val="24"/>
          <w:szCs w:val="24"/>
        </w:rPr>
        <w:t>Akhilesh Varma Guduri</w:t>
      </w:r>
    </w:p>
    <w:p w:rsidR="006905CF" w:rsidRDefault="006905CF" w:rsidP="006905CF">
      <w:pPr>
        <w:rPr>
          <w:color w:val="000000" w:themeColor="text1"/>
          <w:sz w:val="24"/>
          <w:szCs w:val="24"/>
        </w:rPr>
      </w:pPr>
      <w:r>
        <w:rPr>
          <w:b/>
          <w:color w:val="000000" w:themeColor="text1"/>
          <w:sz w:val="24"/>
          <w:szCs w:val="24"/>
          <w:u w:val="single"/>
        </w:rPr>
        <w:t>Designed By</w:t>
      </w:r>
      <w:r>
        <w:rPr>
          <w:color w:val="002060"/>
          <w:sz w:val="24"/>
          <w:szCs w:val="24"/>
        </w:rPr>
        <w:t xml:space="preserve">: </w:t>
      </w:r>
      <w:r>
        <w:rPr>
          <w:color w:val="000000" w:themeColor="text1"/>
          <w:sz w:val="24"/>
          <w:szCs w:val="24"/>
        </w:rPr>
        <w:t>Akhilesh Varma Guduri</w:t>
      </w:r>
    </w:p>
    <w:p w:rsidR="006905CF" w:rsidRDefault="006905CF" w:rsidP="006905CF">
      <w:pPr>
        <w:rPr>
          <w:color w:val="000000" w:themeColor="text1"/>
          <w:sz w:val="32"/>
          <w:szCs w:val="32"/>
        </w:rPr>
      </w:pPr>
    </w:p>
    <w:p w:rsidR="006905CF" w:rsidRDefault="006905CF" w:rsidP="006905CF">
      <w:pPr>
        <w:rPr>
          <w:b/>
          <w:color w:val="000000" w:themeColor="text1"/>
          <w:sz w:val="28"/>
          <w:szCs w:val="28"/>
        </w:rPr>
      </w:pPr>
      <w:r>
        <w:rPr>
          <w:b/>
          <w:color w:val="000000" w:themeColor="text1"/>
          <w:sz w:val="28"/>
          <w:szCs w:val="28"/>
        </w:rPr>
        <w:t>1. Overview:</w:t>
      </w:r>
    </w:p>
    <w:p w:rsidR="006905CF" w:rsidRDefault="006905CF" w:rsidP="006905CF">
      <w:r>
        <w:rPr>
          <w:rFonts w:cstheme="minorHAnsi"/>
          <w:sz w:val="24"/>
          <w:szCs w:val="24"/>
          <w:shd w:val="clear" w:color="auto" w:fill="FFFFFF"/>
        </w:rPr>
        <w:t>The Hourly loader table is getting ingested into the druid on daily basis with the records taken after correlating both the same area device score hourly and hourly Vmas score data</w:t>
      </w:r>
    </w:p>
    <w:p w:rsidR="006905CF" w:rsidRDefault="006905CF" w:rsidP="006905CF">
      <w:pPr>
        <w:rPr>
          <w:color w:val="000000" w:themeColor="text1"/>
          <w:sz w:val="32"/>
          <w:szCs w:val="32"/>
        </w:rPr>
      </w:pPr>
    </w:p>
    <w:p w:rsidR="006905CF" w:rsidRDefault="006905CF" w:rsidP="006905CF">
      <w:pPr>
        <w:rPr>
          <w:b/>
          <w:color w:val="000000" w:themeColor="text1"/>
          <w:sz w:val="28"/>
          <w:szCs w:val="28"/>
        </w:rPr>
      </w:pPr>
      <w:r>
        <w:rPr>
          <w:b/>
          <w:color w:val="000000" w:themeColor="text1"/>
          <w:sz w:val="28"/>
          <w:szCs w:val="28"/>
        </w:rPr>
        <w:t>2.</w:t>
      </w:r>
      <w:r>
        <w:rPr>
          <w:b/>
          <w:sz w:val="28"/>
          <w:szCs w:val="28"/>
        </w:rPr>
        <w:t xml:space="preserve"> </w:t>
      </w:r>
      <w:r>
        <w:rPr>
          <w:b/>
          <w:color w:val="000000" w:themeColor="text1"/>
          <w:sz w:val="28"/>
          <w:szCs w:val="28"/>
        </w:rPr>
        <w:t>Internal/External Impacts:</w:t>
      </w:r>
    </w:p>
    <w:p w:rsidR="006905CF" w:rsidRDefault="006905CF" w:rsidP="00A75813">
      <w:pPr>
        <w:rPr>
          <w:rFonts w:cstheme="minorHAnsi"/>
          <w:sz w:val="24"/>
          <w:szCs w:val="24"/>
          <w:shd w:val="clear" w:color="auto" w:fill="FFFFFF"/>
        </w:rPr>
      </w:pPr>
      <w:r>
        <w:rPr>
          <w:rFonts w:cstheme="minorHAnsi"/>
          <w:sz w:val="24"/>
          <w:szCs w:val="24"/>
          <w:shd w:val="clear" w:color="auto" w:fill="FFFFFF"/>
        </w:rPr>
        <w:t xml:space="preserve"> Input table</w:t>
      </w:r>
      <w:r w:rsidR="005E09FD">
        <w:rPr>
          <w:rFonts w:cstheme="minorHAnsi"/>
          <w:sz w:val="24"/>
          <w:szCs w:val="24"/>
          <w:shd w:val="clear" w:color="auto" w:fill="FFFFFF"/>
        </w:rPr>
        <w:t>s</w:t>
      </w:r>
      <w:r>
        <w:rPr>
          <w:rFonts w:cstheme="minorHAnsi"/>
          <w:sz w:val="24"/>
          <w:szCs w:val="24"/>
          <w:shd w:val="clear" w:color="auto" w:fill="FFFFFF"/>
        </w:rPr>
        <w:t xml:space="preserve"> to be considered “</w:t>
      </w:r>
      <w:proofErr w:type="spellStart"/>
      <w:r w:rsidR="0054184D" w:rsidRPr="0054184D">
        <w:rPr>
          <w:rFonts w:cstheme="minorHAnsi"/>
          <w:b/>
          <w:sz w:val="24"/>
          <w:szCs w:val="24"/>
          <w:shd w:val="clear" w:color="auto" w:fill="FFFFFF"/>
        </w:rPr>
        <w:t>stp_rtt_subscriber_area_device_scores_hourly</w:t>
      </w:r>
      <w:proofErr w:type="spellEnd"/>
      <w:r>
        <w:rPr>
          <w:rFonts w:cstheme="minorHAnsi"/>
          <w:sz w:val="24"/>
          <w:szCs w:val="24"/>
          <w:shd w:val="clear" w:color="auto" w:fill="FFFFFF"/>
        </w:rPr>
        <w:t>” and “</w:t>
      </w:r>
      <w:proofErr w:type="spellStart"/>
      <w:r w:rsidR="0054184D" w:rsidRPr="0054184D">
        <w:rPr>
          <w:rFonts w:cstheme="minorHAnsi"/>
          <w:b/>
          <w:sz w:val="24"/>
          <w:szCs w:val="24"/>
          <w:shd w:val="clear" w:color="auto" w:fill="FFFFFF"/>
        </w:rPr>
        <w:t>stp_rtt_vmas_kpi_scores_subscriber_agg_hourly</w:t>
      </w:r>
      <w:proofErr w:type="spellEnd"/>
      <w:r>
        <w:rPr>
          <w:rFonts w:cstheme="minorHAnsi"/>
          <w:sz w:val="24"/>
          <w:szCs w:val="24"/>
          <w:shd w:val="clear" w:color="auto" w:fill="FFFFFF"/>
        </w:rPr>
        <w:t>”</w:t>
      </w:r>
    </w:p>
    <w:p w:rsidR="006905CF" w:rsidRDefault="006905CF" w:rsidP="006905CF">
      <w:pPr>
        <w:rPr>
          <w:rFonts w:cstheme="minorHAnsi"/>
          <w:sz w:val="24"/>
          <w:szCs w:val="24"/>
          <w:shd w:val="clear" w:color="auto" w:fill="FFFFFF"/>
        </w:rPr>
      </w:pPr>
    </w:p>
    <w:p w:rsidR="006905CF" w:rsidRDefault="006905CF" w:rsidP="006905CF">
      <w:pPr>
        <w:rPr>
          <w:b/>
          <w:color w:val="000000" w:themeColor="text1"/>
          <w:sz w:val="28"/>
          <w:szCs w:val="28"/>
        </w:rPr>
      </w:pPr>
      <w:r>
        <w:rPr>
          <w:b/>
          <w:color w:val="000000" w:themeColor="text1"/>
          <w:sz w:val="28"/>
          <w:szCs w:val="28"/>
        </w:rPr>
        <w:t>3. Assumptions:</w:t>
      </w:r>
    </w:p>
    <w:p w:rsidR="006905CF" w:rsidRPr="00A75813" w:rsidRDefault="00AC75AF" w:rsidP="00A75813">
      <w:pPr>
        <w:rPr>
          <w:rFonts w:cstheme="minorHAnsi"/>
          <w:sz w:val="24"/>
          <w:szCs w:val="24"/>
          <w:shd w:val="clear" w:color="auto" w:fill="FFFFFF"/>
        </w:rPr>
      </w:pPr>
      <w:r w:rsidRPr="00A75813">
        <w:rPr>
          <w:rFonts w:cstheme="minorHAnsi"/>
          <w:sz w:val="24"/>
          <w:szCs w:val="24"/>
          <w:shd w:val="clear" w:color="auto" w:fill="FFFFFF"/>
        </w:rPr>
        <w:t>Assuming</w:t>
      </w:r>
      <w:r w:rsidR="006905CF" w:rsidRPr="00A75813">
        <w:rPr>
          <w:rFonts w:cstheme="minorHAnsi"/>
          <w:sz w:val="24"/>
          <w:szCs w:val="24"/>
          <w:shd w:val="clear" w:color="auto" w:fill="FFFFFF"/>
        </w:rPr>
        <w:t xml:space="preserve"> data is available in the </w:t>
      </w:r>
      <w:r w:rsidRPr="00A75813">
        <w:rPr>
          <w:rFonts w:cstheme="minorHAnsi"/>
          <w:sz w:val="24"/>
          <w:szCs w:val="24"/>
          <w:shd w:val="clear" w:color="auto" w:fill="FFFFFF"/>
        </w:rPr>
        <w:t>“</w:t>
      </w:r>
      <w:proofErr w:type="spellStart"/>
      <w:r w:rsidR="0054184D" w:rsidRPr="0054184D">
        <w:rPr>
          <w:rFonts w:cstheme="minorHAnsi"/>
          <w:b/>
          <w:sz w:val="24"/>
          <w:szCs w:val="24"/>
          <w:shd w:val="clear" w:color="auto" w:fill="FFFFFF"/>
        </w:rPr>
        <w:t>stp_rtt_subscriber_area_device_scores_hourly</w:t>
      </w:r>
      <w:proofErr w:type="spellEnd"/>
      <w:r w:rsidR="00A75813">
        <w:rPr>
          <w:rFonts w:cstheme="minorHAnsi"/>
          <w:sz w:val="24"/>
          <w:szCs w:val="24"/>
          <w:shd w:val="clear" w:color="auto" w:fill="FFFFFF"/>
        </w:rPr>
        <w:t xml:space="preserve">” and        </w:t>
      </w:r>
      <w:r w:rsidRPr="00A75813">
        <w:rPr>
          <w:rFonts w:cstheme="minorHAnsi"/>
          <w:sz w:val="24"/>
          <w:szCs w:val="24"/>
          <w:shd w:val="clear" w:color="auto" w:fill="FFFFFF"/>
        </w:rPr>
        <w:t>“</w:t>
      </w:r>
      <w:proofErr w:type="spellStart"/>
      <w:r w:rsidR="00A75813" w:rsidRPr="00A75813">
        <w:rPr>
          <w:rFonts w:cstheme="minorHAnsi"/>
          <w:b/>
          <w:sz w:val="24"/>
          <w:szCs w:val="24"/>
          <w:shd w:val="clear" w:color="auto" w:fill="FFFFFF"/>
        </w:rPr>
        <w:t>stp_rtt_vmas_kpi_scores_subscriber_agg_hourly</w:t>
      </w:r>
      <w:proofErr w:type="spellEnd"/>
      <w:r w:rsidRPr="00A75813">
        <w:rPr>
          <w:rFonts w:cstheme="minorHAnsi"/>
          <w:sz w:val="24"/>
          <w:szCs w:val="24"/>
          <w:shd w:val="clear" w:color="auto" w:fill="FFFFFF"/>
        </w:rPr>
        <w:t>”</w:t>
      </w:r>
      <w:r w:rsidR="005E09FD" w:rsidRPr="00A75813">
        <w:rPr>
          <w:rFonts w:cstheme="minorHAnsi"/>
          <w:sz w:val="24"/>
          <w:szCs w:val="24"/>
          <w:shd w:val="clear" w:color="auto" w:fill="FFFFFF"/>
        </w:rPr>
        <w:t xml:space="preserve"> hourly basis.</w:t>
      </w:r>
    </w:p>
    <w:p w:rsidR="006905CF" w:rsidRDefault="006905CF" w:rsidP="006905CF">
      <w:pPr>
        <w:rPr>
          <w:b/>
          <w:color w:val="000000" w:themeColor="text1"/>
          <w:sz w:val="28"/>
          <w:szCs w:val="28"/>
        </w:rPr>
      </w:pPr>
    </w:p>
    <w:p w:rsidR="006905CF" w:rsidRDefault="006905CF" w:rsidP="006905CF">
      <w:pPr>
        <w:rPr>
          <w:b/>
          <w:color w:val="000000" w:themeColor="text1"/>
          <w:sz w:val="28"/>
          <w:szCs w:val="28"/>
        </w:rPr>
      </w:pPr>
      <w:r>
        <w:rPr>
          <w:b/>
          <w:color w:val="000000" w:themeColor="text1"/>
          <w:sz w:val="28"/>
          <w:szCs w:val="28"/>
        </w:rPr>
        <w:t>4. Detailed Design:</w:t>
      </w:r>
    </w:p>
    <w:p w:rsidR="006905CF" w:rsidRDefault="006905CF" w:rsidP="006905CF">
      <w:pPr>
        <w:rPr>
          <w:rFonts w:cstheme="minorHAnsi"/>
          <w:sz w:val="24"/>
          <w:szCs w:val="24"/>
          <w:shd w:val="clear" w:color="auto" w:fill="FFFFFF"/>
        </w:rPr>
      </w:pPr>
      <w:r>
        <w:rPr>
          <w:b/>
          <w:color w:val="000000" w:themeColor="text1"/>
          <w:sz w:val="24"/>
          <w:szCs w:val="24"/>
        </w:rPr>
        <w:t xml:space="preserve">4.1 Input changes: </w:t>
      </w:r>
    </w:p>
    <w:p w:rsidR="006905CF" w:rsidRDefault="006905CF" w:rsidP="006905CF">
      <w:pPr>
        <w:rPr>
          <w:rFonts w:cstheme="minorHAnsi"/>
          <w:sz w:val="24"/>
          <w:szCs w:val="24"/>
          <w:shd w:val="clear" w:color="auto" w:fill="FFFFFF"/>
        </w:rPr>
      </w:pPr>
      <w:r>
        <w:rPr>
          <w:rFonts w:cstheme="minorHAnsi"/>
          <w:sz w:val="24"/>
          <w:szCs w:val="24"/>
          <w:shd w:val="clear" w:color="auto" w:fill="FFFFFF"/>
        </w:rPr>
        <w:t xml:space="preserve">        Below is the input table used in this process for loading into druid an</w:t>
      </w:r>
      <w:r w:rsidR="00AC75AF">
        <w:rPr>
          <w:rFonts w:cstheme="minorHAnsi"/>
          <w:sz w:val="24"/>
          <w:szCs w:val="24"/>
          <w:shd w:val="clear" w:color="auto" w:fill="FFFFFF"/>
        </w:rPr>
        <w:t>d the structure details as below</w:t>
      </w:r>
    </w:p>
    <w:p w:rsidR="00A75813" w:rsidRPr="00A75813" w:rsidRDefault="00A75813" w:rsidP="00A75813">
      <w:pPr>
        <w:pStyle w:val="ListParagraph"/>
        <w:numPr>
          <w:ilvl w:val="0"/>
          <w:numId w:val="7"/>
        </w:numPr>
        <w:rPr>
          <w:rFonts w:cstheme="minorHAnsi"/>
          <w:sz w:val="24"/>
          <w:szCs w:val="24"/>
          <w:shd w:val="clear" w:color="auto" w:fill="FFFFFF"/>
        </w:rPr>
      </w:pPr>
      <w:proofErr w:type="spellStart"/>
      <w:r w:rsidRPr="00A75813">
        <w:rPr>
          <w:rFonts w:cstheme="minorHAnsi"/>
          <w:b/>
          <w:sz w:val="24"/>
          <w:szCs w:val="24"/>
          <w:shd w:val="clear" w:color="auto" w:fill="FFFFFF"/>
        </w:rPr>
        <w:t>stp_rtt_vmas_kpi_scores_subscriber_agg_hourly</w:t>
      </w:r>
      <w:proofErr w:type="spellEnd"/>
    </w:p>
    <w:tbl>
      <w:tblPr>
        <w:tblStyle w:val="TableGrid"/>
        <w:tblW w:w="0" w:type="auto"/>
        <w:tblInd w:w="-5" w:type="dxa"/>
        <w:tblLook w:val="04A0" w:firstRow="1" w:lastRow="0" w:firstColumn="1" w:lastColumn="0" w:noHBand="0" w:noVBand="1"/>
      </w:tblPr>
      <w:tblGrid>
        <w:gridCol w:w="4590"/>
        <w:gridCol w:w="3690"/>
      </w:tblGrid>
      <w:tr w:rsidR="006905CF" w:rsidTr="00AC75AF">
        <w:trPr>
          <w:trHeight w:val="413"/>
        </w:trPr>
        <w:tc>
          <w:tcPr>
            <w:tcW w:w="4590"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6905CF" w:rsidRDefault="006905CF">
            <w:pPr>
              <w:spacing w:line="276" w:lineRule="auto"/>
              <w:rPr>
                <w:sz w:val="24"/>
                <w:szCs w:val="24"/>
              </w:rPr>
            </w:pPr>
            <w:r>
              <w:rPr>
                <w:sz w:val="24"/>
                <w:szCs w:val="24"/>
              </w:rPr>
              <w:t>Column Name</w:t>
            </w:r>
          </w:p>
        </w:tc>
        <w:tc>
          <w:tcPr>
            <w:tcW w:w="3690"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6905CF" w:rsidRDefault="006905CF">
            <w:pPr>
              <w:spacing w:line="240" w:lineRule="auto"/>
              <w:rPr>
                <w:sz w:val="24"/>
                <w:szCs w:val="24"/>
              </w:rPr>
            </w:pPr>
            <w:r>
              <w:rPr>
                <w:sz w:val="24"/>
                <w:szCs w:val="24"/>
              </w:rPr>
              <w:t>Data Type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score_date_hr</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STRING</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lastRenderedPageBreak/>
              <w:t>subscriber_id</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mdn</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STRING</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imsi</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STRING</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imei</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STRING</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make</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STRING</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model</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STRING</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attach_failure_pct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attach_failure_cnt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attach_attempts_cnt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rrc_setup_failure_pct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rrc_setup_failure_cnt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rrc_setup_attempts_cnt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srf_pct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service_request_failures_cnt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service_request_attempts_cnt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pcf_pct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session_setup_failures_cnt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session_setup_attempts_cnt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cd_pct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context_drops_cnt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context_events_cnt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sip_dropped_calls_pct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volte_voice_calls_dropped_cnt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 xml:space="preserve">volte_voice_setup_incomplete_calls_cnt </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rrc_radio_drop_pct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radio_bearer_drops_cnt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radio_bearer_setup_attempts_cnt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downlink_throughput_kbps</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uplink_thoughput_kbps</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downlink_data_volume</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downlink_active_time_ms</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uplink_data_volume</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uplink_active_time_ms</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travelling_indicator</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BIGINT</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volume_weighted_uplink_thpt_kbps</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volume_weighted_downlink_thpt_kbps</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attach_failure_pct_weight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rrc_setup_failure_pct_weight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srf_pct_weight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lastRenderedPageBreak/>
              <w:t>pcf_pct_weight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cd_pct_weight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sip_dropped_calls_pct_weight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rrc_radio_drop_pct_weight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downlink_throughput_kbps_weight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uplink_thoughput_kbps_weight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UES_Accessibility</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UES_Availability</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UES_Retainability</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UES_ServiceIntegrity</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UES_Mobility</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USE_Voice_Retainability</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UES_Voice_Reliability</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UES_Data</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UES_SMS</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UES_3GPP</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UES_AllSERV</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preference_ratio</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DOUBLE</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load_time</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STRING</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trans_dt</w:t>
            </w:r>
          </w:p>
        </w:tc>
        <w:tc>
          <w:tcPr>
            <w:tcW w:w="3690" w:type="dxa"/>
            <w:tcBorders>
              <w:top w:val="single" w:sz="4" w:space="0" w:color="auto"/>
              <w:left w:val="single" w:sz="4" w:space="0" w:color="auto"/>
              <w:bottom w:val="single" w:sz="4" w:space="0" w:color="auto"/>
              <w:right w:val="single" w:sz="4" w:space="0" w:color="auto"/>
            </w:tcBorders>
          </w:tcPr>
          <w:p w:rsidR="00AC75AF" w:rsidRPr="00322C53" w:rsidRDefault="00AC75AF" w:rsidP="00AC75AF">
            <w:r w:rsidRPr="00322C53">
              <w:t>STRING</w:t>
            </w:r>
          </w:p>
        </w:tc>
      </w:tr>
      <w:tr w:rsidR="00AC75AF"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trans_hr</w:t>
            </w:r>
          </w:p>
        </w:tc>
        <w:tc>
          <w:tcPr>
            <w:tcW w:w="3690" w:type="dxa"/>
            <w:tcBorders>
              <w:top w:val="single" w:sz="4" w:space="0" w:color="auto"/>
              <w:left w:val="single" w:sz="4" w:space="0" w:color="auto"/>
              <w:bottom w:val="single" w:sz="4" w:space="0" w:color="auto"/>
              <w:right w:val="single" w:sz="4" w:space="0" w:color="auto"/>
            </w:tcBorders>
          </w:tcPr>
          <w:p w:rsidR="00AC75AF" w:rsidRDefault="00AC75AF" w:rsidP="00AC75AF">
            <w:r w:rsidRPr="00322C53">
              <w:t>STRING</w:t>
            </w:r>
          </w:p>
        </w:tc>
      </w:tr>
      <w:tr w:rsidR="00E64B8A" w:rsidTr="00E64B8A">
        <w:trPr>
          <w:trHeight w:val="314"/>
        </w:trPr>
        <w:tc>
          <w:tcPr>
            <w:tcW w:w="4590" w:type="dxa"/>
            <w:tcBorders>
              <w:top w:val="single" w:sz="4" w:space="0" w:color="auto"/>
              <w:left w:val="single" w:sz="4" w:space="0" w:color="auto"/>
              <w:bottom w:val="single" w:sz="4" w:space="0" w:color="auto"/>
              <w:right w:val="single" w:sz="4" w:space="0" w:color="auto"/>
            </w:tcBorders>
          </w:tcPr>
          <w:p w:rsidR="00E64B8A" w:rsidRPr="00BB61D4" w:rsidRDefault="00E64B8A" w:rsidP="00E64B8A"/>
        </w:tc>
        <w:tc>
          <w:tcPr>
            <w:tcW w:w="3690" w:type="dxa"/>
            <w:tcBorders>
              <w:top w:val="single" w:sz="4" w:space="0" w:color="auto"/>
              <w:left w:val="single" w:sz="4" w:space="0" w:color="auto"/>
              <w:bottom w:val="single" w:sz="4" w:space="0" w:color="auto"/>
              <w:right w:val="single" w:sz="4" w:space="0" w:color="auto"/>
            </w:tcBorders>
          </w:tcPr>
          <w:p w:rsidR="00E64B8A" w:rsidRDefault="00E64B8A" w:rsidP="00E64B8A">
            <w:pPr>
              <w:spacing w:line="240" w:lineRule="auto"/>
            </w:pPr>
          </w:p>
        </w:tc>
      </w:tr>
    </w:tbl>
    <w:p w:rsidR="006905CF" w:rsidRDefault="006905CF" w:rsidP="006905CF">
      <w:pPr>
        <w:rPr>
          <w:sz w:val="24"/>
          <w:szCs w:val="24"/>
        </w:rPr>
      </w:pPr>
    </w:p>
    <w:p w:rsidR="00AC75AF" w:rsidRPr="00AC75AF" w:rsidRDefault="0054184D" w:rsidP="0054184D">
      <w:pPr>
        <w:pStyle w:val="ListParagraph"/>
        <w:numPr>
          <w:ilvl w:val="0"/>
          <w:numId w:val="7"/>
        </w:numPr>
        <w:rPr>
          <w:rFonts w:cstheme="minorHAnsi"/>
          <w:b/>
          <w:sz w:val="24"/>
          <w:szCs w:val="24"/>
          <w:shd w:val="clear" w:color="auto" w:fill="FFFFFF"/>
        </w:rPr>
      </w:pPr>
      <w:proofErr w:type="spellStart"/>
      <w:r w:rsidRPr="0054184D">
        <w:rPr>
          <w:rFonts w:cstheme="minorHAnsi"/>
          <w:b/>
          <w:bCs/>
          <w:color w:val="000000"/>
          <w:sz w:val="24"/>
          <w:szCs w:val="24"/>
        </w:rPr>
        <w:t>stp_rtt_subscriber_area_device_scores_hourly</w:t>
      </w:r>
      <w:proofErr w:type="spellEnd"/>
    </w:p>
    <w:tbl>
      <w:tblPr>
        <w:tblW w:w="3981" w:type="dxa"/>
        <w:tblInd w:w="-5" w:type="dxa"/>
        <w:tblLook w:val="04A0" w:firstRow="1" w:lastRow="0" w:firstColumn="1" w:lastColumn="0" w:noHBand="0" w:noVBand="1"/>
      </w:tblPr>
      <w:tblGrid>
        <w:gridCol w:w="4880"/>
      </w:tblGrid>
      <w:tr w:rsidR="00AC75AF" w:rsidRPr="008E4CEF" w:rsidTr="00AC75AF">
        <w:trPr>
          <w:trHeight w:val="315"/>
        </w:trPr>
        <w:tc>
          <w:tcPr>
            <w:tcW w:w="3981" w:type="dxa"/>
            <w:tcBorders>
              <w:top w:val="single" w:sz="4" w:space="0" w:color="auto"/>
              <w:left w:val="single" w:sz="4" w:space="0" w:color="auto"/>
              <w:bottom w:val="single" w:sz="4" w:space="0" w:color="auto"/>
              <w:right w:val="single" w:sz="4" w:space="0" w:color="auto"/>
            </w:tcBorders>
            <w:shd w:val="clear" w:color="auto" w:fill="5B9BD5" w:themeFill="accent1"/>
            <w:noWrap/>
            <w:vAlign w:val="center"/>
            <w:hideMark/>
          </w:tcPr>
          <w:p w:rsidR="00AC75AF" w:rsidRPr="008E4CEF" w:rsidRDefault="0054184D" w:rsidP="00371835">
            <w:pPr>
              <w:jc w:val="center"/>
              <w:rPr>
                <w:rFonts w:cstheme="minorHAnsi"/>
                <w:b/>
                <w:bCs/>
                <w:color w:val="000000"/>
                <w:sz w:val="24"/>
                <w:szCs w:val="24"/>
              </w:rPr>
            </w:pPr>
            <w:proofErr w:type="spellStart"/>
            <w:r w:rsidRPr="0054184D">
              <w:rPr>
                <w:rFonts w:cstheme="minorHAnsi"/>
                <w:b/>
                <w:bCs/>
                <w:color w:val="000000"/>
                <w:sz w:val="24"/>
                <w:szCs w:val="24"/>
              </w:rPr>
              <w:t>stp_rtt_subscriber_area_device_scores_hourly</w:t>
            </w:r>
            <w:proofErr w:type="spellEnd"/>
          </w:p>
        </w:tc>
      </w:tr>
      <w:tr w:rsidR="00AC75AF" w:rsidRPr="008E4CEF" w:rsidTr="00AC75AF">
        <w:trPr>
          <w:trHeight w:val="300"/>
        </w:trPr>
        <w:tc>
          <w:tcPr>
            <w:tcW w:w="3981" w:type="dxa"/>
            <w:tcBorders>
              <w:top w:val="nil"/>
              <w:left w:val="single" w:sz="4" w:space="0" w:color="auto"/>
              <w:bottom w:val="single" w:sz="4" w:space="0" w:color="auto"/>
              <w:right w:val="single" w:sz="4" w:space="0" w:color="auto"/>
            </w:tcBorders>
            <w:shd w:val="clear" w:color="auto" w:fill="auto"/>
            <w:noWrap/>
            <w:hideMark/>
          </w:tcPr>
          <w:p w:rsidR="00AC75AF" w:rsidRPr="005766D1" w:rsidRDefault="00AC75AF" w:rsidP="00AC75AF">
            <w:r w:rsidRPr="005766D1">
              <w:t xml:space="preserve">subscriber_id                                              </w:t>
            </w:r>
          </w:p>
        </w:tc>
      </w:tr>
      <w:tr w:rsidR="00AC75AF" w:rsidRPr="008E4CEF" w:rsidTr="00AC75AF">
        <w:trPr>
          <w:trHeight w:val="300"/>
        </w:trPr>
        <w:tc>
          <w:tcPr>
            <w:tcW w:w="3981" w:type="dxa"/>
            <w:tcBorders>
              <w:top w:val="nil"/>
              <w:left w:val="single" w:sz="4" w:space="0" w:color="auto"/>
              <w:bottom w:val="single" w:sz="4" w:space="0" w:color="auto"/>
              <w:right w:val="single" w:sz="4" w:space="0" w:color="auto"/>
            </w:tcBorders>
            <w:shd w:val="clear" w:color="auto" w:fill="auto"/>
            <w:noWrap/>
            <w:hideMark/>
          </w:tcPr>
          <w:p w:rsidR="00AC75AF" w:rsidRPr="005766D1" w:rsidRDefault="00AC75AF" w:rsidP="00AC75AF">
            <w:r w:rsidRPr="005766D1">
              <w:t xml:space="preserve">enb_id_list                </w:t>
            </w:r>
          </w:p>
        </w:tc>
      </w:tr>
      <w:tr w:rsidR="00AC75AF" w:rsidRPr="008E4CEF" w:rsidTr="00AC75AF">
        <w:trPr>
          <w:trHeight w:val="300"/>
        </w:trPr>
        <w:tc>
          <w:tcPr>
            <w:tcW w:w="3981" w:type="dxa"/>
            <w:tcBorders>
              <w:top w:val="nil"/>
              <w:left w:val="single" w:sz="4" w:space="0" w:color="auto"/>
              <w:bottom w:val="single" w:sz="4" w:space="0" w:color="auto"/>
              <w:right w:val="single" w:sz="4" w:space="0" w:color="auto"/>
            </w:tcBorders>
            <w:shd w:val="clear" w:color="auto" w:fill="auto"/>
            <w:noWrap/>
            <w:hideMark/>
          </w:tcPr>
          <w:p w:rsidR="00AC75AF" w:rsidRPr="005766D1" w:rsidRDefault="00AC75AF" w:rsidP="00AC75AF">
            <w:r w:rsidRPr="005766D1">
              <w:t>enb_weighted_area_agg_score</w:t>
            </w:r>
          </w:p>
        </w:tc>
      </w:tr>
      <w:tr w:rsidR="00AC75AF" w:rsidRPr="008E4CEF" w:rsidTr="00AC75AF">
        <w:trPr>
          <w:trHeight w:val="300"/>
        </w:trPr>
        <w:tc>
          <w:tcPr>
            <w:tcW w:w="3981" w:type="dxa"/>
            <w:tcBorders>
              <w:top w:val="nil"/>
              <w:left w:val="single" w:sz="4" w:space="0" w:color="auto"/>
              <w:bottom w:val="single" w:sz="4" w:space="0" w:color="auto"/>
              <w:right w:val="single" w:sz="4" w:space="0" w:color="auto"/>
            </w:tcBorders>
            <w:shd w:val="clear" w:color="auto" w:fill="auto"/>
            <w:noWrap/>
            <w:hideMark/>
          </w:tcPr>
          <w:p w:rsidR="00AC75AF" w:rsidRPr="005766D1" w:rsidRDefault="00AC75AF" w:rsidP="00AC75AF">
            <w:r w:rsidRPr="005766D1">
              <w:t xml:space="preserve">enb_simple_area_agg_score  </w:t>
            </w:r>
          </w:p>
        </w:tc>
      </w:tr>
      <w:tr w:rsidR="00AC75AF" w:rsidRPr="008E4CEF" w:rsidTr="00AC75AF">
        <w:trPr>
          <w:trHeight w:val="300"/>
        </w:trPr>
        <w:tc>
          <w:tcPr>
            <w:tcW w:w="3981" w:type="dxa"/>
            <w:tcBorders>
              <w:top w:val="nil"/>
              <w:left w:val="single" w:sz="4" w:space="0" w:color="auto"/>
              <w:bottom w:val="single" w:sz="4" w:space="0" w:color="auto"/>
              <w:right w:val="single" w:sz="4" w:space="0" w:color="auto"/>
            </w:tcBorders>
            <w:shd w:val="clear" w:color="auto" w:fill="auto"/>
            <w:noWrap/>
            <w:hideMark/>
          </w:tcPr>
          <w:p w:rsidR="00AC75AF" w:rsidRPr="005766D1" w:rsidRDefault="00AC75AF" w:rsidP="00AC75AF">
            <w:r w:rsidRPr="005766D1">
              <w:t xml:space="preserve">enb_area_subscriber_count  </w:t>
            </w:r>
          </w:p>
        </w:tc>
      </w:tr>
      <w:tr w:rsidR="00AC75AF" w:rsidRPr="008E4CEF" w:rsidTr="00AC75AF">
        <w:trPr>
          <w:trHeight w:val="315"/>
        </w:trPr>
        <w:tc>
          <w:tcPr>
            <w:tcW w:w="3981" w:type="dxa"/>
            <w:tcBorders>
              <w:top w:val="nil"/>
              <w:left w:val="single" w:sz="4" w:space="0" w:color="auto"/>
              <w:bottom w:val="single" w:sz="4" w:space="0" w:color="auto"/>
              <w:right w:val="single" w:sz="4" w:space="0" w:color="auto"/>
            </w:tcBorders>
            <w:shd w:val="clear" w:color="auto" w:fill="auto"/>
            <w:noWrap/>
            <w:hideMark/>
          </w:tcPr>
          <w:p w:rsidR="00AC75AF" w:rsidRPr="005766D1" w:rsidRDefault="00AC75AF" w:rsidP="00AC75AF">
            <w:r w:rsidRPr="005766D1">
              <w:t xml:space="preserve">manufacturer               </w:t>
            </w:r>
          </w:p>
        </w:tc>
      </w:tr>
      <w:tr w:rsidR="00AC75AF" w:rsidRPr="008E4CEF" w:rsidTr="00AC75AF">
        <w:trPr>
          <w:trHeight w:val="300"/>
        </w:trPr>
        <w:tc>
          <w:tcPr>
            <w:tcW w:w="3981" w:type="dxa"/>
            <w:tcBorders>
              <w:top w:val="nil"/>
              <w:left w:val="single" w:sz="4" w:space="0" w:color="auto"/>
              <w:bottom w:val="single" w:sz="4" w:space="0" w:color="auto"/>
              <w:right w:val="single" w:sz="4" w:space="0" w:color="auto"/>
            </w:tcBorders>
            <w:shd w:val="clear" w:color="auto" w:fill="auto"/>
            <w:noWrap/>
            <w:hideMark/>
          </w:tcPr>
          <w:p w:rsidR="00AC75AF" w:rsidRPr="005766D1" w:rsidRDefault="00AC75AF" w:rsidP="00AC75AF">
            <w:r w:rsidRPr="005766D1">
              <w:t xml:space="preserve">model                      </w:t>
            </w:r>
          </w:p>
        </w:tc>
      </w:tr>
      <w:tr w:rsidR="00AC75AF" w:rsidRPr="008E4CEF" w:rsidTr="00AC75AF">
        <w:trPr>
          <w:trHeight w:val="300"/>
        </w:trPr>
        <w:tc>
          <w:tcPr>
            <w:tcW w:w="3981" w:type="dxa"/>
            <w:tcBorders>
              <w:top w:val="nil"/>
              <w:left w:val="single" w:sz="4" w:space="0" w:color="auto"/>
              <w:bottom w:val="single" w:sz="4" w:space="0" w:color="auto"/>
              <w:right w:val="single" w:sz="4" w:space="0" w:color="auto"/>
            </w:tcBorders>
            <w:shd w:val="clear" w:color="auto" w:fill="auto"/>
            <w:noWrap/>
            <w:hideMark/>
          </w:tcPr>
          <w:p w:rsidR="00AC75AF" w:rsidRPr="005766D1" w:rsidRDefault="00AC75AF" w:rsidP="00AC75AF">
            <w:r w:rsidRPr="005766D1">
              <w:t>enb_weighted_device_agg_score</w:t>
            </w:r>
          </w:p>
        </w:tc>
      </w:tr>
      <w:tr w:rsidR="00AC75AF" w:rsidRPr="008E4CEF" w:rsidTr="00AC75AF">
        <w:trPr>
          <w:trHeight w:val="315"/>
        </w:trPr>
        <w:tc>
          <w:tcPr>
            <w:tcW w:w="3981" w:type="dxa"/>
            <w:tcBorders>
              <w:top w:val="nil"/>
              <w:left w:val="single" w:sz="4" w:space="0" w:color="auto"/>
              <w:bottom w:val="single" w:sz="4" w:space="0" w:color="auto"/>
              <w:right w:val="single" w:sz="4" w:space="0" w:color="auto"/>
            </w:tcBorders>
            <w:shd w:val="clear" w:color="auto" w:fill="auto"/>
            <w:noWrap/>
            <w:hideMark/>
          </w:tcPr>
          <w:p w:rsidR="00AC75AF" w:rsidRDefault="00AC75AF" w:rsidP="00AC75AF">
            <w:r w:rsidRPr="005766D1">
              <w:t>enb_simple_device_agg_score</w:t>
            </w:r>
          </w:p>
        </w:tc>
      </w:tr>
    </w:tbl>
    <w:p w:rsidR="006905CF" w:rsidRDefault="006905CF" w:rsidP="006905CF">
      <w:pPr>
        <w:rPr>
          <w:sz w:val="24"/>
          <w:szCs w:val="24"/>
        </w:rPr>
      </w:pPr>
    </w:p>
    <w:p w:rsidR="006905CF" w:rsidRDefault="006905CF" w:rsidP="006905CF">
      <w:pPr>
        <w:rPr>
          <w:b/>
          <w:sz w:val="28"/>
          <w:szCs w:val="28"/>
        </w:rPr>
      </w:pPr>
      <w:r>
        <w:rPr>
          <w:b/>
          <w:sz w:val="28"/>
          <w:szCs w:val="28"/>
        </w:rPr>
        <w:t>4.2 Logic</w:t>
      </w:r>
    </w:p>
    <w:p w:rsidR="009D7EB1" w:rsidRDefault="009D7EB1" w:rsidP="009D7EB1">
      <w:pPr>
        <w:pStyle w:val="ListParagraph"/>
        <w:numPr>
          <w:ilvl w:val="0"/>
          <w:numId w:val="2"/>
        </w:numPr>
        <w:rPr>
          <w:rFonts w:cstheme="minorHAnsi"/>
          <w:sz w:val="24"/>
          <w:szCs w:val="24"/>
          <w:shd w:val="clear" w:color="auto" w:fill="FFFFFF"/>
        </w:rPr>
      </w:pPr>
      <w:r>
        <w:rPr>
          <w:rFonts w:cstheme="minorHAnsi"/>
          <w:sz w:val="24"/>
          <w:szCs w:val="24"/>
          <w:shd w:val="clear" w:color="auto" w:fill="FFFFFF"/>
        </w:rPr>
        <w:t>S</w:t>
      </w:r>
      <w:r w:rsidRPr="009D7EB1">
        <w:rPr>
          <w:rFonts w:cstheme="minorHAnsi"/>
          <w:sz w:val="24"/>
          <w:szCs w:val="24"/>
          <w:shd w:val="clear" w:color="auto" w:fill="FFFFFF"/>
        </w:rPr>
        <w:t>cript has to verify whether both the tables are loaded with hourly reco</w:t>
      </w:r>
      <w:r>
        <w:rPr>
          <w:rFonts w:cstheme="minorHAnsi"/>
          <w:sz w:val="24"/>
          <w:szCs w:val="24"/>
          <w:shd w:val="clear" w:color="auto" w:fill="FFFFFF"/>
        </w:rPr>
        <w:t>rds while running for that hour.</w:t>
      </w:r>
    </w:p>
    <w:p w:rsidR="009D7EB1" w:rsidRDefault="009D7EB1" w:rsidP="009D7EB1">
      <w:pPr>
        <w:pStyle w:val="ListParagraph"/>
        <w:numPr>
          <w:ilvl w:val="0"/>
          <w:numId w:val="2"/>
        </w:numPr>
        <w:rPr>
          <w:rFonts w:cstheme="minorHAnsi"/>
          <w:sz w:val="24"/>
          <w:szCs w:val="24"/>
          <w:shd w:val="clear" w:color="auto" w:fill="FFFFFF"/>
        </w:rPr>
      </w:pPr>
      <w:r>
        <w:rPr>
          <w:rFonts w:cstheme="minorHAnsi"/>
          <w:sz w:val="24"/>
          <w:szCs w:val="24"/>
          <w:shd w:val="clear" w:color="auto" w:fill="FFFFFF"/>
        </w:rPr>
        <w:t>I</w:t>
      </w:r>
      <w:r w:rsidRPr="009D7EB1">
        <w:rPr>
          <w:rFonts w:cstheme="minorHAnsi"/>
          <w:sz w:val="24"/>
          <w:szCs w:val="24"/>
          <w:shd w:val="clear" w:color="auto" w:fill="FFFFFF"/>
        </w:rPr>
        <w:t>f any or both the tables are not loaded, then exit the script and process that hour in the next hour</w:t>
      </w:r>
      <w:r>
        <w:rPr>
          <w:rFonts w:cstheme="minorHAnsi"/>
          <w:sz w:val="24"/>
          <w:szCs w:val="24"/>
          <w:shd w:val="clear" w:color="auto" w:fill="FFFFFF"/>
        </w:rPr>
        <w:t>.</w:t>
      </w:r>
    </w:p>
    <w:p w:rsidR="009D7EB1" w:rsidRPr="009D7EB1" w:rsidRDefault="009D7EB1" w:rsidP="009D7EB1">
      <w:pPr>
        <w:pStyle w:val="ListParagraph"/>
        <w:rPr>
          <w:rFonts w:cstheme="minorHAnsi"/>
          <w:sz w:val="24"/>
          <w:szCs w:val="24"/>
          <w:shd w:val="clear" w:color="auto" w:fill="FFFFFF"/>
        </w:rPr>
      </w:pPr>
      <w:r w:rsidRPr="009D7EB1">
        <w:rPr>
          <w:rFonts w:cstheme="minorHAnsi"/>
          <w:sz w:val="24"/>
          <w:szCs w:val="24"/>
          <w:shd w:val="clear" w:color="auto" w:fill="FFFFFF"/>
        </w:rPr>
        <w:t>Ex: while looking for 4th</w:t>
      </w:r>
      <w:r>
        <w:rPr>
          <w:rFonts w:cstheme="minorHAnsi"/>
          <w:sz w:val="24"/>
          <w:szCs w:val="24"/>
          <w:shd w:val="clear" w:color="auto" w:fill="FFFFFF"/>
        </w:rPr>
        <w:t xml:space="preserve"> hour if aggregation table is no</w:t>
      </w:r>
      <w:r w:rsidRPr="009D7EB1">
        <w:rPr>
          <w:rFonts w:cstheme="minorHAnsi"/>
          <w:sz w:val="24"/>
          <w:szCs w:val="24"/>
          <w:shd w:val="clear" w:color="auto" w:fill="FFFFFF"/>
        </w:rPr>
        <w:t>t available with data, then the script exits for 4th hour, then on 5th hour it processes both 4th and 5th hours once the data is loaded</w:t>
      </w:r>
    </w:p>
    <w:p w:rsidR="006905CF" w:rsidRPr="005E09FD" w:rsidRDefault="005E09FD" w:rsidP="0054184D">
      <w:pPr>
        <w:pStyle w:val="ListParagraph"/>
        <w:numPr>
          <w:ilvl w:val="0"/>
          <w:numId w:val="2"/>
        </w:numPr>
        <w:rPr>
          <w:rFonts w:cstheme="minorHAnsi"/>
          <w:b/>
          <w:sz w:val="24"/>
          <w:szCs w:val="24"/>
          <w:shd w:val="clear" w:color="auto" w:fill="FFFFFF"/>
        </w:rPr>
      </w:pPr>
      <w:r w:rsidRPr="005E09FD">
        <w:rPr>
          <w:sz w:val="24"/>
          <w:szCs w:val="24"/>
        </w:rPr>
        <w:t xml:space="preserve">Load the tables </w:t>
      </w:r>
      <w:proofErr w:type="spellStart"/>
      <w:r w:rsidR="0054184D" w:rsidRPr="0054184D">
        <w:rPr>
          <w:rFonts w:cstheme="minorHAnsi"/>
          <w:b/>
          <w:bCs/>
          <w:color w:val="000000"/>
          <w:sz w:val="24"/>
          <w:szCs w:val="24"/>
        </w:rPr>
        <w:t>stp_rtt_subscriber_area_device_scores_hourly</w:t>
      </w:r>
      <w:proofErr w:type="spellEnd"/>
      <w:r w:rsidR="00CB6216">
        <w:rPr>
          <w:rFonts w:cstheme="minorHAnsi"/>
          <w:b/>
          <w:bCs/>
          <w:color w:val="000000"/>
          <w:sz w:val="24"/>
          <w:szCs w:val="24"/>
        </w:rPr>
        <w:t xml:space="preserve"> </w:t>
      </w:r>
      <w:r>
        <w:rPr>
          <w:rFonts w:cstheme="minorHAnsi"/>
          <w:bCs/>
          <w:color w:val="000000"/>
          <w:sz w:val="24"/>
          <w:szCs w:val="24"/>
        </w:rPr>
        <w:t xml:space="preserve">and </w:t>
      </w:r>
      <w:proofErr w:type="spellStart"/>
      <w:r w:rsidR="00A75813" w:rsidRPr="00A75813">
        <w:rPr>
          <w:rFonts w:cstheme="minorHAnsi"/>
          <w:b/>
          <w:sz w:val="24"/>
          <w:szCs w:val="24"/>
          <w:shd w:val="clear" w:color="auto" w:fill="FFFFFF"/>
        </w:rPr>
        <w:t>stp_rtt_vmas_kpi_scores_subscriber_agg_hourly</w:t>
      </w:r>
      <w:proofErr w:type="spellEnd"/>
      <w:r w:rsidR="00A75813" w:rsidRPr="00A75813">
        <w:rPr>
          <w:rFonts w:cstheme="minorHAnsi"/>
          <w:sz w:val="24"/>
          <w:szCs w:val="24"/>
          <w:shd w:val="clear" w:color="auto" w:fill="FFFFFF"/>
        </w:rPr>
        <w:t xml:space="preserve"> </w:t>
      </w:r>
      <w:r>
        <w:rPr>
          <w:rFonts w:cstheme="minorHAnsi"/>
          <w:sz w:val="24"/>
          <w:szCs w:val="24"/>
          <w:shd w:val="clear" w:color="auto" w:fill="FFFFFF"/>
        </w:rPr>
        <w:t>into variables</w:t>
      </w:r>
    </w:p>
    <w:p w:rsidR="005E09FD" w:rsidRPr="00A75813" w:rsidRDefault="005E09FD" w:rsidP="0054184D">
      <w:pPr>
        <w:pStyle w:val="ListParagraph"/>
        <w:numPr>
          <w:ilvl w:val="0"/>
          <w:numId w:val="2"/>
        </w:numPr>
        <w:rPr>
          <w:b/>
          <w:sz w:val="28"/>
          <w:szCs w:val="28"/>
        </w:rPr>
      </w:pPr>
      <w:r>
        <w:rPr>
          <w:sz w:val="24"/>
          <w:szCs w:val="24"/>
        </w:rPr>
        <w:t>Correlate the tables</w:t>
      </w:r>
      <w:r w:rsidR="00D97252">
        <w:rPr>
          <w:sz w:val="24"/>
          <w:szCs w:val="24"/>
        </w:rPr>
        <w:t xml:space="preserve"> </w:t>
      </w:r>
      <w:proofErr w:type="spellStart"/>
      <w:r w:rsidR="00D97252" w:rsidRPr="00A75813">
        <w:rPr>
          <w:rFonts w:cstheme="minorHAnsi"/>
          <w:b/>
          <w:sz w:val="24"/>
          <w:szCs w:val="24"/>
          <w:shd w:val="clear" w:color="auto" w:fill="FFFFFF"/>
        </w:rPr>
        <w:t>stp_rtt_vmas_kpi_scores_subscriber_agg_hourly</w:t>
      </w:r>
      <w:proofErr w:type="spellEnd"/>
      <w:r>
        <w:rPr>
          <w:sz w:val="24"/>
          <w:szCs w:val="24"/>
        </w:rPr>
        <w:t xml:space="preserve"> </w:t>
      </w:r>
      <w:r w:rsidR="00D97252">
        <w:rPr>
          <w:sz w:val="24"/>
          <w:szCs w:val="24"/>
        </w:rPr>
        <w:t xml:space="preserve">and </w:t>
      </w:r>
      <w:proofErr w:type="spellStart"/>
      <w:r w:rsidR="0054184D" w:rsidRPr="0054184D">
        <w:rPr>
          <w:rFonts w:cstheme="minorHAnsi"/>
          <w:b/>
          <w:bCs/>
          <w:color w:val="000000"/>
          <w:sz w:val="24"/>
          <w:szCs w:val="24"/>
        </w:rPr>
        <w:t>stp_rtt_subscriber_area_device_scores_hourly</w:t>
      </w:r>
      <w:proofErr w:type="spellEnd"/>
      <w:r w:rsidR="00CC247F">
        <w:rPr>
          <w:rFonts w:cstheme="minorHAnsi"/>
          <w:b/>
          <w:bCs/>
          <w:color w:val="000000"/>
          <w:sz w:val="24"/>
          <w:szCs w:val="24"/>
        </w:rPr>
        <w:t xml:space="preserve"> </w:t>
      </w:r>
      <w:r>
        <w:rPr>
          <w:sz w:val="24"/>
          <w:szCs w:val="24"/>
        </w:rPr>
        <w:t xml:space="preserve">based on </w:t>
      </w:r>
      <w:proofErr w:type="spellStart"/>
      <w:r>
        <w:rPr>
          <w:sz w:val="24"/>
          <w:szCs w:val="24"/>
        </w:rPr>
        <w:t>subscriber_id</w:t>
      </w:r>
      <w:proofErr w:type="spellEnd"/>
      <w:r>
        <w:rPr>
          <w:sz w:val="24"/>
          <w:szCs w:val="24"/>
        </w:rPr>
        <w:t xml:space="preserve">  </w:t>
      </w:r>
    </w:p>
    <w:p w:rsidR="00A75813" w:rsidRPr="00AC75AF" w:rsidRDefault="00A75813" w:rsidP="006905CF">
      <w:pPr>
        <w:pStyle w:val="ListParagraph"/>
        <w:numPr>
          <w:ilvl w:val="0"/>
          <w:numId w:val="2"/>
        </w:numPr>
        <w:rPr>
          <w:b/>
          <w:sz w:val="28"/>
          <w:szCs w:val="28"/>
        </w:rPr>
      </w:pPr>
      <w:r>
        <w:rPr>
          <w:sz w:val="24"/>
          <w:szCs w:val="24"/>
        </w:rPr>
        <w:t xml:space="preserve">Add the partition into the hive table using </w:t>
      </w:r>
      <w:proofErr w:type="spellStart"/>
      <w:r>
        <w:rPr>
          <w:sz w:val="24"/>
          <w:szCs w:val="24"/>
        </w:rPr>
        <w:t>msck</w:t>
      </w:r>
      <w:proofErr w:type="spellEnd"/>
      <w:r>
        <w:rPr>
          <w:sz w:val="24"/>
          <w:szCs w:val="24"/>
        </w:rPr>
        <w:t xml:space="preserve"> repair command</w:t>
      </w:r>
    </w:p>
    <w:p w:rsidR="006905CF" w:rsidRDefault="006905CF" w:rsidP="006905CF">
      <w:pPr>
        <w:pStyle w:val="ListParagraph"/>
        <w:numPr>
          <w:ilvl w:val="0"/>
          <w:numId w:val="2"/>
        </w:numPr>
        <w:rPr>
          <w:b/>
          <w:sz w:val="28"/>
          <w:szCs w:val="28"/>
        </w:rPr>
      </w:pPr>
      <w:r>
        <w:rPr>
          <w:sz w:val="24"/>
          <w:szCs w:val="24"/>
        </w:rPr>
        <w:t xml:space="preserve">Configure the Json file with all the specifications required for druid </w:t>
      </w:r>
      <w:r w:rsidR="00AC75AF">
        <w:rPr>
          <w:sz w:val="24"/>
          <w:szCs w:val="24"/>
        </w:rPr>
        <w:t>ingestion (</w:t>
      </w:r>
      <w:r>
        <w:rPr>
          <w:sz w:val="24"/>
          <w:szCs w:val="24"/>
        </w:rPr>
        <w:t xml:space="preserve">Ex: column </w:t>
      </w:r>
      <w:r w:rsidR="00AC75AF">
        <w:rPr>
          <w:sz w:val="24"/>
          <w:szCs w:val="24"/>
        </w:rPr>
        <w:t>details,</w:t>
      </w:r>
      <w:r>
        <w:rPr>
          <w:sz w:val="24"/>
          <w:szCs w:val="24"/>
        </w:rPr>
        <w:t xml:space="preserve"> input path </w:t>
      </w:r>
      <w:r w:rsidR="00AC75AF">
        <w:rPr>
          <w:sz w:val="24"/>
          <w:szCs w:val="24"/>
        </w:rPr>
        <w:t>etc.</w:t>
      </w:r>
      <w:r>
        <w:rPr>
          <w:sz w:val="24"/>
          <w:szCs w:val="24"/>
        </w:rPr>
        <w:t>)</w:t>
      </w:r>
    </w:p>
    <w:p w:rsidR="00AC75AF" w:rsidRPr="00AC75AF" w:rsidRDefault="006905CF" w:rsidP="006905CF">
      <w:pPr>
        <w:pStyle w:val="ListParagraph"/>
        <w:numPr>
          <w:ilvl w:val="0"/>
          <w:numId w:val="2"/>
        </w:numPr>
        <w:rPr>
          <w:b/>
          <w:sz w:val="28"/>
          <w:szCs w:val="28"/>
        </w:rPr>
      </w:pPr>
      <w:r>
        <w:rPr>
          <w:sz w:val="24"/>
          <w:szCs w:val="24"/>
        </w:rPr>
        <w:t xml:space="preserve">Call the Pig script to store the records into hdfs </w:t>
      </w:r>
      <w:r w:rsidR="00AC75AF">
        <w:rPr>
          <w:sz w:val="24"/>
          <w:szCs w:val="24"/>
        </w:rPr>
        <w:t>with partitions score date.</w:t>
      </w:r>
    </w:p>
    <w:p w:rsidR="006905CF" w:rsidRDefault="00AC75AF" w:rsidP="006905CF">
      <w:pPr>
        <w:pStyle w:val="ListParagraph"/>
        <w:numPr>
          <w:ilvl w:val="0"/>
          <w:numId w:val="2"/>
        </w:numPr>
        <w:rPr>
          <w:b/>
          <w:sz w:val="28"/>
          <w:szCs w:val="28"/>
        </w:rPr>
      </w:pPr>
      <w:r>
        <w:rPr>
          <w:sz w:val="24"/>
          <w:szCs w:val="24"/>
        </w:rPr>
        <w:t>C</w:t>
      </w:r>
      <w:r w:rsidR="006905CF">
        <w:rPr>
          <w:sz w:val="24"/>
          <w:szCs w:val="24"/>
        </w:rPr>
        <w:t xml:space="preserve">all the druid ingestion loader through the curl command by passing json which is configured in the </w:t>
      </w:r>
      <w:r>
        <w:rPr>
          <w:sz w:val="24"/>
          <w:szCs w:val="24"/>
        </w:rPr>
        <w:t xml:space="preserve">shell </w:t>
      </w:r>
      <w:r w:rsidR="006905CF">
        <w:rPr>
          <w:sz w:val="24"/>
          <w:szCs w:val="24"/>
        </w:rPr>
        <w:t>script.</w:t>
      </w:r>
    </w:p>
    <w:p w:rsidR="006905CF" w:rsidRDefault="006905CF" w:rsidP="006905CF">
      <w:pPr>
        <w:pStyle w:val="ListParagraph"/>
        <w:numPr>
          <w:ilvl w:val="0"/>
          <w:numId w:val="2"/>
        </w:numPr>
        <w:rPr>
          <w:b/>
          <w:sz w:val="24"/>
          <w:szCs w:val="24"/>
        </w:rPr>
      </w:pPr>
      <w:r>
        <w:rPr>
          <w:sz w:val="24"/>
          <w:szCs w:val="24"/>
        </w:rPr>
        <w:t>Exit the script according to the status of the druid ingestion.</w:t>
      </w:r>
    </w:p>
    <w:p w:rsidR="006905CF" w:rsidRDefault="006905CF" w:rsidP="006905CF">
      <w:pPr>
        <w:rPr>
          <w:b/>
          <w:sz w:val="28"/>
          <w:szCs w:val="28"/>
        </w:rPr>
      </w:pPr>
    </w:p>
    <w:p w:rsidR="006905CF" w:rsidRDefault="006905CF" w:rsidP="006905CF">
      <w:pPr>
        <w:rPr>
          <w:sz w:val="28"/>
          <w:szCs w:val="28"/>
        </w:rPr>
      </w:pPr>
      <w:r>
        <w:rPr>
          <w:b/>
          <w:sz w:val="28"/>
          <w:szCs w:val="28"/>
        </w:rPr>
        <w:t xml:space="preserve">Output Path: </w:t>
      </w:r>
    </w:p>
    <w:p w:rsidR="00AC75AF" w:rsidRPr="00AC75AF" w:rsidRDefault="006905CF" w:rsidP="00AC75AF">
      <w:pPr>
        <w:rPr>
          <w:rFonts w:cstheme="minorHAnsi"/>
          <w:b/>
          <w:sz w:val="24"/>
          <w:szCs w:val="24"/>
          <w:shd w:val="clear" w:color="auto" w:fill="FFFFFF"/>
        </w:rPr>
      </w:pPr>
      <w:r w:rsidRPr="00AC75AF">
        <w:rPr>
          <w:b/>
          <w:sz w:val="24"/>
          <w:szCs w:val="24"/>
        </w:rPr>
        <w:t>Output Table:</w:t>
      </w:r>
      <w:r w:rsidRPr="00AC75AF">
        <w:rPr>
          <w:sz w:val="18"/>
          <w:szCs w:val="18"/>
        </w:rPr>
        <w:t xml:space="preserve"> </w:t>
      </w:r>
      <w:proofErr w:type="spellStart"/>
      <w:r w:rsidR="00196FA3" w:rsidRPr="00196FA3">
        <w:rPr>
          <w:b/>
          <w:sz w:val="28"/>
          <w:szCs w:val="28"/>
        </w:rPr>
        <w:t>stp_rtt_vmas_scores_druid_summary_hourly</w:t>
      </w:r>
      <w:proofErr w:type="spellEnd"/>
    </w:p>
    <w:tbl>
      <w:tblPr>
        <w:tblStyle w:val="TableGrid"/>
        <w:tblW w:w="0" w:type="auto"/>
        <w:tblInd w:w="-5" w:type="dxa"/>
        <w:tblLook w:val="04A0" w:firstRow="1" w:lastRow="0" w:firstColumn="1" w:lastColumn="0" w:noHBand="0" w:noVBand="1"/>
      </w:tblPr>
      <w:tblGrid>
        <w:gridCol w:w="4590"/>
        <w:gridCol w:w="3690"/>
      </w:tblGrid>
      <w:tr w:rsidR="00AC75AF" w:rsidTr="00FB3163">
        <w:trPr>
          <w:trHeight w:val="413"/>
        </w:trPr>
        <w:tc>
          <w:tcPr>
            <w:tcW w:w="4590"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AC75AF" w:rsidRDefault="00AC75AF" w:rsidP="00371835">
            <w:pPr>
              <w:spacing w:line="276" w:lineRule="auto"/>
              <w:rPr>
                <w:sz w:val="24"/>
                <w:szCs w:val="24"/>
              </w:rPr>
            </w:pPr>
            <w:r>
              <w:rPr>
                <w:sz w:val="24"/>
                <w:szCs w:val="24"/>
              </w:rPr>
              <w:t>Column Name</w:t>
            </w:r>
          </w:p>
        </w:tc>
        <w:tc>
          <w:tcPr>
            <w:tcW w:w="3690"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AC75AF" w:rsidRDefault="00AC75AF" w:rsidP="00371835">
            <w:pPr>
              <w:spacing w:line="240" w:lineRule="auto"/>
              <w:rPr>
                <w:sz w:val="24"/>
                <w:szCs w:val="24"/>
              </w:rPr>
            </w:pPr>
            <w:r>
              <w:rPr>
                <w:sz w:val="24"/>
                <w:szCs w:val="24"/>
              </w:rPr>
              <w:t>Data Type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score_date_hr</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STRING</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subscriber_id</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mdn</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STRING</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imsi</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STRING</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imei</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STRING</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113BE8">
              <w:t xml:space="preserve">manufacturer   </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STRING</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model</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STRING</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attach_failure_pct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attach_failure_cnt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attach_attempts_cnt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rrc_setup_failure_pct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rrc_setup_failure_cnt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lastRenderedPageBreak/>
              <w:t>rrc_setup_attempts_cnt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srf_pct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service_request_failures_cnt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service_request_attempts_cnt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pcf_pct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session_setup_failures_cnt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session_setup_attempts_cnt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cd_pct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context_drops_cnt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context_events_cnt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sip_dropped_calls_pct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volte_voice_calls_dropped_cnt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 xml:space="preserve">volte_voice_setup_incomplete_calls_cnt </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rrc_radio_drop_pct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radio_bearer_drops_cnt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radio_bearer_setup_attempts_cnt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downlink_throughput_kbps</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uplink_thoughput_kbps</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downlink_data_volume</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downlink_active_time_ms</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uplink_data_volume</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uplink_active_time_ms</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travelling_indicator</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BIGINT</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volume_weighted_uplink_thpt_kbps</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volume_weighted_downlink_thpt_kbps</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attach_failure_pct_weight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rrc_setup_failure_pct_weight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srf_pct_weight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pcf_pct_weight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cd_pct_weight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sip_dropped_calls_pct_weight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rrc_radio_drop_pct_weight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downlink_throughput_kbps_weight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uplink_thoughput_kbps_weight</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proofErr w:type="spellStart"/>
            <w:r w:rsidRPr="00BB61D4">
              <w:t>USE_Voice_Retainability</w:t>
            </w:r>
            <w:proofErr w:type="spellEnd"/>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UES_Voice_Reliability</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UES_Data</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proofErr w:type="spellStart"/>
            <w:r w:rsidRPr="00BB61D4">
              <w:t>UES_AllSERV</w:t>
            </w:r>
            <w:proofErr w:type="spellEnd"/>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t>preference_ratio</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DOUBLE</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AC75AF" w:rsidP="00AC75AF">
            <w:r w:rsidRPr="00BB61D4">
              <w:lastRenderedPageBreak/>
              <w:t>load_time</w:t>
            </w:r>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STRING</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54184D" w:rsidP="00AC75AF">
            <w:proofErr w:type="spellStart"/>
            <w:r>
              <w:t>score_dt</w:t>
            </w:r>
            <w:proofErr w:type="spellEnd"/>
          </w:p>
        </w:tc>
        <w:tc>
          <w:tcPr>
            <w:tcW w:w="3690" w:type="dxa"/>
            <w:tcBorders>
              <w:top w:val="single" w:sz="4" w:space="0" w:color="auto"/>
              <w:left w:val="single" w:sz="4" w:space="0" w:color="auto"/>
              <w:bottom w:val="single" w:sz="4" w:space="0" w:color="auto"/>
              <w:right w:val="single" w:sz="4" w:space="0" w:color="auto"/>
            </w:tcBorders>
          </w:tcPr>
          <w:p w:rsidR="00AC75AF" w:rsidRPr="009E2DE6" w:rsidRDefault="00AC75AF" w:rsidP="00AC75AF">
            <w:r w:rsidRPr="009E2DE6">
              <w:t>STRING</w:t>
            </w:r>
          </w:p>
        </w:tc>
      </w:tr>
      <w:tr w:rsidR="00AC75A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C75AF" w:rsidRPr="00BB61D4" w:rsidRDefault="0054184D" w:rsidP="00AC75AF">
            <w:proofErr w:type="spellStart"/>
            <w:r>
              <w:t>Score_hr</w:t>
            </w:r>
            <w:proofErr w:type="spellEnd"/>
          </w:p>
        </w:tc>
        <w:tc>
          <w:tcPr>
            <w:tcW w:w="3690" w:type="dxa"/>
            <w:tcBorders>
              <w:top w:val="single" w:sz="4" w:space="0" w:color="auto"/>
              <w:left w:val="single" w:sz="4" w:space="0" w:color="auto"/>
              <w:bottom w:val="single" w:sz="4" w:space="0" w:color="auto"/>
              <w:right w:val="single" w:sz="4" w:space="0" w:color="auto"/>
            </w:tcBorders>
          </w:tcPr>
          <w:p w:rsidR="00AC75AF" w:rsidRDefault="00AC75AF" w:rsidP="00AC75AF">
            <w:r w:rsidRPr="009E2DE6">
              <w:t>STRING</w:t>
            </w:r>
          </w:p>
        </w:tc>
      </w:tr>
      <w:tr w:rsidR="00A77DC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77DCF" w:rsidRPr="00F777FB" w:rsidRDefault="00A77DCF" w:rsidP="00A77DCF">
            <w:r w:rsidRPr="00F777FB">
              <w:t xml:space="preserve">enb_id_list                     </w:t>
            </w:r>
          </w:p>
        </w:tc>
        <w:tc>
          <w:tcPr>
            <w:tcW w:w="3690" w:type="dxa"/>
            <w:tcBorders>
              <w:top w:val="single" w:sz="4" w:space="0" w:color="auto"/>
              <w:left w:val="single" w:sz="4" w:space="0" w:color="auto"/>
              <w:bottom w:val="single" w:sz="4" w:space="0" w:color="auto"/>
              <w:right w:val="single" w:sz="4" w:space="0" w:color="auto"/>
            </w:tcBorders>
          </w:tcPr>
          <w:p w:rsidR="00A77DCF" w:rsidRPr="009B6D4D" w:rsidRDefault="00A77DCF" w:rsidP="00A77DCF">
            <w:r w:rsidRPr="009B6D4D">
              <w:t xml:space="preserve"> STRING </w:t>
            </w:r>
          </w:p>
        </w:tc>
      </w:tr>
      <w:tr w:rsidR="00A77DC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77DCF" w:rsidRPr="00F777FB" w:rsidRDefault="00A77DCF" w:rsidP="00A77DCF">
            <w:r w:rsidRPr="00F777FB">
              <w:t xml:space="preserve">enb_simple_area_agg_score       </w:t>
            </w:r>
          </w:p>
        </w:tc>
        <w:tc>
          <w:tcPr>
            <w:tcW w:w="3690" w:type="dxa"/>
            <w:tcBorders>
              <w:top w:val="single" w:sz="4" w:space="0" w:color="auto"/>
              <w:left w:val="single" w:sz="4" w:space="0" w:color="auto"/>
              <w:bottom w:val="single" w:sz="4" w:space="0" w:color="auto"/>
              <w:right w:val="single" w:sz="4" w:space="0" w:color="auto"/>
            </w:tcBorders>
          </w:tcPr>
          <w:p w:rsidR="00A77DCF" w:rsidRPr="009B6D4D" w:rsidRDefault="00A77DCF" w:rsidP="00A77DCF">
            <w:r w:rsidRPr="009B6D4D">
              <w:t xml:space="preserve"> DOUBLE </w:t>
            </w:r>
          </w:p>
        </w:tc>
      </w:tr>
      <w:tr w:rsidR="00A77DC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77DCF" w:rsidRPr="00F777FB" w:rsidRDefault="00A77DCF" w:rsidP="00A77DCF">
            <w:r w:rsidRPr="00F777FB">
              <w:t xml:space="preserve">enb_area_subscriber_count       </w:t>
            </w:r>
          </w:p>
        </w:tc>
        <w:tc>
          <w:tcPr>
            <w:tcW w:w="3690" w:type="dxa"/>
            <w:tcBorders>
              <w:top w:val="single" w:sz="4" w:space="0" w:color="auto"/>
              <w:left w:val="single" w:sz="4" w:space="0" w:color="auto"/>
              <w:bottom w:val="single" w:sz="4" w:space="0" w:color="auto"/>
              <w:right w:val="single" w:sz="4" w:space="0" w:color="auto"/>
            </w:tcBorders>
          </w:tcPr>
          <w:p w:rsidR="00A77DCF" w:rsidRPr="009B6D4D" w:rsidRDefault="00A77DCF" w:rsidP="00A77DCF">
            <w:r w:rsidRPr="009B6D4D">
              <w:t xml:space="preserve"> INT </w:t>
            </w:r>
          </w:p>
        </w:tc>
      </w:tr>
      <w:tr w:rsidR="00A77DC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77DCF" w:rsidRPr="00F777FB" w:rsidRDefault="00A77DCF" w:rsidP="00A77DCF">
            <w:r w:rsidRPr="00F777FB">
              <w:t xml:space="preserve">enb_weighted_area_agg_score     </w:t>
            </w:r>
          </w:p>
        </w:tc>
        <w:tc>
          <w:tcPr>
            <w:tcW w:w="3690" w:type="dxa"/>
            <w:tcBorders>
              <w:top w:val="single" w:sz="4" w:space="0" w:color="auto"/>
              <w:left w:val="single" w:sz="4" w:space="0" w:color="auto"/>
              <w:bottom w:val="single" w:sz="4" w:space="0" w:color="auto"/>
              <w:right w:val="single" w:sz="4" w:space="0" w:color="auto"/>
            </w:tcBorders>
          </w:tcPr>
          <w:p w:rsidR="00A77DCF" w:rsidRPr="009B6D4D" w:rsidRDefault="00A77DCF" w:rsidP="00A77DCF">
            <w:r w:rsidRPr="009B6D4D">
              <w:t xml:space="preserve"> DOUBLE </w:t>
            </w:r>
          </w:p>
        </w:tc>
      </w:tr>
      <w:tr w:rsidR="00A77DC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77DCF" w:rsidRPr="00F777FB" w:rsidRDefault="00A77DCF" w:rsidP="00A77DCF">
            <w:r w:rsidRPr="00F777FB">
              <w:t xml:space="preserve">enb_simple_device_agg_score     </w:t>
            </w:r>
          </w:p>
        </w:tc>
        <w:tc>
          <w:tcPr>
            <w:tcW w:w="3690" w:type="dxa"/>
            <w:tcBorders>
              <w:top w:val="single" w:sz="4" w:space="0" w:color="auto"/>
              <w:left w:val="single" w:sz="4" w:space="0" w:color="auto"/>
              <w:bottom w:val="single" w:sz="4" w:space="0" w:color="auto"/>
              <w:right w:val="single" w:sz="4" w:space="0" w:color="auto"/>
            </w:tcBorders>
          </w:tcPr>
          <w:p w:rsidR="00A77DCF" w:rsidRPr="009B6D4D" w:rsidRDefault="00A77DCF" w:rsidP="00A77DCF">
            <w:r w:rsidRPr="009B6D4D">
              <w:t xml:space="preserve"> DOUBLE </w:t>
            </w:r>
          </w:p>
        </w:tc>
      </w:tr>
      <w:tr w:rsidR="00A77DC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77DCF" w:rsidRPr="00F777FB" w:rsidRDefault="00A77DCF" w:rsidP="00A77DCF">
            <w:proofErr w:type="spellStart"/>
            <w:r w:rsidRPr="00F777FB">
              <w:t>enb_device_subscriber_count</w:t>
            </w:r>
            <w:proofErr w:type="spellEnd"/>
            <w:r w:rsidRPr="00F777FB">
              <w:t xml:space="preserve">     </w:t>
            </w:r>
          </w:p>
        </w:tc>
        <w:tc>
          <w:tcPr>
            <w:tcW w:w="3690" w:type="dxa"/>
            <w:tcBorders>
              <w:top w:val="single" w:sz="4" w:space="0" w:color="auto"/>
              <w:left w:val="single" w:sz="4" w:space="0" w:color="auto"/>
              <w:bottom w:val="single" w:sz="4" w:space="0" w:color="auto"/>
              <w:right w:val="single" w:sz="4" w:space="0" w:color="auto"/>
            </w:tcBorders>
          </w:tcPr>
          <w:p w:rsidR="00A77DCF" w:rsidRPr="009B6D4D" w:rsidRDefault="00A77DCF" w:rsidP="00A77DCF">
            <w:r w:rsidRPr="009B6D4D">
              <w:t xml:space="preserve"> INT </w:t>
            </w:r>
          </w:p>
        </w:tc>
      </w:tr>
      <w:tr w:rsidR="00A77DCF" w:rsidTr="00371835">
        <w:trPr>
          <w:trHeight w:val="314"/>
        </w:trPr>
        <w:tc>
          <w:tcPr>
            <w:tcW w:w="4590" w:type="dxa"/>
            <w:tcBorders>
              <w:top w:val="single" w:sz="4" w:space="0" w:color="auto"/>
              <w:left w:val="single" w:sz="4" w:space="0" w:color="auto"/>
              <w:bottom w:val="single" w:sz="4" w:space="0" w:color="auto"/>
              <w:right w:val="single" w:sz="4" w:space="0" w:color="auto"/>
            </w:tcBorders>
          </w:tcPr>
          <w:p w:rsidR="00A77DCF" w:rsidRPr="00F777FB" w:rsidRDefault="00A77DCF" w:rsidP="00A77DCF">
            <w:r w:rsidRPr="00F777FB">
              <w:t xml:space="preserve">enb_weighted_device_agg_score   </w:t>
            </w:r>
          </w:p>
        </w:tc>
        <w:tc>
          <w:tcPr>
            <w:tcW w:w="3690" w:type="dxa"/>
            <w:tcBorders>
              <w:top w:val="single" w:sz="4" w:space="0" w:color="auto"/>
              <w:left w:val="single" w:sz="4" w:space="0" w:color="auto"/>
              <w:bottom w:val="single" w:sz="4" w:space="0" w:color="auto"/>
              <w:right w:val="single" w:sz="4" w:space="0" w:color="auto"/>
            </w:tcBorders>
          </w:tcPr>
          <w:p w:rsidR="00A77DCF" w:rsidRPr="009B6D4D" w:rsidRDefault="00A77DCF" w:rsidP="00A77DCF">
            <w:r w:rsidRPr="009B6D4D">
              <w:t xml:space="preserve"> DOUBLE </w:t>
            </w:r>
          </w:p>
        </w:tc>
      </w:tr>
    </w:tbl>
    <w:p w:rsidR="005E09FD" w:rsidRDefault="005E09FD" w:rsidP="006905CF">
      <w:pPr>
        <w:rPr>
          <w:sz w:val="18"/>
          <w:szCs w:val="18"/>
        </w:rPr>
      </w:pPr>
    </w:p>
    <w:p w:rsidR="005E09FD" w:rsidRDefault="005E09FD" w:rsidP="006905CF">
      <w:pPr>
        <w:rPr>
          <w:sz w:val="18"/>
          <w:szCs w:val="18"/>
        </w:rPr>
      </w:pPr>
    </w:p>
    <w:p w:rsidR="005E09FD" w:rsidRDefault="005E09FD" w:rsidP="005E09FD">
      <w:pPr>
        <w:rPr>
          <w:b/>
          <w:sz w:val="24"/>
          <w:szCs w:val="24"/>
        </w:rPr>
      </w:pPr>
      <w:r w:rsidRPr="009533AD">
        <w:rPr>
          <w:b/>
          <w:sz w:val="24"/>
          <w:szCs w:val="24"/>
        </w:rPr>
        <w:t>Stp_ druid _ingestion_hourly.json.variable</w:t>
      </w:r>
    </w:p>
    <w:p w:rsidR="00196FA3" w:rsidRDefault="00196FA3" w:rsidP="006905CF">
      <w:pPr>
        <w:rPr>
          <w:b/>
          <w:sz w:val="24"/>
          <w:szCs w:val="24"/>
        </w:rPr>
      </w:pPr>
      <w:r w:rsidRPr="00196FA3">
        <w:rPr>
          <w:b/>
          <w:sz w:val="24"/>
          <w:szCs w:val="24"/>
        </w:rPr>
        <w:t xml:space="preserve">"columns" : </w:t>
      </w:r>
      <w:r w:rsidRPr="00196FA3">
        <w:rPr>
          <w:sz w:val="24"/>
          <w:szCs w:val="24"/>
        </w:rPr>
        <w:t>["score_date_hr","mdn","imsi","imei","make","model","attach_failure_pct","attach_failure_cnt","attach_attempts_cnt","rrc_setup_failure_pct","rrc_setup_failure_cnt","rrc_setup_attempts_cnt","srf_pct","service_request_failures_cnt","service_request_attempts_cnt","pcf_pct","session_setup_failures_cnt","session_setup_attempts_cnt","cd_pct","context_drops_cnt","context_events_cnt","sip_dropped_calls_pct","volte_voice_calls_dropped_cnt","volte_voice_setup_incomplete_calls_cnt","rrc_radio_drop_pct","radio_bearer_drops_cnt","radio_bearer_setup_attempts_cnt","downlink_throughput_kbps","uplink_throughput_kbps","downlink_data_volume","downlink_active_time_ms","uplink_data_volume","uplink_active_time_ms","travelling_indicator","travelling_indicator_cnt","volume_weighted_uplink_thpt_kbps","volume_weighted_downlink_thpt_kbps","load_time","subscriber_id","attach_failure_pct_weight","rrc_setup_failure_pct_weight","srf_pct_weight","pcf_pct_weight","cd_pct_weight","sip_dropped_calls_pct_weight","rrc_radio_drop_pct_weight","downlink_throughput_kbps_weight","uplink_throughput_kbps_weight","ues_voice_retainability","ues_voice_reliability","ues_data","ues_allserv","preference_ratio","enb_id_list","enb_simple_area_agg_score","enb_area_subscriber_count","manufacturer","enb_simple_device_agg_score","enb_device_subscriber_count","score_dt","score_hr"]</w:t>
      </w:r>
    </w:p>
    <w:p w:rsidR="00196FA3" w:rsidRDefault="0054184D" w:rsidP="006905CF">
      <w:pPr>
        <w:rPr>
          <w:b/>
          <w:sz w:val="28"/>
          <w:szCs w:val="28"/>
        </w:rPr>
      </w:pPr>
      <w:r w:rsidRPr="0054184D">
        <w:rPr>
          <w:b/>
        </w:rPr>
        <w:t>Timestamp spec</w:t>
      </w:r>
      <w:r w:rsidR="006905CF" w:rsidRPr="0054184D">
        <w:rPr>
          <w:b/>
          <w:sz w:val="18"/>
          <w:szCs w:val="18"/>
        </w:rPr>
        <w:t xml:space="preserve">       </w:t>
      </w:r>
    </w:p>
    <w:p w:rsidR="006905CF" w:rsidRDefault="0054184D" w:rsidP="006905CF">
      <w:pPr>
        <w:rPr>
          <w:b/>
          <w:sz w:val="28"/>
          <w:szCs w:val="28"/>
        </w:rPr>
      </w:pPr>
      <w:proofErr w:type="spellStart"/>
      <w:r>
        <w:rPr>
          <w:sz w:val="24"/>
          <w:szCs w:val="24"/>
        </w:rPr>
        <w:t>Score_dt</w:t>
      </w:r>
      <w:proofErr w:type="spellEnd"/>
      <w:r w:rsidR="006905CF" w:rsidRPr="0054184D">
        <w:rPr>
          <w:b/>
          <w:sz w:val="28"/>
          <w:szCs w:val="28"/>
        </w:rPr>
        <w:t xml:space="preserve"> </w:t>
      </w:r>
    </w:p>
    <w:p w:rsidR="00196FA3" w:rsidRPr="00196FA3" w:rsidRDefault="00196FA3" w:rsidP="00196FA3">
      <w:pPr>
        <w:rPr>
          <w:sz w:val="18"/>
          <w:szCs w:val="18"/>
        </w:rPr>
      </w:pPr>
      <w:proofErr w:type="spellStart"/>
      <w:proofErr w:type="gramStart"/>
      <w:r>
        <w:rPr>
          <w:b/>
          <w:sz w:val="24"/>
          <w:szCs w:val="24"/>
        </w:rPr>
        <w:t>DimensionsSpec</w:t>
      </w:r>
      <w:proofErr w:type="spellEnd"/>
      <w:r>
        <w:rPr>
          <w:b/>
          <w:sz w:val="24"/>
          <w:szCs w:val="24"/>
        </w:rPr>
        <w:t xml:space="preserve"> </w:t>
      </w:r>
      <w:r w:rsidRPr="00196FA3">
        <w:rPr>
          <w:b/>
          <w:sz w:val="24"/>
          <w:szCs w:val="24"/>
        </w:rPr>
        <w:t>:</w:t>
      </w:r>
      <w:proofErr w:type="gramEnd"/>
      <w:r w:rsidRPr="00196FA3">
        <w:rPr>
          <w:b/>
          <w:sz w:val="24"/>
          <w:szCs w:val="24"/>
        </w:rPr>
        <w:t xml:space="preserve"> </w:t>
      </w:r>
      <w:r>
        <w:rPr>
          <w:b/>
          <w:sz w:val="20"/>
          <w:szCs w:val="20"/>
        </w:rPr>
        <w:t xml:space="preserve">[ </w:t>
      </w:r>
      <w:r w:rsidRPr="00196FA3">
        <w:rPr>
          <w:sz w:val="20"/>
          <w:szCs w:val="20"/>
        </w:rPr>
        <w:t>"</w:t>
      </w:r>
      <w:proofErr w:type="spellStart"/>
      <w:r w:rsidRPr="00196FA3">
        <w:rPr>
          <w:sz w:val="20"/>
          <w:szCs w:val="20"/>
        </w:rPr>
        <w:t>subscriber_id</w:t>
      </w:r>
      <w:proofErr w:type="spellEnd"/>
      <w:r w:rsidRPr="00196FA3">
        <w:rPr>
          <w:sz w:val="20"/>
          <w:szCs w:val="20"/>
        </w:rPr>
        <w:t>",</w:t>
      </w:r>
      <w:r w:rsidRPr="00196FA3">
        <w:rPr>
          <w:sz w:val="20"/>
          <w:szCs w:val="20"/>
        </w:rPr>
        <w:t xml:space="preserve"> "manufacturer","model","make","</w:t>
      </w:r>
      <w:proofErr w:type="spellStart"/>
      <w:r w:rsidRPr="00196FA3">
        <w:rPr>
          <w:sz w:val="20"/>
          <w:szCs w:val="20"/>
        </w:rPr>
        <w:t>mdn</w:t>
      </w:r>
      <w:proofErr w:type="spellEnd"/>
      <w:r w:rsidRPr="00196FA3">
        <w:rPr>
          <w:sz w:val="20"/>
          <w:szCs w:val="20"/>
        </w:rPr>
        <w:t>","</w:t>
      </w:r>
      <w:proofErr w:type="spellStart"/>
      <w:r w:rsidRPr="00196FA3">
        <w:rPr>
          <w:sz w:val="20"/>
          <w:szCs w:val="20"/>
        </w:rPr>
        <w:t>imei</w:t>
      </w:r>
      <w:proofErr w:type="spellEnd"/>
      <w:r w:rsidRPr="00196FA3">
        <w:rPr>
          <w:sz w:val="20"/>
          <w:szCs w:val="20"/>
        </w:rPr>
        <w:t>",</w:t>
      </w:r>
      <w:r w:rsidRPr="00196FA3">
        <w:rPr>
          <w:sz w:val="20"/>
          <w:szCs w:val="20"/>
        </w:rPr>
        <w:t>"</w:t>
      </w:r>
      <w:proofErr w:type="spellStart"/>
      <w:r w:rsidRPr="00196FA3">
        <w:rPr>
          <w:sz w:val="20"/>
          <w:szCs w:val="20"/>
        </w:rPr>
        <w:t>imsi</w:t>
      </w:r>
      <w:proofErr w:type="spellEnd"/>
      <w:r w:rsidRPr="00196FA3">
        <w:rPr>
          <w:sz w:val="20"/>
          <w:szCs w:val="20"/>
        </w:rPr>
        <w:t>"</w:t>
      </w:r>
      <w:r>
        <w:rPr>
          <w:sz w:val="18"/>
          <w:szCs w:val="18"/>
        </w:rPr>
        <w:t xml:space="preserve"> </w:t>
      </w:r>
      <w:r w:rsidRPr="00196FA3">
        <w:rPr>
          <w:sz w:val="18"/>
          <w:szCs w:val="18"/>
        </w:rPr>
        <w:t>]</w:t>
      </w:r>
    </w:p>
    <w:p w:rsidR="00196FA3" w:rsidRPr="00196FA3" w:rsidRDefault="00196FA3" w:rsidP="006905CF">
      <w:pPr>
        <w:rPr>
          <w:b/>
        </w:rPr>
      </w:pPr>
      <w:r w:rsidRPr="00196FA3">
        <w:rPr>
          <w:b/>
        </w:rPr>
        <w:t>Metric Specs</w:t>
      </w:r>
    </w:p>
    <w:p w:rsidR="00196FA3" w:rsidRPr="00196FA3" w:rsidRDefault="00196FA3" w:rsidP="006905CF">
      <w:pPr>
        <w:rPr>
          <w:b/>
          <w:sz w:val="24"/>
          <w:szCs w:val="24"/>
        </w:rPr>
      </w:pPr>
    </w:p>
    <w:p w:rsidR="006905CF" w:rsidRDefault="006905CF" w:rsidP="006905CF">
      <w:pPr>
        <w:rPr>
          <w:b/>
          <w:sz w:val="28"/>
          <w:szCs w:val="28"/>
        </w:rPr>
      </w:pPr>
      <w:r>
        <w:rPr>
          <w:b/>
          <w:sz w:val="28"/>
          <w:szCs w:val="28"/>
        </w:rPr>
        <w:t>Scripts Details:</w:t>
      </w:r>
    </w:p>
    <w:p w:rsidR="006905CF" w:rsidRDefault="006905CF" w:rsidP="006905CF">
      <w:pPr>
        <w:rPr>
          <w:b/>
          <w:sz w:val="24"/>
          <w:szCs w:val="24"/>
        </w:rPr>
      </w:pPr>
      <w:r>
        <w:rPr>
          <w:b/>
          <w:sz w:val="24"/>
          <w:szCs w:val="24"/>
        </w:rPr>
        <w:t>stp_druid _ingestion_</w:t>
      </w:r>
      <w:r w:rsidR="00AC75AF">
        <w:rPr>
          <w:b/>
          <w:sz w:val="24"/>
          <w:szCs w:val="24"/>
        </w:rPr>
        <w:t>hourly_loader</w:t>
      </w:r>
      <w:r>
        <w:rPr>
          <w:b/>
          <w:sz w:val="24"/>
          <w:szCs w:val="24"/>
        </w:rPr>
        <w:t xml:space="preserve">.pig </w:t>
      </w:r>
    </w:p>
    <w:p w:rsidR="006905CF" w:rsidRDefault="00AC75AF" w:rsidP="006905CF">
      <w:pPr>
        <w:rPr>
          <w:b/>
          <w:sz w:val="24"/>
          <w:szCs w:val="24"/>
        </w:rPr>
      </w:pPr>
      <w:r>
        <w:rPr>
          <w:b/>
          <w:sz w:val="24"/>
          <w:szCs w:val="24"/>
        </w:rPr>
        <w:lastRenderedPageBreak/>
        <w:t>stp_druid _ingestion_hourly_loader</w:t>
      </w:r>
      <w:r w:rsidR="006905CF">
        <w:rPr>
          <w:b/>
          <w:sz w:val="24"/>
          <w:szCs w:val="24"/>
        </w:rPr>
        <w:t>.sh</w:t>
      </w:r>
    </w:p>
    <w:p w:rsidR="006905CF" w:rsidRDefault="009533AD" w:rsidP="006905CF">
      <w:pPr>
        <w:rPr>
          <w:b/>
          <w:sz w:val="24"/>
          <w:szCs w:val="24"/>
        </w:rPr>
      </w:pPr>
      <w:r w:rsidRPr="009533AD">
        <w:rPr>
          <w:b/>
          <w:sz w:val="24"/>
          <w:szCs w:val="24"/>
        </w:rPr>
        <w:t>Stp</w:t>
      </w:r>
      <w:r w:rsidR="006905CF" w:rsidRPr="009533AD">
        <w:rPr>
          <w:b/>
          <w:sz w:val="24"/>
          <w:szCs w:val="24"/>
        </w:rPr>
        <w:t>_</w:t>
      </w:r>
      <w:r w:rsidR="00AC75AF" w:rsidRPr="009533AD">
        <w:rPr>
          <w:b/>
          <w:sz w:val="24"/>
          <w:szCs w:val="24"/>
        </w:rPr>
        <w:t xml:space="preserve"> druid _ingestion_hourly</w:t>
      </w:r>
      <w:r w:rsidR="006905CF" w:rsidRPr="009533AD">
        <w:rPr>
          <w:b/>
          <w:sz w:val="24"/>
          <w:szCs w:val="24"/>
        </w:rPr>
        <w:t>.json.variable</w:t>
      </w:r>
    </w:p>
    <w:p w:rsidR="005E09FD" w:rsidRPr="009533AD" w:rsidRDefault="005E09FD" w:rsidP="006905CF">
      <w:pPr>
        <w:rPr>
          <w:b/>
          <w:sz w:val="24"/>
          <w:szCs w:val="24"/>
        </w:rPr>
      </w:pPr>
    </w:p>
    <w:p w:rsidR="006905CF" w:rsidRDefault="006905CF" w:rsidP="006905CF">
      <w:pPr>
        <w:rPr>
          <w:b/>
          <w:sz w:val="28"/>
          <w:szCs w:val="28"/>
        </w:rPr>
      </w:pPr>
      <w:r>
        <w:rPr>
          <w:b/>
          <w:sz w:val="28"/>
          <w:szCs w:val="28"/>
        </w:rPr>
        <w:t>Unit Test Cases:</w:t>
      </w:r>
    </w:p>
    <w:tbl>
      <w:tblPr>
        <w:tblStyle w:val="TableGrid"/>
        <w:tblW w:w="9386" w:type="dxa"/>
        <w:tblInd w:w="0" w:type="dxa"/>
        <w:tblLook w:val="04A0" w:firstRow="1" w:lastRow="0" w:firstColumn="1" w:lastColumn="0" w:noHBand="0" w:noVBand="1"/>
      </w:tblPr>
      <w:tblGrid>
        <w:gridCol w:w="1345"/>
        <w:gridCol w:w="3347"/>
        <w:gridCol w:w="2347"/>
        <w:gridCol w:w="2347"/>
      </w:tblGrid>
      <w:tr w:rsidR="006905CF" w:rsidTr="006905CF">
        <w:trPr>
          <w:trHeight w:val="530"/>
        </w:trPr>
        <w:tc>
          <w:tcPr>
            <w:tcW w:w="1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905CF" w:rsidRDefault="006905CF">
            <w:pPr>
              <w:spacing w:line="240" w:lineRule="auto"/>
              <w:rPr>
                <w:sz w:val="24"/>
                <w:szCs w:val="24"/>
              </w:rPr>
            </w:pPr>
          </w:p>
          <w:p w:rsidR="006905CF" w:rsidRDefault="006905CF">
            <w:pPr>
              <w:spacing w:line="240" w:lineRule="auto"/>
              <w:jc w:val="center"/>
              <w:rPr>
                <w:sz w:val="24"/>
                <w:szCs w:val="24"/>
              </w:rPr>
            </w:pPr>
            <w:r>
              <w:rPr>
                <w:sz w:val="24"/>
                <w:szCs w:val="24"/>
              </w:rPr>
              <w:t>SL.No</w:t>
            </w:r>
          </w:p>
        </w:tc>
        <w:tc>
          <w:tcPr>
            <w:tcW w:w="33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905CF" w:rsidRDefault="006905CF">
            <w:pPr>
              <w:spacing w:line="240" w:lineRule="auto"/>
              <w:rPr>
                <w:sz w:val="24"/>
                <w:szCs w:val="24"/>
              </w:rPr>
            </w:pPr>
          </w:p>
          <w:p w:rsidR="006905CF" w:rsidRDefault="006905CF">
            <w:pPr>
              <w:spacing w:line="240" w:lineRule="auto"/>
              <w:jc w:val="center"/>
              <w:rPr>
                <w:sz w:val="24"/>
                <w:szCs w:val="24"/>
              </w:rPr>
            </w:pPr>
            <w:r>
              <w:rPr>
                <w:sz w:val="24"/>
                <w:szCs w:val="24"/>
              </w:rPr>
              <w:t>Test Case Description</w:t>
            </w:r>
          </w:p>
        </w:tc>
        <w:tc>
          <w:tcPr>
            <w:tcW w:w="23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905CF" w:rsidRDefault="006905CF">
            <w:pPr>
              <w:spacing w:line="240" w:lineRule="auto"/>
              <w:rPr>
                <w:sz w:val="24"/>
                <w:szCs w:val="24"/>
              </w:rPr>
            </w:pPr>
          </w:p>
          <w:p w:rsidR="006905CF" w:rsidRDefault="006905CF">
            <w:pPr>
              <w:spacing w:line="240" w:lineRule="auto"/>
              <w:jc w:val="center"/>
              <w:rPr>
                <w:sz w:val="24"/>
                <w:szCs w:val="24"/>
              </w:rPr>
            </w:pPr>
            <w:r>
              <w:rPr>
                <w:sz w:val="24"/>
                <w:szCs w:val="24"/>
              </w:rPr>
              <w:t>Expected Results</w:t>
            </w:r>
          </w:p>
        </w:tc>
        <w:tc>
          <w:tcPr>
            <w:tcW w:w="23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905CF" w:rsidRDefault="006905CF">
            <w:pPr>
              <w:spacing w:line="240" w:lineRule="auto"/>
              <w:rPr>
                <w:sz w:val="24"/>
                <w:szCs w:val="24"/>
              </w:rPr>
            </w:pPr>
          </w:p>
          <w:p w:rsidR="006905CF" w:rsidRDefault="006905CF">
            <w:pPr>
              <w:spacing w:line="240" w:lineRule="auto"/>
              <w:jc w:val="center"/>
              <w:rPr>
                <w:sz w:val="24"/>
                <w:szCs w:val="24"/>
              </w:rPr>
            </w:pPr>
            <w:r>
              <w:rPr>
                <w:sz w:val="24"/>
                <w:szCs w:val="24"/>
              </w:rPr>
              <w:t>Test Case Status</w:t>
            </w:r>
          </w:p>
        </w:tc>
      </w:tr>
      <w:tr w:rsidR="006905CF" w:rsidTr="006905CF">
        <w:trPr>
          <w:trHeight w:val="1084"/>
        </w:trPr>
        <w:tc>
          <w:tcPr>
            <w:tcW w:w="1345" w:type="dxa"/>
            <w:tcBorders>
              <w:top w:val="single" w:sz="4" w:space="0" w:color="auto"/>
              <w:left w:val="single" w:sz="4" w:space="0" w:color="auto"/>
              <w:bottom w:val="single" w:sz="4" w:space="0" w:color="auto"/>
              <w:right w:val="single" w:sz="4" w:space="0" w:color="auto"/>
            </w:tcBorders>
          </w:tcPr>
          <w:p w:rsidR="006905CF" w:rsidRDefault="006905CF">
            <w:pPr>
              <w:spacing w:line="240" w:lineRule="auto"/>
              <w:rPr>
                <w:sz w:val="24"/>
                <w:szCs w:val="24"/>
              </w:rPr>
            </w:pPr>
          </w:p>
          <w:p w:rsidR="006905CF" w:rsidRDefault="006905CF">
            <w:pPr>
              <w:spacing w:line="240" w:lineRule="auto"/>
              <w:jc w:val="center"/>
              <w:rPr>
                <w:sz w:val="24"/>
                <w:szCs w:val="24"/>
              </w:rPr>
            </w:pPr>
            <w:r>
              <w:rPr>
                <w:sz w:val="24"/>
                <w:szCs w:val="24"/>
              </w:rPr>
              <w:t>1</w:t>
            </w:r>
          </w:p>
        </w:tc>
        <w:tc>
          <w:tcPr>
            <w:tcW w:w="3347" w:type="dxa"/>
            <w:tcBorders>
              <w:top w:val="single" w:sz="4" w:space="0" w:color="auto"/>
              <w:left w:val="single" w:sz="4" w:space="0" w:color="auto"/>
              <w:bottom w:val="single" w:sz="4" w:space="0" w:color="auto"/>
              <w:right w:val="single" w:sz="4" w:space="0" w:color="auto"/>
            </w:tcBorders>
          </w:tcPr>
          <w:p w:rsidR="006905CF" w:rsidRDefault="006905CF">
            <w:pPr>
              <w:spacing w:line="240" w:lineRule="auto"/>
              <w:rPr>
                <w:sz w:val="24"/>
                <w:szCs w:val="24"/>
              </w:rPr>
            </w:pPr>
          </w:p>
          <w:p w:rsidR="006905CF" w:rsidRDefault="006905CF">
            <w:pPr>
              <w:spacing w:line="240" w:lineRule="auto"/>
              <w:rPr>
                <w:sz w:val="24"/>
                <w:szCs w:val="24"/>
              </w:rPr>
            </w:pPr>
            <w:r>
              <w:rPr>
                <w:sz w:val="24"/>
                <w:szCs w:val="24"/>
              </w:rPr>
              <w:t>Run the druid ingestion script to verify whether the druid ingestion is working or not.</w:t>
            </w:r>
          </w:p>
          <w:p w:rsidR="006905CF" w:rsidRDefault="006905CF" w:rsidP="002D3DDA">
            <w:pPr>
              <w:spacing w:line="240" w:lineRule="auto"/>
              <w:rPr>
                <w:sz w:val="24"/>
                <w:szCs w:val="24"/>
              </w:rPr>
            </w:pPr>
          </w:p>
        </w:tc>
        <w:tc>
          <w:tcPr>
            <w:tcW w:w="2347" w:type="dxa"/>
            <w:tcBorders>
              <w:top w:val="single" w:sz="4" w:space="0" w:color="auto"/>
              <w:left w:val="single" w:sz="4" w:space="0" w:color="auto"/>
              <w:bottom w:val="single" w:sz="4" w:space="0" w:color="auto"/>
              <w:right w:val="single" w:sz="4" w:space="0" w:color="auto"/>
            </w:tcBorders>
            <w:hideMark/>
          </w:tcPr>
          <w:p w:rsidR="006905CF" w:rsidRDefault="006905CF">
            <w:pPr>
              <w:spacing w:line="240" w:lineRule="auto"/>
              <w:rPr>
                <w:sz w:val="24"/>
                <w:szCs w:val="24"/>
              </w:rPr>
            </w:pPr>
            <w:r>
              <w:rPr>
                <w:sz w:val="24"/>
                <w:szCs w:val="24"/>
              </w:rPr>
              <w:t>Druid script has to run properly without any errors and the druid loader has to return success</w:t>
            </w:r>
          </w:p>
        </w:tc>
        <w:tc>
          <w:tcPr>
            <w:tcW w:w="2347" w:type="dxa"/>
            <w:tcBorders>
              <w:top w:val="single" w:sz="4" w:space="0" w:color="auto"/>
              <w:left w:val="single" w:sz="4" w:space="0" w:color="auto"/>
              <w:bottom w:val="single" w:sz="4" w:space="0" w:color="auto"/>
              <w:right w:val="single" w:sz="4" w:space="0" w:color="auto"/>
            </w:tcBorders>
          </w:tcPr>
          <w:p w:rsidR="006905CF" w:rsidRDefault="006905CF">
            <w:pPr>
              <w:spacing w:line="240" w:lineRule="auto"/>
              <w:rPr>
                <w:sz w:val="24"/>
                <w:szCs w:val="24"/>
              </w:rPr>
            </w:pPr>
          </w:p>
          <w:p w:rsidR="006905CF" w:rsidRDefault="006905CF">
            <w:pPr>
              <w:spacing w:line="240" w:lineRule="auto"/>
              <w:rPr>
                <w:sz w:val="24"/>
                <w:szCs w:val="24"/>
              </w:rPr>
            </w:pPr>
          </w:p>
          <w:p w:rsidR="006905CF" w:rsidRDefault="006905CF">
            <w:pPr>
              <w:spacing w:line="240" w:lineRule="auto"/>
              <w:rPr>
                <w:sz w:val="24"/>
                <w:szCs w:val="24"/>
              </w:rPr>
            </w:pPr>
          </w:p>
          <w:p w:rsidR="006905CF" w:rsidRDefault="006905CF">
            <w:pPr>
              <w:spacing w:line="240" w:lineRule="auto"/>
              <w:rPr>
                <w:sz w:val="24"/>
                <w:szCs w:val="24"/>
              </w:rPr>
            </w:pPr>
          </w:p>
        </w:tc>
      </w:tr>
      <w:tr w:rsidR="006905CF" w:rsidTr="006905CF">
        <w:trPr>
          <w:trHeight w:val="1048"/>
        </w:trPr>
        <w:tc>
          <w:tcPr>
            <w:tcW w:w="1345" w:type="dxa"/>
            <w:tcBorders>
              <w:top w:val="single" w:sz="4" w:space="0" w:color="auto"/>
              <w:left w:val="single" w:sz="4" w:space="0" w:color="auto"/>
              <w:bottom w:val="single" w:sz="4" w:space="0" w:color="auto"/>
              <w:right w:val="single" w:sz="4" w:space="0" w:color="auto"/>
            </w:tcBorders>
          </w:tcPr>
          <w:p w:rsidR="006905CF" w:rsidRDefault="006905CF">
            <w:pPr>
              <w:spacing w:line="240" w:lineRule="auto"/>
              <w:rPr>
                <w:sz w:val="24"/>
                <w:szCs w:val="24"/>
              </w:rPr>
            </w:pPr>
          </w:p>
          <w:p w:rsidR="006905CF" w:rsidRDefault="006905CF">
            <w:pPr>
              <w:spacing w:line="240" w:lineRule="auto"/>
              <w:jc w:val="center"/>
              <w:rPr>
                <w:sz w:val="24"/>
                <w:szCs w:val="24"/>
              </w:rPr>
            </w:pPr>
            <w:r>
              <w:rPr>
                <w:sz w:val="24"/>
                <w:szCs w:val="24"/>
              </w:rPr>
              <w:t>2</w:t>
            </w:r>
          </w:p>
        </w:tc>
        <w:tc>
          <w:tcPr>
            <w:tcW w:w="3347" w:type="dxa"/>
            <w:tcBorders>
              <w:top w:val="single" w:sz="4" w:space="0" w:color="auto"/>
              <w:left w:val="single" w:sz="4" w:space="0" w:color="auto"/>
              <w:bottom w:val="single" w:sz="4" w:space="0" w:color="auto"/>
              <w:right w:val="single" w:sz="4" w:space="0" w:color="auto"/>
            </w:tcBorders>
          </w:tcPr>
          <w:p w:rsidR="006905CF" w:rsidRDefault="006905CF">
            <w:pPr>
              <w:spacing w:line="240" w:lineRule="auto"/>
              <w:rPr>
                <w:sz w:val="24"/>
                <w:szCs w:val="24"/>
              </w:rPr>
            </w:pPr>
          </w:p>
        </w:tc>
        <w:tc>
          <w:tcPr>
            <w:tcW w:w="2347" w:type="dxa"/>
            <w:tcBorders>
              <w:top w:val="single" w:sz="4" w:space="0" w:color="auto"/>
              <w:left w:val="single" w:sz="4" w:space="0" w:color="auto"/>
              <w:bottom w:val="single" w:sz="4" w:space="0" w:color="auto"/>
              <w:right w:val="single" w:sz="4" w:space="0" w:color="auto"/>
            </w:tcBorders>
          </w:tcPr>
          <w:p w:rsidR="006905CF" w:rsidRDefault="006905CF">
            <w:pPr>
              <w:spacing w:line="240" w:lineRule="auto"/>
              <w:rPr>
                <w:sz w:val="24"/>
                <w:szCs w:val="24"/>
              </w:rPr>
            </w:pPr>
          </w:p>
        </w:tc>
        <w:tc>
          <w:tcPr>
            <w:tcW w:w="2347" w:type="dxa"/>
            <w:tcBorders>
              <w:top w:val="single" w:sz="4" w:space="0" w:color="auto"/>
              <w:left w:val="single" w:sz="4" w:space="0" w:color="auto"/>
              <w:bottom w:val="single" w:sz="4" w:space="0" w:color="auto"/>
              <w:right w:val="single" w:sz="4" w:space="0" w:color="auto"/>
            </w:tcBorders>
          </w:tcPr>
          <w:p w:rsidR="006905CF" w:rsidRDefault="006905CF">
            <w:pPr>
              <w:spacing w:line="240" w:lineRule="auto"/>
              <w:rPr>
                <w:sz w:val="24"/>
                <w:szCs w:val="24"/>
              </w:rPr>
            </w:pPr>
          </w:p>
          <w:p w:rsidR="006905CF" w:rsidRDefault="006905CF">
            <w:pPr>
              <w:spacing w:line="240" w:lineRule="auto"/>
              <w:rPr>
                <w:sz w:val="24"/>
                <w:szCs w:val="24"/>
              </w:rPr>
            </w:pPr>
          </w:p>
          <w:p w:rsidR="006905CF" w:rsidRDefault="006905CF">
            <w:pPr>
              <w:spacing w:line="240" w:lineRule="auto"/>
              <w:rPr>
                <w:sz w:val="24"/>
                <w:szCs w:val="24"/>
              </w:rPr>
            </w:pPr>
          </w:p>
        </w:tc>
      </w:tr>
    </w:tbl>
    <w:p w:rsidR="006905CF" w:rsidRDefault="006905CF" w:rsidP="006905CF">
      <w:pPr>
        <w:rPr>
          <w:sz w:val="24"/>
          <w:szCs w:val="24"/>
        </w:rPr>
      </w:pPr>
    </w:p>
    <w:p w:rsidR="006905CF" w:rsidRDefault="006905CF" w:rsidP="006905CF">
      <w:pPr>
        <w:rPr>
          <w:sz w:val="24"/>
          <w:szCs w:val="24"/>
        </w:rPr>
      </w:pPr>
    </w:p>
    <w:p w:rsidR="006905CF" w:rsidRDefault="006905CF" w:rsidP="006905CF">
      <w:pPr>
        <w:rPr>
          <w:sz w:val="24"/>
          <w:szCs w:val="24"/>
        </w:rPr>
      </w:pPr>
    </w:p>
    <w:p w:rsidR="006905CF" w:rsidRDefault="006905CF" w:rsidP="006905CF">
      <w:pPr>
        <w:rPr>
          <w:b/>
          <w:sz w:val="24"/>
          <w:szCs w:val="24"/>
        </w:rPr>
      </w:pPr>
    </w:p>
    <w:p w:rsidR="006905CF" w:rsidRDefault="006905CF" w:rsidP="006905CF">
      <w:pPr>
        <w:rPr>
          <w:b/>
        </w:rPr>
      </w:pPr>
    </w:p>
    <w:p w:rsidR="006905CF" w:rsidRDefault="006905CF" w:rsidP="006905CF">
      <w:pPr>
        <w:rPr>
          <w:b/>
        </w:rPr>
      </w:pPr>
    </w:p>
    <w:p w:rsidR="006905CF" w:rsidRDefault="006905CF" w:rsidP="006905CF">
      <w:pPr>
        <w:rPr>
          <w:b/>
          <w:color w:val="000000" w:themeColor="text1"/>
          <w:sz w:val="24"/>
          <w:szCs w:val="24"/>
        </w:rPr>
      </w:pPr>
    </w:p>
    <w:p w:rsidR="006905CF" w:rsidRDefault="006905CF" w:rsidP="006905CF">
      <w:pPr>
        <w:rPr>
          <w:color w:val="000000" w:themeColor="text1"/>
          <w:sz w:val="24"/>
          <w:szCs w:val="24"/>
        </w:rPr>
      </w:pPr>
    </w:p>
    <w:p w:rsidR="006905CF" w:rsidRDefault="006905CF" w:rsidP="006905CF">
      <w:pPr>
        <w:rPr>
          <w:b/>
          <w:color w:val="000000" w:themeColor="text1"/>
          <w:sz w:val="24"/>
          <w:szCs w:val="24"/>
        </w:rPr>
      </w:pPr>
    </w:p>
    <w:p w:rsidR="006905CF" w:rsidRDefault="006905CF" w:rsidP="006905CF">
      <w:pPr>
        <w:rPr>
          <w:color w:val="002060"/>
          <w:sz w:val="32"/>
          <w:szCs w:val="32"/>
        </w:rPr>
      </w:pPr>
    </w:p>
    <w:p w:rsidR="006905CF" w:rsidRDefault="006905CF" w:rsidP="006905CF"/>
    <w:p w:rsidR="006905CF" w:rsidRDefault="006905CF" w:rsidP="006905CF"/>
    <w:p w:rsidR="00E64B8A" w:rsidRDefault="00E64B8A"/>
    <w:sectPr w:rsidR="00E64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F053C"/>
    <w:multiLevelType w:val="hybridMultilevel"/>
    <w:tmpl w:val="961402DA"/>
    <w:lvl w:ilvl="0" w:tplc="D6921880">
      <w:start w:val="1"/>
      <w:numFmt w:val="decimal"/>
      <w:lvlText w:val="%1."/>
      <w:lvlJc w:val="left"/>
      <w:pPr>
        <w:ind w:left="720" w:hanging="360"/>
      </w:pPr>
      <w:rPr>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254ED5"/>
    <w:multiLevelType w:val="hybridMultilevel"/>
    <w:tmpl w:val="187A5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1B0C38"/>
    <w:multiLevelType w:val="hybridMultilevel"/>
    <w:tmpl w:val="C5D89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B1E29"/>
    <w:multiLevelType w:val="hybridMultilevel"/>
    <w:tmpl w:val="87F4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83F6199"/>
    <w:multiLevelType w:val="hybridMultilevel"/>
    <w:tmpl w:val="1566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E0"/>
    <w:rsid w:val="00196FA3"/>
    <w:rsid w:val="001A73E7"/>
    <w:rsid w:val="002D3DDA"/>
    <w:rsid w:val="00494A52"/>
    <w:rsid w:val="00525E0E"/>
    <w:rsid w:val="0054184D"/>
    <w:rsid w:val="005830EB"/>
    <w:rsid w:val="005E09FD"/>
    <w:rsid w:val="006905CF"/>
    <w:rsid w:val="009533AD"/>
    <w:rsid w:val="009B54E0"/>
    <w:rsid w:val="009D7EB1"/>
    <w:rsid w:val="00A355B6"/>
    <w:rsid w:val="00A75813"/>
    <w:rsid w:val="00A77DCF"/>
    <w:rsid w:val="00AC75AF"/>
    <w:rsid w:val="00AF2B10"/>
    <w:rsid w:val="00C21821"/>
    <w:rsid w:val="00CB6216"/>
    <w:rsid w:val="00CC247F"/>
    <w:rsid w:val="00D97252"/>
    <w:rsid w:val="00E64B8A"/>
    <w:rsid w:val="00FB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44277-0C78-4A42-A2FF-D2F58887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5C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05CF"/>
    <w:rPr>
      <w:color w:val="0563C1" w:themeColor="hyperlink"/>
      <w:u w:val="single"/>
    </w:rPr>
  </w:style>
  <w:style w:type="paragraph" w:styleId="ListParagraph">
    <w:name w:val="List Paragraph"/>
    <w:basedOn w:val="Normal"/>
    <w:uiPriority w:val="34"/>
    <w:qFormat/>
    <w:rsid w:val="006905CF"/>
    <w:pPr>
      <w:ind w:left="720"/>
      <w:contextualSpacing/>
    </w:pPr>
  </w:style>
  <w:style w:type="table" w:styleId="TableGrid">
    <w:name w:val="Table Grid"/>
    <w:basedOn w:val="TableNormal"/>
    <w:uiPriority w:val="39"/>
    <w:rsid w:val="006905C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15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Guduri, Akhilesh Varma</dc:creator>
  <cp:keywords/>
  <dc:description/>
  <cp:lastModifiedBy>Guduri, Akhilesh Varma</cp:lastModifiedBy>
  <cp:revision>3</cp:revision>
  <dcterms:created xsi:type="dcterms:W3CDTF">2019-07-29T13:12:00Z</dcterms:created>
  <dcterms:modified xsi:type="dcterms:W3CDTF">2019-07-29T13:12:00Z</dcterms:modified>
</cp:coreProperties>
</file>