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0851E4" w:rsidP="00617115">
      <w:pPr>
        <w:pStyle w:val="Heading1"/>
        <w:jc w:val="center"/>
        <w:rPr>
          <w:sz w:val="48"/>
          <w:szCs w:val="48"/>
        </w:rPr>
      </w:pPr>
      <w:r>
        <w:rPr>
          <w:sz w:val="48"/>
          <w:szCs w:val="48"/>
        </w:rPr>
        <w:t>Digital</w:t>
      </w:r>
      <w:r w:rsidR="00F9796A">
        <w:rPr>
          <w:sz w:val="48"/>
          <w:szCs w:val="48"/>
        </w:rPr>
        <w:t xml:space="preserve"> Asset </w:t>
      </w:r>
      <w:r>
        <w:rPr>
          <w:sz w:val="48"/>
          <w:szCs w:val="48"/>
        </w:rPr>
        <w:t>Management</w:t>
      </w:r>
    </w:p>
    <w:p w:rsidR="002A74DE" w:rsidRDefault="002A74DE" w:rsidP="002A74DE">
      <w:pPr>
        <w:jc w:val="center"/>
        <w:rPr>
          <w:sz w:val="44"/>
          <w:szCs w:val="44"/>
        </w:rPr>
      </w:pPr>
      <w:r>
        <w:rPr>
          <w:noProof/>
          <w:sz w:val="44"/>
          <w:szCs w:val="44"/>
          <w14:ligatures w14:val="none"/>
        </w:rPr>
        <w:drawing>
          <wp:inline distT="0" distB="0" distL="0" distR="0" wp14:anchorId="445E8A0C" wp14:editId="4D5AF64D">
            <wp:extent cx="4321834" cy="2614673"/>
            <wp:effectExtent l="0" t="0" r="2540"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a:blip r:embed="rId8" cstate="print">
                      <a:extLst>
                        <a:ext uri="{28A0092B-C50C-407E-A947-70E740481C1C}">
                          <a14:useLocalDpi xmlns:a14="http://schemas.microsoft.com/office/drawing/2010/main" val="0"/>
                        </a:ext>
                      </a:extLst>
                    </a:blip>
                    <a:srcRect l="3512" r="3512"/>
                    <a:stretch>
                      <a:fillRect/>
                    </a:stretch>
                  </pic:blipFill>
                  <pic:spPr bwMode="auto">
                    <a:xfrm>
                      <a:off x="0" y="0"/>
                      <a:ext cx="4336258" cy="2623399"/>
                    </a:xfrm>
                    <a:prstGeom prst="rect">
                      <a:avLst/>
                    </a:prstGeom>
                    <a:ln>
                      <a:noFill/>
                    </a:ln>
                    <a:extLst>
                      <a:ext uri="{53640926-AAD7-44D8-BBD7-CCE9431645EC}">
                        <a14:shadowObscured xmlns:a14="http://schemas.microsoft.com/office/drawing/2010/main"/>
                      </a:ext>
                    </a:extLst>
                  </pic:spPr>
                </pic:pic>
              </a:graphicData>
            </a:graphic>
          </wp:inline>
        </w:drawing>
      </w:r>
    </w:p>
    <w:p w:rsidR="00F9796A" w:rsidRPr="002A74DE" w:rsidRDefault="00F9796A" w:rsidP="002A74DE">
      <w:pPr>
        <w:jc w:val="center"/>
        <w:rPr>
          <w:sz w:val="44"/>
          <w:szCs w:val="44"/>
        </w:rPr>
      </w:pPr>
    </w:p>
    <w:p w:rsidR="002A74DE" w:rsidRDefault="002A74DE" w:rsidP="002A74DE">
      <w:r>
        <w:t xml:space="preserve">Welcome to ACS - </w:t>
      </w:r>
      <w:r w:rsidR="000851E4" w:rsidRPr="000851E4">
        <w:t>Your Premier Digital Asset Management Solution Provider</w:t>
      </w:r>
    </w:p>
    <w:p w:rsidR="002A74DE" w:rsidRDefault="002A74DE" w:rsidP="002A74DE">
      <w:r>
        <w:t xml:space="preserve">At ACS, </w:t>
      </w:r>
      <w:r w:rsidR="000851E4" w:rsidRPr="000851E4">
        <w:t>we specialize in providing innovative Digital Asset Management (DAM) solutions designed to help organizations efficiently manage their digital assets, streamline workflows, and enhance collaboration. With our advanced software and services, we empower businesses to centralize their digital assets, improve asset accessibility, and maximize their value.</w:t>
      </w:r>
    </w:p>
    <w:p w:rsidR="00E66F08" w:rsidRDefault="00E66F08" w:rsidP="002A74DE"/>
    <w:p w:rsidR="00E66F08" w:rsidRDefault="00F9796A" w:rsidP="002A74DE">
      <w:r w:rsidRPr="00F9796A">
        <w:t xml:space="preserve">Managing fixed assets, like property, equipment, and vehicles, can be a complex and time-consuming </w:t>
      </w:r>
      <w:proofErr w:type="spellStart"/>
      <w:r w:rsidRPr="00F9796A">
        <w:t>endeavor</w:t>
      </w:r>
      <w:proofErr w:type="spellEnd"/>
      <w:r w:rsidRPr="00F9796A">
        <w:t>. Traditional spreadsheets and manual methods are prone to errors and inefficiencies, making it difficult to maintain accurate records and optimize asset lifecycles.</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lastRenderedPageBreak/>
        <w:t xml:space="preserve">- </w:t>
      </w:r>
      <w:r w:rsidR="000851E4" w:rsidRPr="000851E4">
        <w:rPr>
          <w:rStyle w:val="Heading2Char"/>
          <w:sz w:val="26"/>
        </w:rPr>
        <w:t>Centralized Asset Repository</w:t>
      </w:r>
      <w:r w:rsidRPr="002840E8">
        <w:rPr>
          <w:rStyle w:val="Heading2Char"/>
        </w:rPr>
        <w:t>:</w:t>
      </w:r>
      <w:r>
        <w:rPr>
          <w:rStyle w:val="Heading2Char"/>
        </w:rPr>
        <w:t xml:space="preserve"> </w:t>
      </w:r>
      <w:r w:rsidR="000851E4" w:rsidRPr="000851E4">
        <w:t>Our DAM system provides a centralized repository for storing all digital assets, including images, videos, documents, audio files, and creative files. This allows users to easily search, browse, and access assets from one centralized location, eliminating the need for manual file searches and duplicates.</w:t>
      </w:r>
    </w:p>
    <w:p w:rsidR="002840E8" w:rsidRDefault="002840E8" w:rsidP="002840E8"/>
    <w:p w:rsidR="002840E8" w:rsidRDefault="002840E8" w:rsidP="002840E8">
      <w:r>
        <w:t xml:space="preserve">- </w:t>
      </w:r>
      <w:r w:rsidR="00C15770" w:rsidRPr="00C15770">
        <w:rPr>
          <w:rStyle w:val="Heading2Char"/>
          <w:sz w:val="26"/>
        </w:rPr>
        <w:t>Metadata Management</w:t>
      </w:r>
      <w:r w:rsidRPr="002840E8">
        <w:rPr>
          <w:rStyle w:val="Heading2Char"/>
        </w:rPr>
        <w:t>:</w:t>
      </w:r>
      <w:r>
        <w:rPr>
          <w:rStyle w:val="Heading2Char"/>
        </w:rPr>
        <w:t xml:space="preserve"> </w:t>
      </w:r>
      <w:r w:rsidR="00C15770" w:rsidRPr="00C15770">
        <w:t>Our system allows users to add metadata to digital assets, such as keywords, descriptions, and tags, to improve searchability and categorization. Advanced metadata management features enable users to define custom metadata schemas, automate metadata extraction, and enforce metadata standards across the organization.</w:t>
      </w:r>
    </w:p>
    <w:p w:rsidR="002840E8" w:rsidRPr="002840E8" w:rsidRDefault="002840E8" w:rsidP="002840E8"/>
    <w:p w:rsidR="002A74DE" w:rsidRDefault="002A74DE" w:rsidP="002A74DE">
      <w:r>
        <w:t xml:space="preserve">- </w:t>
      </w:r>
      <w:r w:rsidR="00C15770" w:rsidRPr="00C15770">
        <w:rPr>
          <w:rStyle w:val="Heading3Char"/>
        </w:rPr>
        <w:t>Asset Organization and Versioning</w:t>
      </w:r>
      <w:r>
        <w:t xml:space="preserve">: </w:t>
      </w:r>
      <w:r w:rsidR="00C15770" w:rsidRPr="00C15770">
        <w:t>Our DAM system offers powerful organizational tools to structure digital asset collections and manage asset versions effectively. Users can create folders, subfolders, and collections to organize assets hierarchically, track asset versions, and access previous versions as needed.</w:t>
      </w:r>
    </w:p>
    <w:p w:rsidR="002A74DE" w:rsidRDefault="002A74DE" w:rsidP="002A74DE"/>
    <w:p w:rsidR="002A74DE" w:rsidRDefault="002A74DE" w:rsidP="002A74DE">
      <w:r>
        <w:t xml:space="preserve">- </w:t>
      </w:r>
      <w:r w:rsidR="003777F8" w:rsidRPr="003777F8">
        <w:rPr>
          <w:rStyle w:val="Heading3Char"/>
        </w:rPr>
        <w:t>Search and Retrieva</w:t>
      </w:r>
      <w:r w:rsidR="003777F8">
        <w:rPr>
          <w:rStyle w:val="Heading3Char"/>
        </w:rPr>
        <w:t>l</w:t>
      </w:r>
      <w:r>
        <w:t xml:space="preserve">: </w:t>
      </w:r>
      <w:r w:rsidR="003777F8" w:rsidRPr="003777F8">
        <w:t>Our system provides advanced search capabilities to help users quickly find the assets they need. Users can search for assets based on metadata, keywords, file type, and other criteria, and use filters and faceted search options to narrow down search results</w:t>
      </w:r>
      <w:r w:rsidR="00F9796A" w:rsidRPr="00F9796A">
        <w:t>.</w:t>
      </w:r>
    </w:p>
    <w:p w:rsidR="002A74DE" w:rsidRDefault="002A74DE" w:rsidP="002A74DE"/>
    <w:p w:rsidR="002A74DE" w:rsidRDefault="002A74DE" w:rsidP="002A74DE">
      <w:r>
        <w:t xml:space="preserve">- </w:t>
      </w:r>
      <w:r w:rsidR="003777F8" w:rsidRPr="003777F8">
        <w:rPr>
          <w:rStyle w:val="Heading3Char"/>
        </w:rPr>
        <w:t>Collaboration and Workflow</w:t>
      </w:r>
      <w:r>
        <w:t xml:space="preserve">: </w:t>
      </w:r>
      <w:r w:rsidR="003777F8" w:rsidRPr="003777F8">
        <w:t>Our DAM system facilitates collaboration and streamlines asset management workflows. Users can share assets with colleagues, clients, and partners securely, collaborate on projects, and track asset usage and revisions. Customizable workflows enable users to automate tasks such as asset ingestion, review and approval, and distribution</w:t>
      </w:r>
      <w:r w:rsidR="00E66F08" w:rsidRPr="00E66F08">
        <w:t>.</w:t>
      </w:r>
    </w:p>
    <w:p w:rsidR="002A74DE" w:rsidRDefault="002A74DE" w:rsidP="002A74DE"/>
    <w:p w:rsidR="002A74DE" w:rsidRDefault="002A74DE" w:rsidP="002A74DE">
      <w:r>
        <w:t xml:space="preserve">- </w:t>
      </w:r>
      <w:r w:rsidR="003777F8" w:rsidRPr="003777F8">
        <w:rPr>
          <w:rStyle w:val="Heading3Char"/>
        </w:rPr>
        <w:t>Asset Security and Access Control</w:t>
      </w:r>
      <w:r>
        <w:t xml:space="preserve">: </w:t>
      </w:r>
      <w:r w:rsidR="003777F8" w:rsidRPr="003777F8">
        <w:t xml:space="preserve">Our system offers robust security features to protect sensitive digital assets and control access to them. Administrators can define user roles and </w:t>
      </w:r>
      <w:r w:rsidR="003777F8" w:rsidRPr="003777F8">
        <w:lastRenderedPageBreak/>
        <w:t>permissions, restrict access to certain assets or asset folders, and track user activities to ensure compliance with data privacy regulations.</w:t>
      </w:r>
    </w:p>
    <w:p w:rsidR="00E66F08" w:rsidRDefault="00E66F08" w:rsidP="002A74DE"/>
    <w:p w:rsidR="00E66F08" w:rsidRDefault="00E66F08" w:rsidP="002A74DE">
      <w:r>
        <w:t xml:space="preserve">- </w:t>
      </w:r>
      <w:r w:rsidR="003777F8" w:rsidRPr="003777F8">
        <w:rPr>
          <w:rStyle w:val="Heading3Char"/>
        </w:rPr>
        <w:t>Integration with Creative Tools</w:t>
      </w:r>
      <w:r>
        <w:t xml:space="preserve">: </w:t>
      </w:r>
      <w:r w:rsidR="003777F8" w:rsidRPr="003777F8">
        <w:t>Our DAM system integrates seamlessly with popular creative tools such as Adobe Creative Cloud, Microsoft Office, and other design and editing software. This enables users to access assets directly from their preferred creative applications, streamline the design workflow, and maintain version control.</w:t>
      </w:r>
    </w:p>
    <w:p w:rsidR="00E66F08" w:rsidRDefault="00E66F08" w:rsidP="002A74DE"/>
    <w:p w:rsidR="00E66F08" w:rsidRDefault="00E66F08" w:rsidP="002A74DE">
      <w:r>
        <w:t xml:space="preserve">- </w:t>
      </w:r>
      <w:r w:rsidR="003777F8" w:rsidRPr="003777F8">
        <w:rPr>
          <w:rStyle w:val="Heading3Char"/>
        </w:rPr>
        <w:t>Analytics and Reporting</w:t>
      </w:r>
      <w:r>
        <w:t xml:space="preserve">: </w:t>
      </w:r>
      <w:r w:rsidR="003777F8" w:rsidRPr="003777F8">
        <w:t>Our system provides insights into asset usage, performance, and ROI through analytics and reporting features. Users can track asset downloads, views, shares, and other metrics, generate custom reports, and gain valuable insights to optimize asset management strategies</w:t>
      </w:r>
      <w:r w:rsidR="003777F8">
        <w:t>.</w:t>
      </w:r>
    </w:p>
    <w:p w:rsidR="00E66F08" w:rsidRDefault="00E66F08" w:rsidP="002A74DE"/>
    <w:p w:rsidR="00E66F08" w:rsidRDefault="00E66F08" w:rsidP="002A74DE">
      <w:r>
        <w:t xml:space="preserve">- </w:t>
      </w:r>
      <w:r w:rsidR="003777F8" w:rsidRPr="003777F8">
        <w:rPr>
          <w:rStyle w:val="Heading3Char"/>
        </w:rPr>
        <w:t>Cloud-Based and On-Premises Deployment</w:t>
      </w:r>
      <w:r>
        <w:t xml:space="preserve">: </w:t>
      </w:r>
      <w:r w:rsidR="003777F8" w:rsidRPr="003777F8">
        <w:t>Our DAM system offers flexible deployment options to meet the needs of different organizations. Whether you prefer cloud-based or on-premises deployment, our system provides secure and scalable infrastructure, ensuring high availability, data redundancy, and disaster recovery capabilities.</w:t>
      </w:r>
    </w:p>
    <w:p w:rsidR="002A74DE" w:rsidRDefault="002A74DE" w:rsidP="002A74DE"/>
    <w:p w:rsidR="003B0672" w:rsidRDefault="003777F8" w:rsidP="002A74DE">
      <w:r w:rsidRPr="003777F8">
        <w:t>These are just some of the key solutions provided by our Digital Asset Management (DAM) System. Contact us to learn more about how our system can help you streamline your digital asset management processes and maximize the value of your digital assets</w:t>
      </w:r>
    </w:p>
    <w:p w:rsidR="003777F8" w:rsidRDefault="003777F8"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3777F8" w:rsidRPr="003777F8">
        <w:t>With years of experience in the industry, we understand the unique challenges and requirements of digital asset management. Our team of experts has the knowledge and expertise to deliver tailored solutions that address your specific needs.</w:t>
      </w:r>
    </w:p>
    <w:p w:rsidR="002A74DE" w:rsidRDefault="002A74DE" w:rsidP="002A74DE"/>
    <w:p w:rsidR="002A74DE" w:rsidRDefault="002A74DE" w:rsidP="002A74DE">
      <w:r>
        <w:t xml:space="preserve">- </w:t>
      </w:r>
      <w:r w:rsidRPr="002840E8">
        <w:rPr>
          <w:rStyle w:val="Heading3Char"/>
        </w:rPr>
        <w:t>Scalable Solutions</w:t>
      </w:r>
      <w:r>
        <w:t xml:space="preserve">: </w:t>
      </w:r>
      <w:r w:rsidR="003777F8" w:rsidRPr="003777F8">
        <w:t>Whether you're a small business or a large enterprise, our DAM solutions are designed to scale with your business. Our flexible and scalable architecture allows you to add new features, modules, and users as your business grows, ensuring that your DAM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3777F8" w:rsidRPr="003777F8">
        <w:t>Built on the latest technology platforms, our DAM solutions offer robust features, reliability, and performance. Our cloud-based solutions provide secure and scalable infrastructure, ensuring high availability, data redundancy, and disaster recovery capabilities.</w:t>
      </w:r>
    </w:p>
    <w:p w:rsidR="002A74DE" w:rsidRDefault="002A74DE" w:rsidP="002A74DE"/>
    <w:p w:rsidR="002A74DE" w:rsidRDefault="002A74DE" w:rsidP="002A74DE">
      <w:r>
        <w:t xml:space="preserve">- </w:t>
      </w:r>
      <w:r w:rsidRPr="002840E8">
        <w:rPr>
          <w:rStyle w:val="Heading3Char"/>
        </w:rPr>
        <w:t>Customer Support</w:t>
      </w:r>
      <w:r>
        <w:t xml:space="preserve">: At ACS, </w:t>
      </w:r>
      <w:r w:rsidR="003777F8" w:rsidRPr="003777F8">
        <w:t>we're committed to providing exceptional customer support and service. Our dedicated team of support professionals is available to assist you with implementation, training, troubleshooting, and ongoing support to ensure that you get the most out of your DAM</w:t>
      </w:r>
      <w:r>
        <w:t>.</w:t>
      </w:r>
    </w:p>
    <w:p w:rsidR="002A74DE" w:rsidRDefault="002A74DE" w:rsidP="002A74DE"/>
    <w:p w:rsidR="002A74DE" w:rsidRDefault="002A74DE" w:rsidP="002A74DE">
      <w:r>
        <w:t>Get Started Today</w:t>
      </w:r>
    </w:p>
    <w:p w:rsidR="009443AF" w:rsidRDefault="003777F8" w:rsidP="002A74DE">
      <w:r w:rsidRPr="003777F8">
        <w:t>Ready to streamline your digital asset management processes and maximize the value of your digital assets? Contact us today to schedule a demo and see how our Digital Asset Management (DAM) solutions can help you maximize efficiency, minimize costs, and achieve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5964" w:rsidRDefault="00C95964">
      <w:pPr>
        <w:spacing w:line="240" w:lineRule="auto"/>
      </w:pPr>
      <w:r>
        <w:separator/>
      </w:r>
    </w:p>
  </w:endnote>
  <w:endnote w:type="continuationSeparator" w:id="0">
    <w:p w:rsidR="00C95964" w:rsidRDefault="00C95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5964" w:rsidRDefault="00C95964">
      <w:pPr>
        <w:spacing w:after="0"/>
      </w:pPr>
      <w:r>
        <w:separator/>
      </w:r>
    </w:p>
  </w:footnote>
  <w:footnote w:type="continuationSeparator" w:id="0">
    <w:p w:rsidR="00C95964" w:rsidRDefault="00C959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851E4"/>
    <w:rsid w:val="000B311B"/>
    <w:rsid w:val="000E64E1"/>
    <w:rsid w:val="000F690F"/>
    <w:rsid w:val="00107B7B"/>
    <w:rsid w:val="00177ACB"/>
    <w:rsid w:val="0019312F"/>
    <w:rsid w:val="001B5CB7"/>
    <w:rsid w:val="001C026F"/>
    <w:rsid w:val="001C6D56"/>
    <w:rsid w:val="00254E3F"/>
    <w:rsid w:val="002840E8"/>
    <w:rsid w:val="0028458F"/>
    <w:rsid w:val="002A74DE"/>
    <w:rsid w:val="00334703"/>
    <w:rsid w:val="00354216"/>
    <w:rsid w:val="003777F8"/>
    <w:rsid w:val="0039482B"/>
    <w:rsid w:val="003A2A28"/>
    <w:rsid w:val="003B0672"/>
    <w:rsid w:val="003D362B"/>
    <w:rsid w:val="00434CCF"/>
    <w:rsid w:val="00453188"/>
    <w:rsid w:val="004C2291"/>
    <w:rsid w:val="004D2A6A"/>
    <w:rsid w:val="005141C2"/>
    <w:rsid w:val="00547459"/>
    <w:rsid w:val="00587BB2"/>
    <w:rsid w:val="00590256"/>
    <w:rsid w:val="005B0EA7"/>
    <w:rsid w:val="00617115"/>
    <w:rsid w:val="00625AAE"/>
    <w:rsid w:val="00646AB8"/>
    <w:rsid w:val="00673300"/>
    <w:rsid w:val="007523B6"/>
    <w:rsid w:val="00811105"/>
    <w:rsid w:val="008141A4"/>
    <w:rsid w:val="008304FC"/>
    <w:rsid w:val="00865007"/>
    <w:rsid w:val="008F49BD"/>
    <w:rsid w:val="009209B9"/>
    <w:rsid w:val="009443AF"/>
    <w:rsid w:val="009732B3"/>
    <w:rsid w:val="00A925ED"/>
    <w:rsid w:val="00B13DDA"/>
    <w:rsid w:val="00B220CB"/>
    <w:rsid w:val="00B37699"/>
    <w:rsid w:val="00C0138D"/>
    <w:rsid w:val="00C15770"/>
    <w:rsid w:val="00C23C5E"/>
    <w:rsid w:val="00C75521"/>
    <w:rsid w:val="00C95964"/>
    <w:rsid w:val="00D032DF"/>
    <w:rsid w:val="00E66F08"/>
    <w:rsid w:val="00E82297"/>
    <w:rsid w:val="00ED5C5D"/>
    <w:rsid w:val="00F30DFC"/>
    <w:rsid w:val="00F9796A"/>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0CC4E6"/>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5</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2</cp:revision>
  <dcterms:created xsi:type="dcterms:W3CDTF">2024-03-06T11:50:00Z</dcterms:created>
  <dcterms:modified xsi:type="dcterms:W3CDTF">2024-03-06T11:50:00Z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