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r>
        <w:rPr>
          <w:rFonts w:ascii="Calibri" w:cs="Calibri" w:eastAsia="Calibri" w:hAnsi="Calibri"/>
          <w:b/>
          <w:bCs/>
          <w:color w:val="2E7D32"/>
          <w:sz w:val="96"/>
          <w:szCs w:val="96"/>
        </w:rPr>
        <w:t xml:space="preserve">AgriSmart</w:t>
      </w:r>
    </w:p>
    <w:p>
      <w:pPr>
        <w:spacing w:after="200"/>
      </w:pPr>
      <w:r>
        <w:rPr>
          <w:rFonts w:ascii="Calibri" w:cs="Calibri" w:eastAsia="Calibri" w:hAnsi="Calibri"/>
          <w:color w:val="1B3A1F"/>
          <w:sz w:val="52"/>
          <w:szCs w:val="52"/>
        </w:rPr>
        <w:t xml:space="preserve">Project Documentation</w:t>
      </w:r>
    </w:p>
    <w:p>
      <w:pPr>
        <w:pBdr>
          <w:top w:val="single" w:color="2E7D32" w:sz="12" w:space="12"/>
        </w:pBdr>
        <w:spacing w:after="600"/>
      </w:pPr>
      <w:r>
        <w:rPr>
          <w:rFonts w:ascii="Calibri" w:cs="Calibri" w:eastAsia="Calibri" w:hAnsi="Calibri"/>
          <w:color w:val="5F6B73"/>
          <w:sz w:val="26"/>
          <w:szCs w:val="26"/>
        </w:rPr>
        <w:t xml:space="preserve">A voice-first, multilingual agriculture assistant for Indian farmers: mobile app, web, admin dashboard, machine-learning models and a phone-call 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Item</w:t>
            </w:r>
          </w:p>
        </w:tc>
        <w:tc>
          <w:tcPr>
            <w:tcW w:type="dxa" w:w="7038"/>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Detail</w:t>
            </w:r>
          </w:p>
        </w:tc>
      </w:tr>
      <w:tr>
        <w:trPr>
          <w:cantSplit/>
        </w:trPr>
        <w:tc>
          <w:tcPr>
            <w:tcW w:type="dxa" w:w="26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Project owner</w:t>
            </w:r>
          </w:p>
        </w:tc>
        <w:tc>
          <w:tcPr>
            <w:tcW w:type="dxa" w:w="70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Sunkireddy Barath</w:t>
            </w:r>
          </w:p>
        </w:tc>
      </w:tr>
      <w:tr>
        <w:trPr>
          <w:cantSplit/>
        </w:trPr>
        <w:tc>
          <w:tcPr>
            <w:tcW w:type="dxa" w:w="26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Document version</w:t>
            </w:r>
          </w:p>
        </w:tc>
        <w:tc>
          <w:tcPr>
            <w:tcW w:type="dxa" w:w="70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1.0, 20 October 2026</w:t>
            </w:r>
          </w:p>
        </w:tc>
      </w:tr>
      <w:tr>
        <w:trPr>
          <w:cantSplit/>
        </w:trPr>
        <w:tc>
          <w:tcPr>
            <w:tcW w:type="dxa" w:w="26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Scope</w:t>
            </w:r>
          </w:p>
        </w:tc>
        <w:tc>
          <w:tcPr>
            <w:tcW w:type="dxa" w:w="70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Problem, solution, novelty, architecture, technology choices with comparisons, database schema, load balancing, machine-learning training and testing, security, and annotated core code</w:t>
            </w:r>
          </w:p>
        </w:tc>
      </w:tr>
      <w:tr>
        <w:trPr>
          <w:cantSplit/>
        </w:trPr>
        <w:tc>
          <w:tcPr>
            <w:tcW w:type="dxa" w:w="26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Components</w:t>
            </w:r>
          </w:p>
        </w:tc>
        <w:tc>
          <w:tcPr>
            <w:tcW w:type="dxa" w:w="70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Backend API (FastAPI), farmer app (Expo / React Native), admin website (Next.js), ML training package, deployment files</w:t>
            </w:r>
          </w:p>
        </w:tc>
      </w:tr>
      <w:tr>
        <w:trPr>
          <w:cantSplit/>
        </w:trPr>
        <w:tc>
          <w:tcPr>
            <w:tcW w:type="dxa" w:w="26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Evidence base</w:t>
            </w:r>
          </w:p>
        </w:tc>
        <w:tc>
          <w:tcPr>
            <w:tcW w:type="dxa" w:w="70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All numbers come from files and test runs in the project (model metadata, robustness reports, load-test notes, automated tests). Where a number is an estimate or untested, the text says so</w:t>
            </w:r>
          </w:p>
        </w:tc>
      </w:tr>
    </w:tbl>
    <w:p>
      <w:pPr>
        <w:spacing w:after="140"/>
      </w:pPr>
    </w:p>
    <w:p>
      <w:r>
        <w:br w:type="page"/>
      </w:r>
    </w:p>
    <w:p>
      <w:pPr>
        <w:spacing w:after="160"/>
      </w:pPr>
      <w:r>
        <w:rPr>
          <w:rFonts w:ascii="Calibri" w:cs="Calibri" w:eastAsia="Calibri" w:hAnsi="Calibri"/>
          <w:b/>
          <w:bCs/>
          <w:color w:val="2E7D32"/>
          <w:sz w:val="36"/>
          <w:szCs w:val="36"/>
        </w:rPr>
        <w:t xml:space="preserve">Contents</w:t>
      </w:r>
    </w:p>
    <w:sdt>
      <w:sdtPr>
        <w:alias w:val="Contents"/>
      </w:sdtPr>
      <w:sdtContent>
        <w:p>
          <w:pPr>
            <w:pStyle w:val="TOC1"/>
            <w:tabs>
              <w:tab w:val="right" w:pos="9638" w:leader="dot"/>
            </w:tabs>
          </w:pPr>
          <w:r>
            <w:fldChar w:fldCharType="begin" w:dirty="true"/>
            <w:instrText xml:space="preserve">TOC \h \o "1-2"</w:instrText>
            <w:fldChar w:fldCharType="separate"/>
          </w:r>
          <w:hyperlink w:history="1" w:anchor="_Toc1">
            <w:r>
              <w:t xml:space="preserve">1. Executive summary</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2. Problem statement</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3. Proposed solution</w:t>
            </w:r>
            <w:r>
              <w:tab/>
            </w:r>
            <w:r>
              <w:fldChar w:fldCharType="begin" w:dirty="true"/>
              <w:instrText xml:space="preserve">PAGEREF _Toc3 \h</w:instrText>
              <w:fldChar w:fldCharType="separate"/>
              <w:fldChar w:fldCharType="end"/>
            </w:r>
          </w:hyperlink>
        </w:p>
        <w:p>
          <w:pPr>
            <w:pStyle w:val="TOC1"/>
            <w:tabs>
              <w:tab w:val="right" w:pos="9638" w:leader="dot"/>
            </w:tabs>
          </w:pPr>
          <w:hyperlink w:history="1" w:anchor="_Toc4">
            <w:r>
              <w:t xml:space="preserve">4. Innovation, novelty and uniqueness</w:t>
            </w:r>
            <w:r>
              <w:tab/>
            </w:r>
            <w:r>
              <w:fldChar w:fldCharType="begin" w:dirty="true"/>
              <w:instrText xml:space="preserve">PAGEREF _Toc4 \h</w:instrText>
              <w:fldChar w:fldCharType="separate"/>
              <w:fldChar w:fldCharType="end"/>
            </w:r>
          </w:hyperlink>
        </w:p>
        <w:p>
          <w:pPr>
            <w:pStyle w:val="TOC1"/>
            <w:tabs>
              <w:tab w:val="right" w:pos="9638" w:leader="dot"/>
            </w:tabs>
          </w:pPr>
          <w:hyperlink w:history="1" w:anchor="_Toc5">
            <w:r>
              <w:t xml:space="preserve">5. System architecture</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5.1 Components</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5.2 Typical request</w:t>
            </w:r>
            <w:r>
              <w:tab/>
            </w:r>
            <w:r>
              <w:fldChar w:fldCharType="begin" w:dirty="true"/>
              <w:instrText xml:space="preserve">PAGEREF _Toc7 \h</w:instrText>
              <w:fldChar w:fldCharType="separate"/>
              <w:fldChar w:fldCharType="end"/>
            </w:r>
          </w:hyperlink>
        </w:p>
        <w:p>
          <w:pPr>
            <w:pStyle w:val="TOC1"/>
            <w:tabs>
              <w:tab w:val="right" w:pos="9638" w:leader="dot"/>
            </w:tabs>
          </w:pPr>
          <w:hyperlink w:history="1" w:anchor="_Toc8">
            <w:r>
              <w:t xml:space="preserve">6. Technology stack and why each was chosen</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6.1 Backend framework</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6.2 Database</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6.3 Data access and migrations</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6.4 Farmer client</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6.5 Admin website</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6.6 Tabular machine learning (crop and yield)</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6.7 Image models</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6.8 Model serving runtime</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6.9 Voice and language services</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6.10 Load balancer</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6.11 Authentication</w:t>
            </w:r>
            <w:r>
              <w:tab/>
            </w:r>
            <w:r>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6.12 Packaging and hosting</w:t>
            </w:r>
            <w:r>
              <w:tab/>
            </w:r>
            <w:r>
              <w:fldChar w:fldCharType="begin" w:dirty="true"/>
              <w:instrText xml:space="preserve">PAGEREF _Toc20 \h</w:instrText>
              <w:fldChar w:fldCharType="separate"/>
              <w:fldChar w:fldCharType="end"/>
            </w:r>
          </w:hyperlink>
        </w:p>
        <w:p>
          <w:pPr>
            <w:pStyle w:val="TOC1"/>
            <w:tabs>
              <w:tab w:val="right" w:pos="9638" w:leader="dot"/>
            </w:tabs>
          </w:pPr>
          <w:hyperlink w:history="1" w:anchor="_Toc21">
            <w:r>
              <w:t xml:space="preserve">7. Data and database schema</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7.1 Tables by domain</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7.2 Relationships</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7.3 Schema design decisions</w:t>
            </w:r>
            <w:r>
              <w:tab/>
            </w:r>
            <w:r>
              <w:fldChar w:fldCharType="begin" w:dirty="true"/>
              <w:instrText xml:space="preserve">PAGEREF _Toc24 \h</w:instrText>
              <w:fldChar w:fldCharType="separate"/>
              <w:fldChar w:fldCharType="end"/>
            </w:r>
          </w:hyperlink>
        </w:p>
        <w:p>
          <w:pPr>
            <w:pStyle w:val="TOC1"/>
            <w:tabs>
              <w:tab w:val="right" w:pos="9638" w:leader="dot"/>
            </w:tabs>
          </w:pPr>
          <w:hyperlink w:history="1" w:anchor="_Toc25">
            <w:r>
              <w:t xml:space="preserve">8. API design</w:t>
            </w:r>
            <w:r>
              <w:tab/>
            </w:r>
            <w:r>
              <w:fldChar w:fldCharType="begin" w:dirty="true"/>
              <w:instrText xml:space="preserve">PAGEREF _Toc25 \h</w:instrText>
              <w:fldChar w:fldCharType="separate"/>
              <w:fldChar w:fldCharType="end"/>
            </w:r>
          </w:hyperlink>
        </w:p>
        <w:p>
          <w:pPr>
            <w:pStyle w:val="TOC1"/>
            <w:tabs>
              <w:tab w:val="right" w:pos="9638" w:leader="dot"/>
            </w:tabs>
          </w:pPr>
          <w:hyperlink w:history="1" w:anchor="_Toc26">
            <w:r>
              <w:t xml:space="preserve">9. Load balancing, scalability and thread safety</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9.1 Load-balancing design</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9.2 Protecting the database</w:t>
            </w:r>
            <w:r>
              <w:tab/>
            </w:r>
            <w:r>
              <w:fldChar w:fldCharType="begin" w:dirty="true"/>
              <w:instrText xml:space="preserve">PAGEREF _Toc28 \h</w:instrText>
              <w:fldChar w:fldCharType="separate"/>
              <w:fldChar w:fldCharType="end"/>
            </w:r>
          </w:hyperlink>
        </w:p>
        <w:p>
          <w:pPr>
            <w:pStyle w:val="TOC2"/>
            <w:tabs>
              <w:tab w:val="right" w:pos="9638" w:leader="dot"/>
            </w:tabs>
            <w:ind w:left="220"/>
          </w:pPr>
          <w:hyperlink w:history="1" w:anchor="_Toc29">
            <w:r>
              <w:t xml:space="preserve">9.3 Measured results</w:t>
            </w:r>
            <w:r>
              <w:tab/>
            </w:r>
            <w:r>
              <w:fldChar w:fldCharType="begin" w:dirty="true"/>
              <w:instrText xml:space="preserve">PAGEREF _Toc29 \h</w:instrText>
              <w:fldChar w:fldCharType="separate"/>
              <w:fldChar w:fldCharType="end"/>
            </w:r>
          </w:hyperlink>
        </w:p>
        <w:p>
          <w:pPr>
            <w:pStyle w:val="TOC2"/>
            <w:tabs>
              <w:tab w:val="right" w:pos="9638" w:leader="dot"/>
            </w:tabs>
            <w:ind w:left="220"/>
          </w:pPr>
          <w:hyperlink w:history="1" w:anchor="_Toc30">
            <w:r>
              <w:t xml:space="preserve">9.4 Thread safety and concurrency control</w:t>
            </w:r>
            <w:r>
              <w:tab/>
            </w:r>
            <w:r>
              <w:fldChar w:fldCharType="begin" w:dirty="true"/>
              <w:instrText xml:space="preserve">PAGEREF _Toc30 \h</w:instrText>
              <w:fldChar w:fldCharType="separate"/>
              <w:fldChar w:fldCharType="end"/>
            </w:r>
          </w:hyperlink>
        </w:p>
        <w:p>
          <w:pPr>
            <w:pStyle w:val="TOC1"/>
            <w:tabs>
              <w:tab w:val="right" w:pos="9638" w:leader="dot"/>
            </w:tabs>
          </w:pPr>
          <w:hyperlink w:history="1" w:anchor="_Toc31">
            <w:r>
              <w:t xml:space="preserve">10. Security design</w:t>
            </w:r>
            <w:r>
              <w:tab/>
            </w:r>
            <w:r>
              <w:fldChar w:fldCharType="begin" w:dirty="true"/>
              <w:instrText xml:space="preserve">PAGEREF _Toc31 \h</w:instrText>
              <w:fldChar w:fldCharType="separate"/>
              <w:fldChar w:fldCharType="end"/>
            </w:r>
          </w:hyperlink>
        </w:p>
        <w:p>
          <w:pPr>
            <w:pStyle w:val="TOC1"/>
            <w:tabs>
              <w:tab w:val="right" w:pos="9638" w:leader="dot"/>
            </w:tabs>
          </w:pPr>
          <w:hyperlink w:history="1" w:anchor="_Toc32">
            <w:r>
              <w:t xml:space="preserve">11. Machine learning: data, algorithms, training and testing</w:t>
            </w:r>
            <w:r>
              <w:tab/>
            </w:r>
            <w:r>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11.1 Models and datasets</w:t>
            </w:r>
            <w:r>
              <w:tab/>
            </w:r>
            <w:r>
              <w:fldChar w:fldCharType="begin" w:dirty="true"/>
              <w:instrText xml:space="preserve">PAGEREF _Toc33 \h</w:instrText>
              <w:fldChar w:fldCharType="separate"/>
              <w:fldChar w:fldCharType="end"/>
            </w:r>
          </w:hyperlink>
        </w:p>
        <w:p>
          <w:pPr>
            <w:pStyle w:val="TOC2"/>
            <w:tabs>
              <w:tab w:val="right" w:pos="9638" w:leader="dot"/>
            </w:tabs>
            <w:ind w:left="220"/>
          </w:pPr>
          <w:hyperlink w:history="1" w:anchor="_Toc34">
            <w:r>
              <w:t xml:space="preserve">11.2 Training and testing splits, and why</w:t>
            </w:r>
            <w:r>
              <w:tab/>
            </w:r>
            <w:r>
              <w:fldChar w:fldCharType="begin" w:dirty="true"/>
              <w:instrText xml:space="preserve">PAGEREF _Toc34 \h</w:instrText>
              <w:fldChar w:fldCharType="separate"/>
              <w:fldChar w:fldCharType="end"/>
            </w:r>
          </w:hyperlink>
        </w:p>
        <w:p>
          <w:pPr>
            <w:pStyle w:val="TOC2"/>
            <w:tabs>
              <w:tab w:val="right" w:pos="9638" w:leader="dot"/>
            </w:tabs>
            <w:ind w:left="220"/>
          </w:pPr>
          <w:hyperlink w:history="1" w:anchor="_Toc35">
            <w:r>
              <w:t xml:space="preserve">11.3 Algorithms in detail</w:t>
            </w:r>
            <w:r>
              <w:tab/>
            </w:r>
            <w:r>
              <w:fldChar w:fldCharType="begin" w:dirty="true"/>
              <w:instrText xml:space="preserve">PAGEREF _Toc35 \h</w:instrText>
              <w:fldChar w:fldCharType="separate"/>
              <w:fldChar w:fldCharType="end"/>
            </w:r>
          </w:hyperlink>
        </w:p>
        <w:p>
          <w:pPr>
            <w:pStyle w:val="TOC2"/>
            <w:tabs>
              <w:tab w:val="right" w:pos="9638" w:leader="dot"/>
            </w:tabs>
            <w:ind w:left="220"/>
          </w:pPr>
          <w:hyperlink w:history="1" w:anchor="_Toc36">
            <w:r>
              <w:t xml:space="preserve">11.4 Results: reported versus honest</w:t>
            </w:r>
            <w:r>
              <w:tab/>
            </w:r>
            <w:r>
              <w:fldChar w:fldCharType="begin" w:dirty="true"/>
              <w:instrText xml:space="preserve">PAGEREF _Toc36 \h</w:instrText>
              <w:fldChar w:fldCharType="separate"/>
              <w:fldChar w:fldCharType="end"/>
            </w:r>
          </w:hyperlink>
        </w:p>
        <w:p>
          <w:pPr>
            <w:pStyle w:val="TOC2"/>
            <w:tabs>
              <w:tab w:val="right" w:pos="9638" w:leader="dot"/>
            </w:tabs>
            <w:ind w:left="220"/>
          </w:pPr>
          <w:hyperlink w:history="1" w:anchor="_Toc37">
            <w:r>
              <w:t xml:space="preserve">11.5 Worst-case behaviour</w:t>
            </w:r>
            <w:r>
              <w:tab/>
            </w:r>
            <w:r>
              <w:fldChar w:fldCharType="begin" w:dirty="true"/>
              <w:instrText xml:space="preserve">PAGEREF _Toc37 \h</w:instrText>
              <w:fldChar w:fldCharType="separate"/>
              <w:fldChar w:fldCharType="end"/>
            </w:r>
          </w:hyperlink>
        </w:p>
        <w:p>
          <w:pPr>
            <w:pStyle w:val="TOC1"/>
            <w:tabs>
              <w:tab w:val="right" w:pos="9638" w:leader="dot"/>
            </w:tabs>
          </w:pPr>
          <w:hyperlink w:history="1" w:anchor="_Toc38">
            <w:r>
              <w:t xml:space="preserve">12. Assistant, language and voice design</w:t>
            </w:r>
            <w:r>
              <w:tab/>
            </w:r>
            <w:r>
              <w:fldChar w:fldCharType="begin" w:dirty="true"/>
              <w:instrText xml:space="preserve">PAGEREF _Toc38 \h</w:instrText>
              <w:fldChar w:fldCharType="separate"/>
              <w:fldChar w:fldCharType="end"/>
            </w:r>
          </w:hyperlink>
        </w:p>
        <w:p>
          <w:pPr>
            <w:pStyle w:val="TOC2"/>
            <w:tabs>
              <w:tab w:val="right" w:pos="9638" w:leader="dot"/>
            </w:tabs>
            <w:ind w:left="220"/>
          </w:pPr>
          <w:hyperlink w:history="1" w:anchor="_Toc39">
            <w:r>
              <w:t xml:space="preserve">12.1 AgriBrain</w:t>
            </w:r>
            <w:r>
              <w:tab/>
            </w:r>
            <w:r>
              <w:fldChar w:fldCharType="begin" w:dirty="true"/>
              <w:instrText xml:space="preserve">PAGEREF _Toc39 \h</w:instrText>
              <w:fldChar w:fldCharType="separate"/>
              <w:fldChar w:fldCharType="end"/>
            </w:r>
          </w:hyperlink>
        </w:p>
        <w:p>
          <w:pPr>
            <w:pStyle w:val="TOC2"/>
            <w:tabs>
              <w:tab w:val="right" w:pos="9638" w:leader="dot"/>
            </w:tabs>
            <w:ind w:left="220"/>
          </w:pPr>
          <w:hyperlink w:history="1" w:anchor="_Toc40">
            <w:r>
              <w:t xml:space="preserve">12.2 Language support</w:t>
            </w:r>
            <w:r>
              <w:tab/>
            </w:r>
            <w:r>
              <w:fldChar w:fldCharType="begin" w:dirty="true"/>
              <w:instrText xml:space="preserve">PAGEREF _Toc40 \h</w:instrText>
              <w:fldChar w:fldCharType="separate"/>
              <w:fldChar w:fldCharType="end"/>
            </w:r>
          </w:hyperlink>
        </w:p>
        <w:p>
          <w:pPr>
            <w:pStyle w:val="TOC2"/>
            <w:tabs>
              <w:tab w:val="right" w:pos="9638" w:leader="dot"/>
            </w:tabs>
            <w:ind w:left="220"/>
          </w:pPr>
          <w:hyperlink w:history="1" w:anchor="_Toc41">
            <w:r>
              <w:t xml:space="preserve">12.3 Voice pipeline</w:t>
            </w:r>
            <w:r>
              <w:tab/>
            </w:r>
            <w:r>
              <w:fldChar w:fldCharType="begin" w:dirty="true"/>
              <w:instrText xml:space="preserve">PAGEREF _Toc41 \h</w:instrText>
              <w:fldChar w:fldCharType="separate"/>
              <w:fldChar w:fldCharType="end"/>
            </w:r>
          </w:hyperlink>
        </w:p>
        <w:p>
          <w:pPr>
            <w:pStyle w:val="TOC1"/>
            <w:tabs>
              <w:tab w:val="right" w:pos="9638" w:leader="dot"/>
            </w:tabs>
          </w:pPr>
          <w:hyperlink w:history="1" w:anchor="_Toc42">
            <w:r>
              <w:t xml:space="preserve">13. Core code walkthrough</w:t>
            </w:r>
            <w:r>
              <w:tab/>
            </w:r>
            <w:r>
              <w:fldChar w:fldCharType="begin" w:dirty="true"/>
              <w:instrText xml:space="preserve">PAGEREF _Toc42 \h</w:instrText>
              <w:fldChar w:fldCharType="separate"/>
              <w:fldChar w:fldCharType="end"/>
            </w:r>
          </w:hyperlink>
        </w:p>
        <w:p>
          <w:pPr>
            <w:pStyle w:val="TOC1"/>
            <w:tabs>
              <w:tab w:val="right" w:pos="9638" w:leader="dot"/>
            </w:tabs>
          </w:pPr>
          <w:hyperlink w:history="1" w:anchor="_Toc43">
            <w:r>
              <w:t xml:space="preserve">14. Testing and quality assurance</w:t>
            </w:r>
            <w:r>
              <w:tab/>
            </w:r>
            <w:r>
              <w:fldChar w:fldCharType="begin" w:dirty="true"/>
              <w:instrText xml:space="preserve">PAGEREF _Toc43 \h</w:instrText>
              <w:fldChar w:fldCharType="separate"/>
              <w:fldChar w:fldCharType="end"/>
            </w:r>
          </w:hyperlink>
        </w:p>
        <w:p>
          <w:pPr>
            <w:pStyle w:val="TOC1"/>
            <w:tabs>
              <w:tab w:val="right" w:pos="9638" w:leader="dot"/>
            </w:tabs>
          </w:pPr>
          <w:hyperlink w:history="1" w:anchor="_Toc44">
            <w:r>
              <w:t xml:space="preserve">15. Deployment and operation</w:t>
            </w:r>
            <w:r>
              <w:tab/>
            </w:r>
            <w:r>
              <w:fldChar w:fldCharType="begin" w:dirty="true"/>
              <w:instrText xml:space="preserve">PAGEREF _Toc44 \h</w:instrText>
              <w:fldChar w:fldCharType="separate"/>
              <w:fldChar w:fldCharType="end"/>
            </w:r>
          </w:hyperlink>
        </w:p>
        <w:p>
          <w:pPr>
            <w:pStyle w:val="TOC1"/>
            <w:tabs>
              <w:tab w:val="right" w:pos="9638" w:leader="dot"/>
            </w:tabs>
          </w:pPr>
          <w:hyperlink w:history="1" w:anchor="_Toc45">
            <w:r>
              <w:t xml:space="preserve">16. Limitations and future work</w:t>
            </w:r>
            <w:r>
              <w:tab/>
            </w:r>
            <w:r>
              <w:fldChar w:fldCharType="begin" w:dirty="true"/>
              <w:instrText xml:space="preserve">PAGEREF _Toc45 \h</w:instrText>
              <w:fldChar w:fldCharType="separate"/>
              <w:fldChar w:fldCharType="end"/>
            </w:r>
          </w:hyperlink>
        </w:p>
        <w:p>
          <w:pPr>
            <w:pStyle w:val="TOC2"/>
            <w:tabs>
              <w:tab w:val="right" w:pos="9638" w:leader="dot"/>
            </w:tabs>
            <w:ind w:left="220"/>
          </w:pPr>
          <w:hyperlink w:history="1" w:anchor="_Toc46">
            <w:r>
              <w:t xml:space="preserve">16.1 Known limitations</w:t>
            </w:r>
            <w:r>
              <w:tab/>
            </w:r>
            <w:r>
              <w:fldChar w:fldCharType="begin" w:dirty="true"/>
              <w:instrText xml:space="preserve">PAGEREF _Toc46 \h</w:instrText>
              <w:fldChar w:fldCharType="separate"/>
              <w:fldChar w:fldCharType="end"/>
            </w:r>
          </w:hyperlink>
        </w:p>
        <w:p>
          <w:pPr>
            <w:pStyle w:val="TOC2"/>
            <w:tabs>
              <w:tab w:val="right" w:pos="9638" w:leader="dot"/>
            </w:tabs>
            <w:ind w:left="220"/>
          </w:pPr>
          <w:hyperlink w:history="1" w:anchor="_Toc47">
            <w:r>
              <w:t xml:space="preserve">16.2 Recommended next steps</w:t>
            </w:r>
            <w:r>
              <w:tab/>
            </w:r>
            <w:r>
              <w:fldChar w:fldCharType="begin" w:dirty="true"/>
              <w:instrText xml:space="preserve">PAGEREF _Toc47 \h</w:instrText>
              <w:fldChar w:fldCharType="separate"/>
              <w:fldChar w:fldCharType="end"/>
            </w:r>
          </w:hyperlink>
        </w:p>
        <w:p>
          <w:pPr>
            <w:pStyle w:val="TOC1"/>
            <w:tabs>
              <w:tab w:val="right" w:pos="9638" w:leader="dot"/>
            </w:tabs>
          </w:pPr>
          <w:hyperlink w:history="1" w:anchor="_Toc48">
            <w:r>
              <w:t xml:space="preserve">17. Conclusion</w:t>
            </w:r>
            <w:r>
              <w:tab/>
            </w:r>
            <w:r>
              <w:fldChar w:fldCharType="begin" w:dirty="true"/>
              <w:instrText xml:space="preserve">PAGEREF _Toc48 \h</w:instrText>
              <w:fldChar w:fldCharType="separate"/>
              <w:fldChar w:fldCharType="end"/>
            </w:r>
          </w:hyperlink>
        </w:p>
        <w:p>
          <w:pPr>
            <w:pStyle w:val="TOC1"/>
            <w:tabs>
              <w:tab w:val="right" w:pos="9638" w:leader="dot"/>
            </w:tabs>
          </w:pPr>
          <w:hyperlink w:history="1" w:anchor="_Toc49">
            <w:r>
              <w:t xml:space="preserve">Appendix A. Project folder map</w:t>
            </w:r>
            <w:r>
              <w:tab/>
            </w:r>
            <w:r>
              <w:fldChar w:fldCharType="begin" w:dirty="true"/>
              <w:instrText xml:space="preserve">PAGEREF _Toc49 \h</w:instrText>
              <w:fldChar w:fldCharType="separate"/>
              <w:fldChar w:fldCharType="end"/>
            </w:r>
          </w:hyperlink>
        </w:p>
        <w:p>
          <w:pPr>
            <w:pStyle w:val="TOC1"/>
            <w:tabs>
              <w:tab w:val="right" w:pos="9638" w:leader="dot"/>
            </w:tabs>
          </w:pPr>
          <w:hyperlink w:history="1" w:anchor="_Toc50">
            <w:r>
              <w:t xml:space="preserve">Appendix B. Glossary</w:t>
            </w:r>
            <w:r>
              <w:tab/>
            </w:r>
            <w:r>
              <w:fldChar w:fldCharType="begin" w:dirty="true"/>
              <w:instrText xml:space="preserve">PAGEREF _Toc50 \h</w:instrText>
              <w:fldChar w:fldCharType="separate"/>
              <w:fldChar w:fldCharType="end"/>
            </w:r>
          </w:hyperlink>
        </w:p>
        <w:p>
          <w:r>
            <w:fldChar w:fldCharType="end"/>
          </w:r>
        </w:p>
      </w:sdtContent>
    </w:sdt>
    <w:p>
      <w:pPr>
        <w:pStyle w:val="Heading1"/>
        <w:pageBreakBefore/>
      </w:pPr>
      <w:bookmarkStart w:name="_Toc1" w:id="1"/>
      <w:r>
        <w:rPr>
          <w:rFonts w:ascii="Calibri" w:cs="Calibri" w:eastAsia="Calibri" w:hAnsi="Calibri"/>
        </w:rPr>
        <w:t xml:space="preserve">1. Executive summary</w:t>
      </w:r>
      <w:bookmarkEnd w:id="1"/>
    </w:p>
    <w:p>
      <w:pPr>
        <w:spacing w:after="120" w:line="276"/>
      </w:pPr>
      <w:r>
        <w:rPr>
          <w:rFonts w:ascii="Calibri" w:cs="Calibri" w:eastAsia="Calibri" w:hAnsi="Calibri"/>
          <w:sz w:val="22"/>
          <w:szCs w:val="22"/>
        </w:rPr>
        <w:t xml:space="preserve">AgriSmart is an agriculture platform designed around one idea: a farmer should be able to get useful, trustworthy help by </w:t>
      </w:r>
      <w:r>
        <w:rPr>
          <w:rFonts w:ascii="Calibri" w:cs="Calibri" w:eastAsia="Calibri" w:hAnsi="Calibri"/>
          <w:b/>
          <w:bCs/>
          <w:sz w:val="22"/>
          <w:szCs w:val="22"/>
        </w:rPr>
        <w:t xml:space="preserve">speaking or typing in their own language</w:t>
      </w:r>
      <w:r>
        <w:rPr>
          <w:rFonts w:ascii="Calibri" w:cs="Calibri" w:eastAsia="Calibri" w:hAnsi="Calibri"/>
          <w:sz w:val="22"/>
          <w:szCs w:val="22"/>
        </w:rPr>
        <w:t xml:space="preserve">, on a basic phone, with little reading and no training. It answers questions about weather, mandi (market) prices, government schemes, crop choice, expected yield, plant diseases and pests, and sends alerts. The same assistant is reachable from a smartphone app, a website, and a plain voice call from a button phone.</w:t>
      </w:r>
    </w:p>
    <w:p>
      <w:pPr>
        <w:pStyle w:val="ListParagraph"/>
        <w:numPr>
          <w:ilvl w:val="0"/>
          <w:numId w:val="2"/>
        </w:numPr>
        <w:spacing w:after="70" w:line="264"/>
      </w:pPr>
      <w:r>
        <w:rPr>
          <w:rFonts w:ascii="Calibri" w:cs="Calibri" w:eastAsia="Calibri" w:hAnsi="Calibri"/>
          <w:b/>
          <w:bCs/>
          <w:sz w:val="22"/>
          <w:szCs w:val="22"/>
        </w:rPr>
        <w:t xml:space="preserve">Who it is for:</w:t>
      </w:r>
      <w:r>
        <w:rPr>
          <w:rFonts w:ascii="Calibri" w:cs="Calibri" w:eastAsia="Calibri" w:hAnsi="Calibri"/>
          <w:sz w:val="22"/>
          <w:szCs w:val="22"/>
        </w:rPr>
        <w:t xml:space="preserve"> small and marginal farmers in India who speak 11 languages (English, Hindi, Telugu, Tamil, Kannada, Malayalam, Marathi, Bengali, Gujarati, Punjabi, Odia) and may not read English fluently.</w:t>
      </w:r>
    </w:p>
    <w:p>
      <w:pPr>
        <w:pStyle w:val="ListParagraph"/>
        <w:numPr>
          <w:ilvl w:val="0"/>
          <w:numId w:val="2"/>
        </w:numPr>
        <w:spacing w:after="70" w:line="264"/>
      </w:pPr>
      <w:r>
        <w:rPr>
          <w:rFonts w:ascii="Calibri" w:cs="Calibri" w:eastAsia="Calibri" w:hAnsi="Calibri"/>
          <w:b/>
          <w:bCs/>
          <w:sz w:val="22"/>
          <w:szCs w:val="22"/>
        </w:rPr>
        <w:t xml:space="preserve">What is built:</w:t>
      </w:r>
      <w:r>
        <w:rPr>
          <w:rFonts w:ascii="Calibri" w:cs="Calibri" w:eastAsia="Calibri" w:hAnsi="Calibri"/>
          <w:sz w:val="22"/>
          <w:szCs w:val="22"/>
        </w:rPr>
        <w:t xml:space="preserve"> a FastAPI backend with PostgreSQL (30 tables), an Expo/React Native app that runs in Expo Go, as an Android APK and on the web, a Next.js admin dashboard, four trained models plus a photo-quality gate, and a load-balanced deployment recipe.</w:t>
      </w:r>
    </w:p>
    <w:p>
      <w:pPr>
        <w:pStyle w:val="ListParagraph"/>
        <w:numPr>
          <w:ilvl w:val="0"/>
          <w:numId w:val="2"/>
        </w:numPr>
        <w:spacing w:after="70" w:line="264"/>
      </w:pPr>
      <w:r>
        <w:rPr>
          <w:rFonts w:ascii="Calibri" w:cs="Calibri" w:eastAsia="Calibri" w:hAnsi="Calibri"/>
          <w:b/>
          <w:bCs/>
          <w:sz w:val="22"/>
          <w:szCs w:val="22"/>
        </w:rPr>
        <w:t xml:space="preserve">What is distinctive:</w:t>
      </w:r>
      <w:r>
        <w:rPr>
          <w:rFonts w:ascii="Calibri" w:cs="Calibri" w:eastAsia="Calibri" w:hAnsi="Calibri"/>
          <w:sz w:val="22"/>
          <w:szCs w:val="22"/>
        </w:rPr>
        <w:t xml:space="preserve"> honest AI (it says "not sure" instead of guessing, and the worst-case accuracy is published), one assistant for three channels, local knowledge blended into model output, and free-by-default sign-in with passwords.</w:t>
      </w:r>
    </w:p>
    <w:p>
      <w:pPr>
        <w:pStyle w:val="ListParagraph"/>
        <w:numPr>
          <w:ilvl w:val="0"/>
          <w:numId w:val="2"/>
        </w:numPr>
        <w:spacing w:after="70" w:line="264"/>
      </w:pPr>
      <w:r>
        <w:rPr>
          <w:rFonts w:ascii="Calibri" w:cs="Calibri" w:eastAsia="Calibri" w:hAnsi="Calibri"/>
          <w:b/>
          <w:bCs/>
          <w:sz w:val="22"/>
          <w:szCs w:val="22"/>
        </w:rPr>
        <w:t xml:space="preserve">Verified today:</w:t>
      </w:r>
      <w:r>
        <w:rPr>
          <w:rFonts w:ascii="Calibri" w:cs="Calibri" w:eastAsia="Calibri" w:hAnsi="Calibri"/>
          <w:sz w:val="22"/>
          <w:szCs w:val="22"/>
        </w:rPr>
        <w:t xml:space="preserve"> 234 backend tests and 6 ML tests pass; the live API passed typed-question tests in all 11 languages (33 of 33) and voice-command tests (17 of 17 that could be run); load tests ran with 0% errors up to 1,000 simulated farmers.</w:t>
      </w:r>
    </w:p>
    <w:p>
      <w:pPr>
        <w:pStyle w:val="ListParagraph"/>
        <w:numPr>
          <w:ilvl w:val="0"/>
          <w:numId w:val="2"/>
        </w:numPr>
        <w:spacing w:after="70" w:line="264"/>
      </w:pPr>
      <w:r>
        <w:rPr>
          <w:rFonts w:ascii="Calibri" w:cs="Calibri" w:eastAsia="Calibri" w:hAnsi="Calibri"/>
          <w:b/>
          <w:bCs/>
          <w:sz w:val="22"/>
          <w:szCs w:val="22"/>
        </w:rPr>
        <w:t xml:space="preserve">Honest limits:</w:t>
      </w:r>
      <w:r>
        <w:rPr>
          <w:rFonts w:ascii="Calibri" w:cs="Calibri" w:eastAsia="Calibri" w:hAnsi="Calibri"/>
          <w:sz w:val="22"/>
          <w:szCs w:val="22"/>
        </w:rPr>
        <w:t xml:space="preserve"> the image models are strong on clean photos and weak on blurry or field photos; the yield model barely beats a simple lookup; free Google speech output allows only 10 requests per day, so the phone's own voice is the free fallback.</w:t>
      </w:r>
    </w:p>
    <w:p>
      <w:pPr>
        <w:pStyle w:val="Heading1"/>
        <w:pageBreakBefore/>
      </w:pPr>
      <w:bookmarkStart w:name="_Toc2" w:id="2"/>
      <w:r>
        <w:rPr>
          <w:rFonts w:ascii="Calibri" w:cs="Calibri" w:eastAsia="Calibri" w:hAnsi="Calibri"/>
        </w:rPr>
        <w:t xml:space="preserve">2. Problem statement</w:t>
      </w:r>
      <w:bookmarkEnd w:id="2"/>
    </w:p>
    <w:p>
      <w:pPr>
        <w:spacing w:after="120" w:line="276"/>
      </w:pPr>
      <w:r>
        <w:rPr>
          <w:rFonts w:ascii="Calibri" w:cs="Calibri" w:eastAsia="Calibri" w:hAnsi="Calibri"/>
          <w:sz w:val="22"/>
          <w:szCs w:val="22"/>
        </w:rPr>
        <w:t xml:space="preserve">Indian farmers make high-stakes decisions (what to plant, when to spray, where to sell, which scheme to apply for) with limited, delayed or unreliable information. Existing digital tools fail them in specific, repeatable ways.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738"/>
      </w:tblGrid>
      <w:tr>
        <w:trPr>
          <w:tblHeader/>
        </w:trPr>
        <w:tc>
          <w:tcPr>
            <w:tcW w:type="dxa" w:w="24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Problem</w:t>
            </w:r>
          </w:p>
        </w:tc>
        <w:tc>
          <w:tcPr>
            <w:tcW w:type="dxa" w:w="35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What goes wrong today</w:t>
            </w:r>
          </w:p>
        </w:tc>
        <w:tc>
          <w:tcPr>
            <w:tcW w:type="dxa" w:w="3738"/>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Why it matters</w:t>
            </w:r>
          </w:p>
        </w:tc>
      </w:tr>
      <w:tr>
        <w:trPr>
          <w:cantSplit/>
        </w:trPr>
        <w:tc>
          <w:tcPr>
            <w:tcW w:type="dxa" w:w="24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Language and literacy</w:t>
            </w:r>
          </w:p>
        </w:tc>
        <w:tc>
          <w:tcPr>
            <w:tcW w:type="dxa" w:w="35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Most apps are English-first or Hindi-first with text menus. Many farmers speak a regional language and read little.</w:t>
            </w:r>
          </w:p>
        </w:tc>
        <w:tc>
          <w:tcPr>
            <w:tcW w:type="dxa" w:w="37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A tool that cannot be used by speaking is not used.</w:t>
            </w:r>
          </w:p>
        </w:tc>
      </w:tr>
      <w:tr>
        <w:trPr>
          <w:cantSplit/>
        </w:trPr>
        <w:tc>
          <w:tcPr>
            <w:tcW w:type="dxa" w:w="24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Basic phones</w:t>
            </w:r>
          </w:p>
        </w:tc>
        <w:tc>
          <w:tcPr>
            <w:tcW w:type="dxa" w:w="35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A large share of farmers still use button phones with no data.</w:t>
            </w:r>
          </w:p>
        </w:tc>
        <w:tc>
          <w:tcPr>
            <w:tcW w:type="dxa" w:w="37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Smartphone-only apps exclude them entirely.</w:t>
            </w:r>
          </w:p>
        </w:tc>
      </w:tr>
      <w:tr>
        <w:trPr>
          <w:cantSplit/>
        </w:trPr>
        <w:tc>
          <w:tcPr>
            <w:tcW w:type="dxa" w:w="24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Late or wrong pest and disease advice</w:t>
            </w:r>
          </w:p>
        </w:tc>
        <w:tc>
          <w:tcPr>
            <w:tcW w:type="dxa" w:w="35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Farmers wait days for an extension officer or guess from neighbours.</w:t>
            </w:r>
          </w:p>
        </w:tc>
        <w:tc>
          <w:tcPr>
            <w:tcW w:type="dxa" w:w="37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A few days of delay can lose a crop; the wrong spray wastes money and harms soil.</w:t>
            </w:r>
          </w:p>
        </w:tc>
      </w:tr>
      <w:tr>
        <w:trPr>
          <w:cantSplit/>
        </w:trPr>
        <w:tc>
          <w:tcPr>
            <w:tcW w:type="dxa" w:w="24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Scattered market information</w:t>
            </w:r>
          </w:p>
        </w:tc>
        <w:tc>
          <w:tcPr>
            <w:tcW w:type="dxa" w:w="35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Mandi prices sit on government portals in tables, in English.</w:t>
            </w:r>
          </w:p>
        </w:tc>
        <w:tc>
          <w:tcPr>
            <w:tcW w:type="dxa" w:w="37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Farmers sell at a disadvantage without a price reference.</w:t>
            </w:r>
          </w:p>
        </w:tc>
      </w:tr>
      <w:tr>
        <w:trPr>
          <w:cantSplit/>
        </w:trPr>
        <w:tc>
          <w:tcPr>
            <w:tcW w:type="dxa" w:w="24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Scheme awareness</w:t>
            </w:r>
          </w:p>
        </w:tc>
        <w:tc>
          <w:tcPr>
            <w:tcW w:type="dxa" w:w="35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Hundreds of central and state schemes, each with its own eligibility.</w:t>
            </w:r>
          </w:p>
        </w:tc>
        <w:tc>
          <w:tcPr>
            <w:tcW w:type="dxa" w:w="37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Eligible farmers miss benefits they never heard about.</w:t>
            </w:r>
          </w:p>
        </w:tc>
      </w:tr>
      <w:tr>
        <w:trPr>
          <w:cantSplit/>
        </w:trPr>
        <w:tc>
          <w:tcPr>
            <w:tcW w:type="dxa" w:w="24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Over-confident AI</w:t>
            </w:r>
          </w:p>
        </w:tc>
        <w:tc>
          <w:tcPr>
            <w:tcW w:type="dxa" w:w="35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Plant-disease demos report 99% accuracy on tidy photos, then fail on blurry field photos, and still answer confidently.</w:t>
            </w:r>
          </w:p>
        </w:tc>
        <w:tc>
          <w:tcPr>
            <w:tcW w:type="dxa" w:w="37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A confidently wrong diagnosis is worse than no diagnosis.</w:t>
            </w:r>
          </w:p>
        </w:tc>
      </w:tr>
      <w:tr>
        <w:trPr>
          <w:cantSplit/>
        </w:trPr>
        <w:tc>
          <w:tcPr>
            <w:tcW w:type="dxa" w:w="24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Paid or fragile sign-in</w:t>
            </w:r>
          </w:p>
        </w:tc>
        <w:tc>
          <w:tcPr>
            <w:tcW w:type="dxa" w:w="35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SMS one-time codes need a paid gateway and fail on poor networks.</w:t>
            </w:r>
          </w:p>
        </w:tc>
        <w:tc>
          <w:tcPr>
            <w:tcW w:type="dxa" w:w="37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Cost and failures block adoption and small deployments.</w:t>
            </w:r>
          </w:p>
        </w:tc>
      </w:tr>
    </w:tbl>
    <w:p>
      <w:pPr>
        <w:spacing w:after="140"/>
      </w:pPr>
    </w:p>
    <w:p>
      <w:pPr>
        <w:spacing w:after="120" w:line="276"/>
      </w:pPr>
      <w:r>
        <w:rPr>
          <w:rFonts w:ascii="Calibri" w:cs="Calibri" w:eastAsia="Calibri" w:hAnsi="Calibri"/>
          <w:b/>
          <w:bCs/>
          <w:sz w:val="22"/>
          <w:szCs w:val="22"/>
        </w:rPr>
        <w:t xml:space="preserve">Problem statement in one sentence:</w:t>
      </w:r>
      <w:r>
        <w:rPr>
          <w:rFonts w:ascii="Calibri" w:cs="Calibri" w:eastAsia="Calibri" w:hAnsi="Calibri"/>
          <w:sz w:val="22"/>
          <w:szCs w:val="22"/>
        </w:rPr>
        <w:t xml:space="preserve"> build a free-to-run, multilingual, voice-capable agriculture assistant that gives farmers local, honest and actionable answers on any phone, and that admins can run and monitor at scale.</w:t>
      </w:r>
    </w:p>
    <w:p>
      <w:pPr>
        <w:pStyle w:val="Heading1"/>
        <w:pageBreakBefore/>
      </w:pPr>
      <w:bookmarkStart w:name="_Toc3" w:id="3"/>
      <w:r>
        <w:rPr>
          <w:rFonts w:ascii="Calibri" w:cs="Calibri" w:eastAsia="Calibri" w:hAnsi="Calibri"/>
        </w:rPr>
        <w:t xml:space="preserve">3. Proposed solution</w:t>
      </w:r>
      <w:bookmarkEnd w:id="3"/>
    </w:p>
    <w:p>
      <w:pPr>
        <w:spacing w:after="120" w:line="276"/>
      </w:pPr>
      <w:r>
        <w:rPr>
          <w:rFonts w:ascii="Calibri" w:cs="Calibri" w:eastAsia="Calibri" w:hAnsi="Calibri"/>
          <w:sz w:val="22"/>
          <w:szCs w:val="22"/>
        </w:rPr>
        <w:t xml:space="preserve">AgriSmart combines five layers into one product:</w:t>
      </w:r>
    </w:p>
    <w:p>
      <w:pPr>
        <w:pStyle w:val="ListParagraph"/>
        <w:numPr>
          <w:ilvl w:val="0"/>
          <w:numId w:val="3"/>
        </w:numPr>
        <w:spacing w:after="70" w:line="264"/>
      </w:pPr>
      <w:r>
        <w:rPr>
          <w:rFonts w:ascii="Calibri" w:cs="Calibri" w:eastAsia="Calibri" w:hAnsi="Calibri"/>
          <w:b/>
          <w:bCs/>
          <w:sz w:val="22"/>
          <w:szCs w:val="22"/>
        </w:rPr>
        <w:t xml:space="preserve">One assistant ("AgriBrain")</w:t>
      </w:r>
      <w:r>
        <w:rPr>
          <w:rFonts w:ascii="Calibri" w:cs="Calibri" w:eastAsia="Calibri" w:hAnsi="Calibri"/>
          <w:sz w:val="22"/>
          <w:szCs w:val="22"/>
        </w:rPr>
        <w:t xml:space="preserve"> that understands a question in 11 languages, picks the right tool (weather, prices, schemes, crop advice, yield, disease, pest, calendar) and answers in the farmer's language. Most answers come from fast rules and live data; an optional language model handles open conversation.</w:t>
      </w:r>
    </w:p>
    <w:p>
      <w:pPr>
        <w:pStyle w:val="ListParagraph"/>
        <w:numPr>
          <w:ilvl w:val="0"/>
          <w:numId w:val="3"/>
        </w:numPr>
        <w:spacing w:after="70" w:line="264"/>
      </w:pPr>
      <w:r>
        <w:rPr>
          <w:rFonts w:ascii="Calibri" w:cs="Calibri" w:eastAsia="Calibri" w:hAnsi="Calibri"/>
          <w:b/>
          <w:bCs/>
          <w:sz w:val="22"/>
          <w:szCs w:val="22"/>
        </w:rPr>
        <w:t xml:space="preserve">Three ways in:</w:t>
      </w:r>
      <w:r>
        <w:rPr>
          <w:rFonts w:ascii="Calibri" w:cs="Calibri" w:eastAsia="Calibri" w:hAnsi="Calibri"/>
          <w:sz w:val="22"/>
          <w:szCs w:val="22"/>
        </w:rPr>
        <w:t xml:space="preserve"> touchscreen app (Expo Go, APK or web), voice inside the app, and a phone call from any handset through a Twilio number.</w:t>
      </w:r>
    </w:p>
    <w:p>
      <w:pPr>
        <w:pStyle w:val="ListParagraph"/>
        <w:numPr>
          <w:ilvl w:val="0"/>
          <w:numId w:val="3"/>
        </w:numPr>
        <w:spacing w:after="70" w:line="264"/>
      </w:pPr>
      <w:r>
        <w:rPr>
          <w:rFonts w:ascii="Calibri" w:cs="Calibri" w:eastAsia="Calibri" w:hAnsi="Calibri"/>
          <w:b/>
          <w:bCs/>
          <w:sz w:val="22"/>
          <w:szCs w:val="22"/>
        </w:rPr>
        <w:t xml:space="preserve">Four ML models with safety checks:</w:t>
      </w:r>
      <w:r>
        <w:rPr>
          <w:rFonts w:ascii="Calibri" w:cs="Calibri" w:eastAsia="Calibri" w:hAnsi="Calibri"/>
          <w:sz w:val="22"/>
          <w:szCs w:val="22"/>
        </w:rPr>
        <w:t xml:space="preserve"> crop recommendation, yield forecast with a range, plant-disease photo check, pest photo check, plus a gate that rejects photos that are not a leaf or insect.</w:t>
      </w:r>
    </w:p>
    <w:p>
      <w:pPr>
        <w:pStyle w:val="ListParagraph"/>
        <w:numPr>
          <w:ilvl w:val="0"/>
          <w:numId w:val="3"/>
        </w:numPr>
        <w:spacing w:after="70" w:line="264"/>
      </w:pPr>
      <w:r>
        <w:rPr>
          <w:rFonts w:ascii="Calibri" w:cs="Calibri" w:eastAsia="Calibri" w:hAnsi="Calibri"/>
          <w:b/>
          <w:bCs/>
          <w:sz w:val="22"/>
          <w:szCs w:val="22"/>
        </w:rPr>
        <w:t xml:space="preserve">Live local data:</w:t>
      </w:r>
      <w:r>
        <w:rPr>
          <w:rFonts w:ascii="Calibri" w:cs="Calibri" w:eastAsia="Calibri" w:hAnsi="Calibri"/>
          <w:sz w:val="22"/>
          <w:szCs w:val="22"/>
        </w:rPr>
        <w:t xml:space="preserve"> weather (Open-Meteo), mandi prices (Agmarknet, with data.gov.in as backup), government schemes filtered to the farmer's eligibility.</w:t>
      </w:r>
    </w:p>
    <w:p>
      <w:pPr>
        <w:pStyle w:val="ListParagraph"/>
        <w:numPr>
          <w:ilvl w:val="0"/>
          <w:numId w:val="3"/>
        </w:numPr>
        <w:spacing w:after="70" w:line="264"/>
      </w:pPr>
      <w:r>
        <w:rPr>
          <w:rFonts w:ascii="Calibri" w:cs="Calibri" w:eastAsia="Calibri" w:hAnsi="Calibri"/>
          <w:b/>
          <w:bCs/>
          <w:sz w:val="22"/>
          <w:szCs w:val="22"/>
        </w:rPr>
        <w:t xml:space="preserve">An operations side:</w:t>
      </w:r>
      <w:r>
        <w:rPr>
          <w:rFonts w:ascii="Calibri" w:cs="Calibri" w:eastAsia="Calibri" w:hAnsi="Calibri"/>
          <w:sz w:val="22"/>
          <w:szCs w:val="22"/>
        </w:rPr>
        <w:t xml:space="preserve"> an admin dashboard for farmers, prices, schemes, support chat, notifications, model versions, voice sessions and system health, plus a worker process for alerts.</w:t>
      </w:r>
    </w:p>
    <w:p>
      <w:pPr>
        <w:keepNext/>
        <w:spacing w:after="40" w:before="100"/>
        <w:jc w:val="center"/>
      </w:pPr>
      <w:r>
        <w:drawing>
          <wp:inline distT="0" distB="0" distL="0" distR="0">
            <wp:extent cx="5715000" cy="2686050"/>
            <wp:effectExtent t="0" r="0" b="0" l="0"/>
            <wp:docPr id="1" name="Figure 1. From question to answer. Text and voice share one router." descr="Figure 1. From question to answer. Text and voice share one router." title="Figure 1. From question to answer. Text and voice share one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86050"/>
                    </a:xfrm>
                    <a:prstGeom prst="rect">
                      <a:avLst/>
                    </a:prstGeom>
                  </pic:spPr>
                </pic:pic>
              </a:graphicData>
            </a:graphic>
          </wp:inline>
        </w:drawing>
      </w:r>
    </w:p>
    <w:p>
      <w:pPr>
        <w:spacing w:after="160"/>
        <w:jc w:val="center"/>
      </w:pPr>
      <w:r>
        <w:rPr>
          <w:rFonts w:ascii="Calibri" w:cs="Calibri" w:eastAsia="Calibri" w:hAnsi="Calibri"/>
          <w:i/>
          <w:iCs/>
          <w:color w:val="5F6B73"/>
          <w:sz w:val="19"/>
          <w:szCs w:val="19"/>
        </w:rPr>
        <w:t xml:space="preserve">Figure 1. From question to answer. Text and voice share one router.</w:t>
      </w:r>
    </w:p>
    <w:p>
      <w:pPr>
        <w:pStyle w:val="Heading1"/>
        <w:pageBreakBefore/>
      </w:pPr>
      <w:bookmarkStart w:name="_Toc4" w:id="4"/>
      <w:r>
        <w:rPr>
          <w:rFonts w:ascii="Calibri" w:cs="Calibri" w:eastAsia="Calibri" w:hAnsi="Calibri"/>
        </w:rPr>
        <w:t xml:space="preserve">4. Innovation, novelty and uniqueness</w:t>
      </w:r>
      <w:bookmarkEnd w:id="4"/>
    </w:p>
    <w:p>
      <w:pPr>
        <w:spacing w:after="120" w:line="276"/>
      </w:pPr>
      <w:r>
        <w:rPr>
          <w:rFonts w:ascii="Calibri" w:cs="Calibri" w:eastAsia="Calibri" w:hAnsi="Calibri"/>
          <w:sz w:val="22"/>
          <w:szCs w:val="22"/>
        </w:rPr>
        <w:t xml:space="preserve">Individually, speech recognition, crop models and chatbots exist. The novelty is in how they are combined and in the engineering choices that make them trustworthy for this audience.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3238"/>
      </w:tblGrid>
      <w:tr>
        <w:trPr>
          <w:tblHeader/>
        </w:trPr>
        <w:tc>
          <w:tcPr>
            <w:tcW w:type="dxa" w:w="25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Innovation</w:t>
            </w:r>
          </w:p>
        </w:tc>
        <w:tc>
          <w:tcPr>
            <w:tcW w:type="dxa" w:w="39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What it does</w:t>
            </w:r>
          </w:p>
        </w:tc>
        <w:tc>
          <w:tcPr>
            <w:tcW w:type="dxa" w:w="3238"/>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Why it is unusual</w:t>
            </w:r>
          </w:p>
        </w:tc>
      </w:tr>
      <w:tr>
        <w:trPr>
          <w:cantSplit/>
        </w:trPr>
        <w:tc>
          <w:tcPr>
            <w:tcW w:type="dxa" w:w="25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Honest confidence gating</w:t>
            </w:r>
          </w:p>
        </w:tc>
        <w:tc>
          <w:tcPr>
            <w:tcW w:type="dxa" w:w="39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Image models answer only above a measured confidence; a separate subject-gate model first checks the photo is a leaf or insect; every diagnosis is stored as accepted or uncertain.</w:t>
            </w:r>
          </w:p>
        </w:tc>
        <w:tc>
          <w:tcPr>
            <w:tcW w:type="dxa" w:w="32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Most demos report one accuracy figure and always answer. Here the gate cut cross-model false acceptance from 33% to 2% on the test sets.</w:t>
            </w:r>
          </w:p>
        </w:tc>
      </w:tr>
      <w:tr>
        <w:trPr>
          <w:cantSplit/>
        </w:trPr>
        <w:tc>
          <w:tcPr>
            <w:tcW w:type="dxa" w:w="25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Published worst-case results</w:t>
            </w:r>
          </w:p>
        </w:tc>
        <w:tc>
          <w:tcPr>
            <w:tcW w:type="dxa" w:w="39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Accuracy is reported under 14 kinds of photo damage and for off-topic inputs, and models are re-tested on unseen conditions.</w:t>
            </w:r>
          </w:p>
        </w:tc>
        <w:tc>
          <w:tcPr>
            <w:tcW w:type="dxa" w:w="32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Reveals that 99.8% (clean) becomes 4.7% (heavy blur), so the product can be designed around the truth.</w:t>
            </w:r>
          </w:p>
        </w:tc>
      </w:tr>
      <w:tr>
        <w:trPr>
          <w:cantSplit/>
        </w:trPr>
        <w:tc>
          <w:tcPr>
            <w:tcW w:type="dxa" w:w="25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Local knowledge fused with ML</w:t>
            </w:r>
          </w:p>
        </w:tc>
        <w:tc>
          <w:tcPr>
            <w:tcW w:type="dxa" w:w="39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Crop score = model likelihood x regional prior (area grown in the farmer's state and season) x agronomic rules.</w:t>
            </w:r>
          </w:p>
        </w:tc>
        <w:tc>
          <w:tcPr>
            <w:tcW w:type="dxa" w:w="32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A soil-only classifier ignores what actually grows locally. This reduces nonsense recommendations.</w:t>
            </w:r>
          </w:p>
        </w:tc>
      </w:tr>
      <w:tr>
        <w:trPr>
          <w:cantSplit/>
        </w:trPr>
        <w:tc>
          <w:tcPr>
            <w:tcW w:type="dxa" w:w="25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One brain, three channels</w:t>
            </w:r>
          </w:p>
        </w:tc>
        <w:tc>
          <w:tcPr>
            <w:tcW w:type="dxa" w:w="39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App, in-app voice and a button-phone call all use the same router and tools.</w:t>
            </w:r>
          </w:p>
        </w:tc>
        <w:tc>
          <w:tcPr>
            <w:tcW w:type="dxa" w:w="32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Farmers without smartphones get the same answers as those with them.</w:t>
            </w:r>
          </w:p>
        </w:tc>
      </w:tr>
      <w:tr>
        <w:trPr>
          <w:cantSplit/>
        </w:trPr>
        <w:tc>
          <w:tcPr>
            <w:tcW w:type="dxa" w:w="25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Rules first, language model second</w:t>
            </w:r>
          </w:p>
        </w:tc>
        <w:tc>
          <w:tcPr>
            <w:tcW w:type="dxa" w:w="39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Deterministic NLU with per-language lexicons handles most questions; an LLM is called only when rules fail, and can be switched off.</w:t>
            </w:r>
          </w:p>
        </w:tc>
        <w:tc>
          <w:tcPr>
            <w:tcW w:type="dxa" w:w="32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Fast, free, predictable, and works offline from the LLM provider.</w:t>
            </w:r>
          </w:p>
        </w:tc>
      </w:tr>
      <w:tr>
        <w:trPr>
          <w:cantSplit/>
        </w:trPr>
        <w:tc>
          <w:tcPr>
            <w:tcW w:type="dxa" w:w="25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Code-mixed language handling</w:t>
            </w:r>
          </w:p>
        </w:tc>
        <w:tc>
          <w:tcPr>
            <w:tcW w:type="dxa" w:w="39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The English lexicon is always applied with the farmer's language.</w:t>
            </w:r>
          </w:p>
        </w:tc>
        <w:tc>
          <w:tcPr>
            <w:tcW w:type="dxa" w:w="32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Farmers mix English words ("onion price") into their language.</w:t>
            </w:r>
          </w:p>
        </w:tc>
      </w:tr>
      <w:tr>
        <w:trPr>
          <w:cantSplit/>
        </w:trPr>
        <w:tc>
          <w:tcPr>
            <w:tcW w:type="dxa" w:w="25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Resilient voice chain</w:t>
            </w:r>
          </w:p>
        </w:tc>
        <w:tc>
          <w:tcPr>
            <w:tcW w:type="dxa" w:w="39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Sarvam, then Gemini, then the phone's own voice, chosen per task; recognition tries the fast model first.</w:t>
            </w:r>
          </w:p>
        </w:tc>
        <w:tc>
          <w:tcPr>
            <w:tcW w:type="dxa" w:w="32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A provider running out of credits or stalling does not break the experience.</w:t>
            </w:r>
          </w:p>
        </w:tc>
      </w:tr>
      <w:tr>
        <w:trPr>
          <w:cantSplit/>
        </w:trPr>
        <w:tc>
          <w:tcPr>
            <w:tcW w:type="dxa" w:w="25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Free-by-default accounts</w:t>
            </w:r>
          </w:p>
        </w:tc>
        <w:tc>
          <w:tcPr>
            <w:tcW w:type="dxa" w:w="39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Password sign-in stored as Argon2id hashes, with lockout. SMS or e-mail codes are optional.</w:t>
            </w:r>
          </w:p>
        </w:tc>
        <w:tc>
          <w:tcPr>
            <w:tcW w:type="dxa" w:w="32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No paid gateway is needed to run a real deployment.</w:t>
            </w:r>
          </w:p>
        </w:tc>
      </w:tr>
      <w:tr>
        <w:trPr>
          <w:cantSplit/>
        </w:trPr>
        <w:tc>
          <w:tcPr>
            <w:tcW w:type="dxa" w:w="25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Cost-aware ML serving</w:t>
            </w:r>
          </w:p>
        </w:tc>
        <w:tc>
          <w:tcPr>
            <w:tcW w:type="dxa" w:w="39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Models are exported to ONNX, one disease model compressed to int8 (4.9 MB), XGBoost pinned to one thread per request.</w:t>
            </w:r>
          </w:p>
        </w:tc>
        <w:tc>
          <w:tcPr>
            <w:tcW w:type="dxa" w:w="32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Cut CPU per prediction about 4x and lets a single CPU server serve real traffic.</w:t>
            </w:r>
          </w:p>
        </w:tc>
      </w:tr>
      <w:tr>
        <w:trPr>
          <w:cantSplit/>
        </w:trPr>
        <w:tc>
          <w:tcPr>
            <w:tcW w:type="dxa" w:w="25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Measured, not assumed, scaling</w:t>
            </w:r>
          </w:p>
        </w:tc>
        <w:tc>
          <w:tcPr>
            <w:tcW w:type="dxa" w:w="39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Load-tested through a load balancer; connection pools budgeted against the database limit; overload returns a clean 503 with Retry-After.</w:t>
            </w:r>
          </w:p>
        </w:tc>
        <w:tc>
          <w:tcPr>
            <w:tcW w:type="dxa" w:w="32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Many student projects never test beyond one user.</w:t>
            </w:r>
          </w:p>
        </w:tc>
      </w:tr>
    </w:tbl>
    <w:p>
      <w:pPr>
        <w:spacing w:after="140"/>
      </w:pPr>
    </w:p>
    <w:p>
      <w:pPr>
        <w:pStyle w:val="Heading1"/>
        <w:pageBreakBefore/>
      </w:pPr>
      <w:bookmarkStart w:name="_Toc5" w:id="5"/>
      <w:r>
        <w:rPr>
          <w:rFonts w:ascii="Calibri" w:cs="Calibri" w:eastAsia="Calibri" w:hAnsi="Calibri"/>
        </w:rPr>
        <w:t xml:space="preserve">5. System architecture</w:t>
      </w:r>
      <w:bookmarkEnd w:id="5"/>
    </w:p>
    <w:p>
      <w:pPr>
        <w:keepNext/>
        <w:spacing w:after="40" w:before="100"/>
        <w:jc w:val="center"/>
      </w:pPr>
      <w:r>
        <w:drawing>
          <wp:inline distT="0" distB="0" distL="0" distR="0">
            <wp:extent cx="5810250" cy="3781425"/>
            <wp:effectExtent t="0" r="0" b="0" l="0"/>
            <wp:docPr id="2" name="Figure 2. Components and data flow." descr="Figure 2. Components and data flow." title="Figure 2. Components and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3781425"/>
                    </a:xfrm>
                    <a:prstGeom prst="rect">
                      <a:avLst/>
                    </a:prstGeom>
                  </pic:spPr>
                </pic:pic>
              </a:graphicData>
            </a:graphic>
          </wp:inline>
        </w:drawing>
      </w:r>
    </w:p>
    <w:p>
      <w:pPr>
        <w:spacing w:after="160"/>
        <w:jc w:val="center"/>
      </w:pPr>
      <w:r>
        <w:rPr>
          <w:rFonts w:ascii="Calibri" w:cs="Calibri" w:eastAsia="Calibri" w:hAnsi="Calibri"/>
          <w:i/>
          <w:iCs/>
          <w:color w:val="5F6B73"/>
          <w:sz w:val="19"/>
          <w:szCs w:val="19"/>
        </w:rPr>
        <w:t xml:space="preserve">Figure 2. Components and data flow.</w:t>
      </w:r>
    </w:p>
    <w:p>
      <w:pPr>
        <w:pStyle w:val="Heading2"/>
      </w:pPr>
      <w:bookmarkStart w:name="_Toc6" w:id="6"/>
      <w:r>
        <w:rPr>
          <w:rFonts w:ascii="Calibri" w:cs="Calibri" w:eastAsia="Calibri" w:hAnsi="Calibri"/>
        </w:rPr>
        <w:t xml:space="preserve">5.1 Components</w:t>
      </w:r>
      <w:bookmarkEnd w:id="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338"/>
      </w:tblGrid>
      <w:tr>
        <w:trPr>
          <w:tblHeader/>
        </w:trPr>
        <w:tc>
          <w:tcPr>
            <w:tcW w:type="dxa" w:w="20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Component</w:t>
            </w:r>
          </w:p>
        </w:tc>
        <w:tc>
          <w:tcPr>
            <w:tcW w:type="dxa" w:w="33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Technology</w:t>
            </w:r>
          </w:p>
        </w:tc>
        <w:tc>
          <w:tcPr>
            <w:tcW w:type="dxa" w:w="4338"/>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Responsibility</w:t>
            </w:r>
          </w:p>
        </w:tc>
      </w:tr>
      <w:tr>
        <w:trPr>
          <w:cantSplit/>
        </w:trPr>
        <w:tc>
          <w:tcPr>
            <w:tcW w:type="dxa" w:w="20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Farmer app</w:t>
            </w:r>
          </w:p>
        </w:tc>
        <w:tc>
          <w:tcPr>
            <w:tcW w:type="dxa" w:w="33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Expo SDK 57, React Native 0.86, Expo Router, TanStack Query, i18next</w:t>
            </w:r>
          </w:p>
        </w:tc>
        <w:tc>
          <w:tcPr>
            <w:tcW w:type="dxa" w:w="43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Screens, voice recording and playback, language choice, secure token storage; runs on Android, iOS (Expo Go) and web from one codebase</w:t>
            </w:r>
          </w:p>
        </w:tc>
      </w:tr>
      <w:tr>
        <w:trPr>
          <w:cantSplit/>
        </w:trPr>
        <w:tc>
          <w:tcPr>
            <w:tcW w:type="dxa" w:w="20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Admin website</w:t>
            </w:r>
          </w:p>
        </w:tc>
        <w:tc>
          <w:tcPr>
            <w:tcW w:type="dxa" w:w="33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Next.js 16, React 19</w:t>
            </w:r>
          </w:p>
        </w:tc>
        <w:tc>
          <w:tcPr>
            <w:tcW w:type="dxa" w:w="43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Backend-for-frontend: stores the admin's tokens in httpOnly cookies so they never reach browser JavaScript</w:t>
            </w:r>
          </w:p>
        </w:tc>
      </w:tr>
      <w:tr>
        <w:trPr>
          <w:cantSplit/>
        </w:trPr>
        <w:tc>
          <w:tcPr>
            <w:tcW w:type="dxa" w:w="20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API</w:t>
            </w:r>
          </w:p>
        </w:tc>
        <w:tc>
          <w:tcPr>
            <w:tcW w:type="dxa" w:w="33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Python 3.12, FastAPI, SQLAlchemy (async), Alembic, Pydantic</w:t>
            </w:r>
          </w:p>
        </w:tc>
        <w:tc>
          <w:tcPr>
            <w:tcW w:type="dxa" w:w="43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Authentication, business logic, ML inference, live data, assistant routing, voice</w:t>
            </w:r>
          </w:p>
        </w:tc>
      </w:tr>
      <w:tr>
        <w:trPr>
          <w:cantSplit/>
        </w:trPr>
        <w:tc>
          <w:tcPr>
            <w:tcW w:type="dxa" w:w="20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Database</w:t>
            </w:r>
          </w:p>
        </w:tc>
        <w:tc>
          <w:tcPr>
            <w:tcW w:type="dxa" w:w="33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PostgreSQL 16</w:t>
            </w:r>
          </w:p>
        </w:tc>
        <w:tc>
          <w:tcPr>
            <w:tcW w:type="dxa" w:w="43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All durable state: accounts, farms, predictions, chat, prices, audit log</w:t>
            </w:r>
          </w:p>
        </w:tc>
      </w:tr>
      <w:tr>
        <w:trPr>
          <w:cantSplit/>
        </w:trPr>
        <w:tc>
          <w:tcPr>
            <w:tcW w:type="dxa" w:w="20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Worker</w:t>
            </w:r>
          </w:p>
        </w:tc>
        <w:tc>
          <w:tcPr>
            <w:tcW w:type="dxa" w:w="33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Python process (same codebase)</w:t>
            </w:r>
          </w:p>
        </w:tc>
        <w:tc>
          <w:tcPr>
            <w:tcW w:type="dxa" w:w="43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Alerts (weather, price, outbreak, calendar), notification delivery, price refresh, scheme sync, translation warm-up</w:t>
            </w:r>
          </w:p>
        </w:tc>
      </w:tr>
      <w:tr>
        <w:trPr>
          <w:cantSplit/>
        </w:trPr>
        <w:tc>
          <w:tcPr>
            <w:tcW w:type="dxa" w:w="20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ML runtime</w:t>
            </w:r>
          </w:p>
        </w:tc>
        <w:tc>
          <w:tcPr>
            <w:tcW w:type="dxa" w:w="33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XGBoost, ONNX Runtime, NumPy, Pillow</w:t>
            </w:r>
          </w:p>
        </w:tc>
        <w:tc>
          <w:tcPr>
            <w:tcW w:type="dxa" w:w="43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Loads versioned model artifacts; predictions on a bounded thread pool</w:t>
            </w:r>
          </w:p>
        </w:tc>
      </w:tr>
      <w:tr>
        <w:trPr>
          <w:cantSplit/>
        </w:trPr>
        <w:tc>
          <w:tcPr>
            <w:tcW w:type="dxa" w:w="20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Load balancer</w:t>
            </w:r>
          </w:p>
        </w:tc>
        <w:tc>
          <w:tcPr>
            <w:tcW w:type="dxa" w:w="33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nginx (Docker), Caddy used for local benchmarks</w:t>
            </w:r>
          </w:p>
        </w:tc>
        <w:tc>
          <w:tcPr>
            <w:tcW w:type="dxa" w:w="43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Spreads requests over stateless API instances, health-based routing, edge limits</w:t>
            </w:r>
          </w:p>
        </w:tc>
      </w:tr>
      <w:tr>
        <w:trPr>
          <w:cantSplit/>
        </w:trPr>
        <w:tc>
          <w:tcPr>
            <w:tcW w:type="dxa" w:w="20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External services</w:t>
            </w:r>
          </w:p>
        </w:tc>
        <w:tc>
          <w:tcPr>
            <w:tcW w:type="dxa" w:w="33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Open-Meteo, Agmarknet, data.gov.in, Gemini, Sarvam, Twilio, myScheme</w:t>
            </w:r>
          </w:p>
        </w:tc>
        <w:tc>
          <w:tcPr>
            <w:tcW w:type="dxa" w:w="43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Weather, prices, language and voice, telephony, schemes</w:t>
            </w:r>
          </w:p>
        </w:tc>
      </w:tr>
    </w:tbl>
    <w:p>
      <w:pPr>
        <w:spacing w:after="140"/>
      </w:pPr>
    </w:p>
    <w:p>
      <w:pPr>
        <w:pStyle w:val="Heading2"/>
      </w:pPr>
      <w:bookmarkStart w:name="_Toc7" w:id="7"/>
      <w:r>
        <w:rPr>
          <w:rFonts w:ascii="Calibri" w:cs="Calibri" w:eastAsia="Calibri" w:hAnsi="Calibri"/>
        </w:rPr>
        <w:t xml:space="preserve">5.2 Typical request</w:t>
      </w:r>
      <w:bookmarkEnd w:id="7"/>
    </w:p>
    <w:p>
      <w:pPr>
        <w:pStyle w:val="ListParagraph"/>
        <w:numPr>
          <w:ilvl w:val="0"/>
          <w:numId w:val="4"/>
        </w:numPr>
        <w:spacing w:after="70" w:line="264"/>
      </w:pPr>
      <w:r>
        <w:rPr>
          <w:rFonts w:ascii="Calibri" w:cs="Calibri" w:eastAsia="Calibri" w:hAnsi="Calibri"/>
          <w:sz w:val="22"/>
          <w:szCs w:val="22"/>
        </w:rPr>
        <w:t xml:space="preserve">The app sends </w:t>
      </w:r>
      <w:r>
        <w:rPr>
          <w:rFonts w:ascii="Consolas" w:cs="Consolas" w:eastAsia="Consolas" w:hAnsi="Consolas"/>
          <w:sz w:val="20"/>
          <w:szCs w:val="20"/>
          <w:shd w:fill="EEF2EE" w:val="clear"/>
        </w:rPr>
        <w:t xml:space="preserve">POST /api/v1/assistant/query</w:t>
      </w:r>
      <w:r>
        <w:rPr>
          <w:rFonts w:ascii="Calibri" w:cs="Calibri" w:eastAsia="Calibri" w:hAnsi="Calibri"/>
          <w:sz w:val="22"/>
          <w:szCs w:val="22"/>
        </w:rPr>
        <w:t xml:space="preserve"> with a bearer token.</w:t>
      </w:r>
    </w:p>
    <w:p>
      <w:pPr>
        <w:pStyle w:val="ListParagraph"/>
        <w:numPr>
          <w:ilvl w:val="0"/>
          <w:numId w:val="4"/>
        </w:numPr>
        <w:spacing w:after="70" w:line="264"/>
      </w:pPr>
      <w:r>
        <w:rPr>
          <w:rFonts w:ascii="Calibri" w:cs="Calibri" w:eastAsia="Calibri" w:hAnsi="Calibri"/>
          <w:sz w:val="22"/>
          <w:szCs w:val="22"/>
        </w:rPr>
        <w:t xml:space="preserve">nginx forwards it to the least busy API instance.</w:t>
      </w:r>
    </w:p>
    <w:p>
      <w:pPr>
        <w:pStyle w:val="ListParagraph"/>
        <w:numPr>
          <w:ilvl w:val="0"/>
          <w:numId w:val="4"/>
        </w:numPr>
        <w:spacing w:after="70" w:line="264"/>
      </w:pPr>
      <w:r>
        <w:rPr>
          <w:rFonts w:ascii="Calibri" w:cs="Calibri" w:eastAsia="Calibri" w:hAnsi="Calibri"/>
          <w:sz w:val="22"/>
          <w:szCs w:val="22"/>
        </w:rPr>
        <w:t xml:space="preserve">The API checks the token, applies the per-user rate limit, loads the farmer's context (language, location, farms).</w:t>
      </w:r>
    </w:p>
    <w:p>
      <w:pPr>
        <w:pStyle w:val="ListParagraph"/>
        <w:numPr>
          <w:ilvl w:val="0"/>
          <w:numId w:val="4"/>
        </w:numPr>
        <w:spacing w:after="70" w:line="264"/>
      </w:pPr>
      <w:r>
        <w:rPr>
          <w:rFonts w:ascii="Calibri" w:cs="Calibri" w:eastAsia="Calibri" w:hAnsi="Calibri"/>
          <w:sz w:val="22"/>
          <w:szCs w:val="22"/>
        </w:rPr>
        <w:t xml:space="preserve">AgriBrain runs the NLU rules, picks a tool, which reads the database or a cache or calls a live source or an ML model on the thread pool.</w:t>
      </w:r>
    </w:p>
    <w:p>
      <w:pPr>
        <w:pStyle w:val="ListParagraph"/>
        <w:numPr>
          <w:ilvl w:val="0"/>
          <w:numId w:val="4"/>
        </w:numPr>
        <w:spacing w:after="70" w:line="264"/>
      </w:pPr>
      <w:r>
        <w:rPr>
          <w:rFonts w:ascii="Calibri" w:cs="Calibri" w:eastAsia="Calibri" w:hAnsi="Calibri"/>
          <w:sz w:val="22"/>
          <w:szCs w:val="22"/>
        </w:rPr>
        <w:t xml:space="preserve">The reply is rendered in the farmer's language, saved to chat history with its latency, and returned. For voice, the reply is also synthesised to audio.</w:t>
      </w:r>
    </w:p>
    <w:p>
      <w:pPr>
        <w:pStyle w:val="Heading1"/>
        <w:pageBreakBefore/>
      </w:pPr>
      <w:bookmarkStart w:name="_Toc8" w:id="8"/>
      <w:r>
        <w:rPr>
          <w:rFonts w:ascii="Calibri" w:cs="Calibri" w:eastAsia="Calibri" w:hAnsi="Calibri"/>
        </w:rPr>
        <w:t xml:space="preserve">6. Technology stack and why each was chosen</w:t>
      </w:r>
      <w:bookmarkEnd w:id="8"/>
    </w:p>
    <w:p>
      <w:pPr>
        <w:spacing w:after="120" w:line="276"/>
      </w:pPr>
      <w:r>
        <w:rPr>
          <w:rFonts w:ascii="Calibri" w:cs="Calibri" w:eastAsia="Calibri" w:hAnsi="Calibri"/>
          <w:sz w:val="22"/>
          <w:szCs w:val="22"/>
        </w:rPr>
        <w:t xml:space="preserve">For each layer the table shows the chosen technology first, then the alternatives that were considered and the trade-off. Where the project measured something, the text says so; otherwise the comparison is design reasoning based on the project's constraints: a small team, free-to-run hosting, a CPU-only server, Indian-language voice, and farmers on weak networks.</w:t>
      </w:r>
    </w:p>
    <w:p>
      <w:pPr>
        <w:pStyle w:val="Heading2"/>
      </w:pPr>
      <w:bookmarkStart w:name="_Toc9" w:id="9"/>
      <w:r>
        <w:rPr>
          <w:rFonts w:ascii="Calibri" w:cs="Calibri" w:eastAsia="Calibri" w:hAnsi="Calibri"/>
        </w:rPr>
        <w:t xml:space="preserve">6.1 Backend framework</w:t>
      </w:r>
      <w:bookmarkEnd w:id="9"/>
    </w:p>
    <w:p>
      <w:pPr>
        <w:spacing w:after="120" w:line="276"/>
      </w:pPr>
      <w:r>
        <w:rPr>
          <w:rFonts w:ascii="Calibri" w:cs="Calibri" w:eastAsia="Calibri" w:hAnsi="Calibri"/>
          <w:sz w:val="22"/>
          <w:szCs w:val="22"/>
        </w:rPr>
        <w:t xml:space="preserve">The API must handle many concurrent I/O-heavy calls (database, speech, weather) and serve CPU-bound 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938"/>
      </w:tblGrid>
      <w:tr>
        <w:trPr>
          <w:tblHeader/>
        </w:trPr>
        <w:tc>
          <w:tcPr>
            <w:tcW w:type="dxa" w:w="21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Option</w:t>
            </w:r>
          </w:p>
        </w:tc>
        <w:tc>
          <w:tcPr>
            <w:tcW w:type="dxa" w:w="36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Strengths</w:t>
            </w:r>
          </w:p>
        </w:tc>
        <w:tc>
          <w:tcPr>
            <w:tcW w:type="dxa" w:w="3938"/>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Why chosen or not chosen</w:t>
            </w:r>
          </w:p>
        </w:tc>
      </w:tr>
      <w:tr>
        <w:trPr>
          <w:cantSplit/>
        </w:trPr>
        <w:tc>
          <w:tcPr>
            <w:tcW w:type="dxa" w:w="2100"/>
            <w:tcBorders>
              <w:top w:val="single" w:color="C8D3C8" w:sz="4"/>
              <w:left w:val="single" w:color="C8D3C8" w:sz="4"/>
              <w:bottom w:val="single" w:color="C8D3C8" w:sz="4"/>
              <w:right w:val="single" w:color="C8D3C8" w:sz="4"/>
            </w:tcBorders>
            <w:shd w:fill="E8F5E9" w:val="clear"/>
            <w:tcMar>
              <w:top w:type="dxa" w:w="60"/>
              <w:left w:type="dxa" w:w="100"/>
              <w:bottom w:type="dxa" w:w="60"/>
              <w:right w:type="dxa" w:w="100"/>
            </w:tcMar>
          </w:tcPr>
          <w:p>
            <w:pPr>
              <w:spacing w:after="30" w:line="250"/>
            </w:pPr>
            <w:r>
              <w:rPr>
                <w:rFonts w:ascii="Calibri" w:cs="Calibri" w:eastAsia="Calibri" w:hAnsi="Calibri"/>
                <w:b/>
                <w:bCs/>
                <w:sz w:val="19"/>
                <w:szCs w:val="19"/>
              </w:rPr>
              <w:t xml:space="preserve">FastAPI (chosen)</w:t>
            </w:r>
          </w:p>
        </w:tc>
        <w:tc>
          <w:tcPr>
            <w:tcW w:type="dxa" w:w="3600"/>
            <w:tcBorders>
              <w:top w:val="single" w:color="C8D3C8" w:sz="4"/>
              <w:left w:val="single" w:color="C8D3C8" w:sz="4"/>
              <w:bottom w:val="single" w:color="C8D3C8" w:sz="4"/>
              <w:right w:val="single" w:color="C8D3C8" w:sz="4"/>
            </w:tcBorders>
            <w:shd w:fill="E8F5E9"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Async by default, automatic validation and OpenAPI docs, Python (same language as the ML code), very fast to develop.</w:t>
            </w:r>
          </w:p>
        </w:tc>
        <w:tc>
          <w:tcPr>
            <w:tcW w:type="dxa" w:w="3938"/>
            <w:tcBorders>
              <w:top w:val="single" w:color="C8D3C8" w:sz="4"/>
              <w:left w:val="single" w:color="C8D3C8" w:sz="4"/>
              <w:bottom w:val="single" w:color="C8D3C8" w:sz="4"/>
              <w:right w:val="single" w:color="C8D3C8" w:sz="4"/>
            </w:tcBorders>
            <w:shd w:fill="E8F5E9"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Best fit: one language for API and ML, async I/O for slow external calls, interactive docs for testing.</w:t>
            </w:r>
          </w:p>
        </w:tc>
      </w:tr>
      <w:tr>
        <w:trPr>
          <w:cantSplit/>
        </w:trPr>
        <w:tc>
          <w:tcPr>
            <w:tcW w:type="dxa" w:w="21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Django REST Framework</w:t>
            </w:r>
          </w:p>
        </w:tc>
        <w:tc>
          <w:tcPr>
            <w:tcW w:type="dxa" w:w="36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Batteries included, admin site, mature.</w:t>
            </w:r>
          </w:p>
        </w:tc>
        <w:tc>
          <w:tcPr>
            <w:tcW w:type="dxa" w:w="39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Heavier and synchronous by default; async support is newer. The custom admin dashboard replaces Django admin anyway.</w:t>
            </w:r>
          </w:p>
        </w:tc>
      </w:tr>
      <w:tr>
        <w:trPr>
          <w:cantSplit/>
        </w:trPr>
        <w:tc>
          <w:tcPr>
            <w:tcW w:type="dxa" w:w="21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Flask</w:t>
            </w:r>
          </w:p>
        </w:tc>
        <w:tc>
          <w:tcPr>
            <w:tcW w:type="dxa" w:w="36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Minimal, simple.</w:t>
            </w:r>
          </w:p>
        </w:tc>
        <w:tc>
          <w:tcPr>
            <w:tcW w:type="dxa" w:w="39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No built-in validation or async model; more glue code to reach the same result.</w:t>
            </w:r>
          </w:p>
        </w:tc>
      </w:tr>
      <w:tr>
        <w:trPr>
          <w:cantSplit/>
        </w:trPr>
        <w:tc>
          <w:tcPr>
            <w:tcW w:type="dxa" w:w="21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Node.js (Express / NestJS)</w:t>
            </w:r>
          </w:p>
        </w:tc>
        <w:tc>
          <w:tcPr>
            <w:tcW w:type="dxa" w:w="36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Great async performance, one language with the front end.</w:t>
            </w:r>
          </w:p>
        </w:tc>
        <w:tc>
          <w:tcPr>
            <w:tcW w:type="dxa" w:w="39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ML models and data code live in Python; two languages would be needed.</w:t>
            </w:r>
          </w:p>
        </w:tc>
      </w:tr>
      <w:tr>
        <w:trPr>
          <w:cantSplit/>
        </w:trPr>
        <w:tc>
          <w:tcPr>
            <w:tcW w:type="dxa" w:w="21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Spring Boot (Java)</w:t>
            </w:r>
          </w:p>
        </w:tc>
        <w:tc>
          <w:tcPr>
            <w:tcW w:type="dxa" w:w="36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Strong typing, enterprise tooling.</w:t>
            </w:r>
          </w:p>
        </w:tc>
        <w:tc>
          <w:tcPr>
            <w:tcW w:type="dxa" w:w="39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Slower to build, heavier to host for free, no direct ML reuse.</w:t>
            </w:r>
          </w:p>
        </w:tc>
      </w:tr>
    </w:tbl>
    <w:p>
      <w:pPr>
        <w:spacing w:after="140"/>
      </w:pPr>
    </w:p>
    <w:p>
      <w:pPr>
        <w:pBdr>
          <w:left w:val="single" w:color="2E7D32" w:sz="24" w:space="8"/>
        </w:pBdr>
        <w:shd w:fill="E8F5E9" w:val="clear"/>
        <w:spacing w:after="160" w:before="80" w:line="264"/>
        <w:ind w:left="200" w:right="100"/>
      </w:pPr>
      <w:r>
        <w:rPr>
          <w:rFonts w:ascii="Calibri" w:cs="Calibri" w:eastAsia="Calibri" w:hAnsi="Calibri"/>
          <w:b/>
          <w:bCs/>
          <w:sz w:val="22"/>
          <w:szCs w:val="22"/>
        </w:rPr>
        <w:t xml:space="preserve">Decision:</w:t>
      </w:r>
      <w:r>
        <w:rPr>
          <w:rFonts w:ascii="Calibri" w:cs="Calibri" w:eastAsia="Calibri" w:hAnsi="Calibri"/>
          <w:sz w:val="22"/>
          <w:szCs w:val="22"/>
        </w:rPr>
        <w:t xml:space="preserve"> FastAPI, because the product is ML-centred and I/O-bound, and the team needed the shortest path from model to endpoint.</w:t>
      </w:r>
    </w:p>
    <w:p>
      <w:pPr>
        <w:pStyle w:val="Heading2"/>
      </w:pPr>
      <w:bookmarkStart w:name="_Toc10" w:id="10"/>
      <w:r>
        <w:rPr>
          <w:rFonts w:ascii="Calibri" w:cs="Calibri" w:eastAsia="Calibri" w:hAnsi="Calibri"/>
        </w:rPr>
        <w:t xml:space="preserve">6.2 Database</w:t>
      </w:r>
      <w:bookmarkEnd w:id="10"/>
    </w:p>
    <w:p>
      <w:pPr>
        <w:spacing w:after="120" w:line="276"/>
      </w:pPr>
      <w:r>
        <w:rPr>
          <w:rFonts w:ascii="Calibri" w:cs="Calibri" w:eastAsia="Calibri" w:hAnsi="Calibri"/>
          <w:sz w:val="22"/>
          <w:szCs w:val="22"/>
        </w:rPr>
        <w:t xml:space="preserve">Data is relational (farmers, farms, crop cycles, prices) with some flexible documents (model metrics, notification preferences).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938"/>
      </w:tblGrid>
      <w:tr>
        <w:trPr>
          <w:tblHeader/>
        </w:trPr>
        <w:tc>
          <w:tcPr>
            <w:tcW w:type="dxa" w:w="21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Option</w:t>
            </w:r>
          </w:p>
        </w:tc>
        <w:tc>
          <w:tcPr>
            <w:tcW w:type="dxa" w:w="36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Strengths</w:t>
            </w:r>
          </w:p>
        </w:tc>
        <w:tc>
          <w:tcPr>
            <w:tcW w:type="dxa" w:w="3938"/>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Why chosen or not chosen</w:t>
            </w:r>
          </w:p>
        </w:tc>
      </w:tr>
      <w:tr>
        <w:trPr>
          <w:cantSplit/>
        </w:trPr>
        <w:tc>
          <w:tcPr>
            <w:tcW w:type="dxa" w:w="2100"/>
            <w:tcBorders>
              <w:top w:val="single" w:color="C8D3C8" w:sz="4"/>
              <w:left w:val="single" w:color="C8D3C8" w:sz="4"/>
              <w:bottom w:val="single" w:color="C8D3C8" w:sz="4"/>
              <w:right w:val="single" w:color="C8D3C8" w:sz="4"/>
            </w:tcBorders>
            <w:shd w:fill="E8F5E9" w:val="clear"/>
            <w:tcMar>
              <w:top w:type="dxa" w:w="60"/>
              <w:left w:type="dxa" w:w="100"/>
              <w:bottom w:type="dxa" w:w="60"/>
              <w:right w:type="dxa" w:w="100"/>
            </w:tcMar>
          </w:tcPr>
          <w:p>
            <w:pPr>
              <w:spacing w:after="30" w:line="250"/>
            </w:pPr>
            <w:r>
              <w:rPr>
                <w:rFonts w:ascii="Calibri" w:cs="Calibri" w:eastAsia="Calibri" w:hAnsi="Calibri"/>
                <w:b/>
                <w:bCs/>
                <w:sz w:val="19"/>
                <w:szCs w:val="19"/>
              </w:rPr>
              <w:t xml:space="preserve">PostgreSQL 16 (chosen)</w:t>
            </w:r>
          </w:p>
        </w:tc>
        <w:tc>
          <w:tcPr>
            <w:tcW w:type="dxa" w:w="3600"/>
            <w:tcBorders>
              <w:top w:val="single" w:color="C8D3C8" w:sz="4"/>
              <w:left w:val="single" w:color="C8D3C8" w:sz="4"/>
              <w:bottom w:val="single" w:color="C8D3C8" w:sz="4"/>
              <w:right w:val="single" w:color="C8D3C8" w:sz="4"/>
            </w:tcBorders>
            <w:shd w:fill="E8F5E9"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ACID transactions, row locks (</w:t>
            </w:r>
            <w:r>
              <w:rPr>
                <w:rFonts w:ascii="Consolas" w:cs="Consolas" w:eastAsia="Consolas" w:hAnsi="Consolas"/>
                <w:b w:val="false"/>
                <w:bCs w:val="false"/>
                <w:sz w:val="19"/>
                <w:szCs w:val="19"/>
                <w:shd w:fill="EEF2EE" w:val="clear"/>
              </w:rPr>
              <w:t xml:space="preserve">FOR UPDATE</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shd w:fill="EEF2EE" w:val="clear"/>
              </w:rPr>
              <w:t xml:space="preserve">SKIP LOCKED</w:t>
            </w:r>
            <w:r>
              <w:rPr>
                <w:rFonts w:ascii="Calibri" w:cs="Calibri" w:eastAsia="Calibri" w:hAnsi="Calibri"/>
                <w:b w:val="false"/>
                <w:bCs w:val="false"/>
                <w:sz w:val="19"/>
                <w:szCs w:val="19"/>
              </w:rPr>
              <w:t xml:space="preserve">), JSON columns, strong indexes, free everywhere (Supabase free tier).</w:t>
            </w:r>
          </w:p>
        </w:tc>
        <w:tc>
          <w:tcPr>
            <w:tcW w:type="dxa" w:w="3938"/>
            <w:tcBorders>
              <w:top w:val="single" w:color="C8D3C8" w:sz="4"/>
              <w:left w:val="single" w:color="C8D3C8" w:sz="4"/>
              <w:bottom w:val="single" w:color="C8D3C8" w:sz="4"/>
              <w:right w:val="single" w:color="C8D3C8" w:sz="4"/>
            </w:tcBorders>
            <w:shd w:fill="E8F5E9"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Row locks make one-time codes and refresh tokens safe under concurrency, and </w:t>
            </w:r>
            <w:r>
              <w:rPr>
                <w:rFonts w:ascii="Consolas" w:cs="Consolas" w:eastAsia="Consolas" w:hAnsi="Consolas"/>
                <w:b w:val="false"/>
                <w:bCs w:val="false"/>
                <w:sz w:val="19"/>
                <w:szCs w:val="19"/>
                <w:shd w:fill="EEF2EE" w:val="clear"/>
              </w:rPr>
              <w:t xml:space="preserve">SKIP LOCKED</w:t>
            </w:r>
            <w:r>
              <w:rPr>
                <w:rFonts w:ascii="Calibri" w:cs="Calibri" w:eastAsia="Calibri" w:hAnsi="Calibri"/>
                <w:b w:val="false"/>
                <w:bCs w:val="false"/>
                <w:sz w:val="19"/>
                <w:szCs w:val="19"/>
              </w:rPr>
              <w:t xml:space="preserve"> lets several workers share a queue. JSON handles flexible fields.</w:t>
            </w:r>
          </w:p>
        </w:tc>
      </w:tr>
      <w:tr>
        <w:trPr>
          <w:cantSplit/>
        </w:trPr>
        <w:tc>
          <w:tcPr>
            <w:tcW w:type="dxa" w:w="21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MySQL / MariaDB</w:t>
            </w:r>
          </w:p>
        </w:tc>
        <w:tc>
          <w:tcPr>
            <w:tcW w:type="dxa" w:w="36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Popular, simple.</w:t>
            </w:r>
          </w:p>
        </w:tc>
        <w:tc>
          <w:tcPr>
            <w:tcW w:type="dxa" w:w="39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Weaker JSON and locking features for the queue and token logic.</w:t>
            </w:r>
          </w:p>
        </w:tc>
      </w:tr>
      <w:tr>
        <w:trPr>
          <w:cantSplit/>
        </w:trPr>
        <w:tc>
          <w:tcPr>
            <w:tcW w:type="dxa" w:w="21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MongoDB</w:t>
            </w:r>
          </w:p>
        </w:tc>
        <w:tc>
          <w:tcPr>
            <w:tcW w:type="dxa" w:w="36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Flexible documents.</w:t>
            </w:r>
          </w:p>
        </w:tc>
        <w:tc>
          <w:tcPr>
            <w:tcW w:type="dxa" w:w="39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Relationships between farmers, farms and cycles are core; joins and constraints matter. Transactions are less central there.</w:t>
            </w:r>
          </w:p>
        </w:tc>
      </w:tr>
      <w:tr>
        <w:trPr>
          <w:cantSplit/>
        </w:trPr>
        <w:tc>
          <w:tcPr>
            <w:tcW w:type="dxa" w:w="21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SQLite</w:t>
            </w:r>
          </w:p>
        </w:tc>
        <w:tc>
          <w:tcPr>
            <w:tcW w:type="dxa" w:w="36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Zero setup.</w:t>
            </w:r>
          </w:p>
        </w:tc>
        <w:tc>
          <w:tcPr>
            <w:tcW w:type="dxa" w:w="39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Used for the automated tests, but not for many concurrent writers.</w:t>
            </w:r>
          </w:p>
        </w:tc>
      </w:tr>
      <w:tr>
        <w:trPr>
          <w:cantSplit/>
        </w:trPr>
        <w:tc>
          <w:tcPr>
            <w:tcW w:type="dxa" w:w="21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Firebase / Firestore</w:t>
            </w:r>
          </w:p>
        </w:tc>
        <w:tc>
          <w:tcPr>
            <w:tcW w:type="dxa" w:w="36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Fast start, real time.</w:t>
            </w:r>
          </w:p>
        </w:tc>
        <w:tc>
          <w:tcPr>
            <w:tcW w:type="dxa" w:w="39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Vendor lock-in, harder complex queries and audits, and cost grows with reads.</w:t>
            </w:r>
          </w:p>
        </w:tc>
      </w:tr>
    </w:tbl>
    <w:p>
      <w:pPr>
        <w:spacing w:after="140"/>
      </w:pPr>
    </w:p>
    <w:p>
      <w:pPr>
        <w:pBdr>
          <w:left w:val="single" w:color="2E7D32" w:sz="24" w:space="8"/>
        </w:pBdr>
        <w:shd w:fill="E8F5E9" w:val="clear"/>
        <w:spacing w:after="160" w:before="80" w:line="264"/>
        <w:ind w:left="200" w:right="100"/>
      </w:pPr>
      <w:r>
        <w:rPr>
          <w:rFonts w:ascii="Calibri" w:cs="Calibri" w:eastAsia="Calibri" w:hAnsi="Calibri"/>
          <w:b/>
          <w:bCs/>
          <w:sz w:val="22"/>
          <w:szCs w:val="22"/>
        </w:rPr>
        <w:t xml:space="preserve">Decision:</w:t>
      </w:r>
      <w:r>
        <w:rPr>
          <w:rFonts w:ascii="Calibri" w:cs="Calibri" w:eastAsia="Calibri" w:hAnsi="Calibri"/>
          <w:sz w:val="22"/>
          <w:szCs w:val="22"/>
        </w:rPr>
        <w:t xml:space="preserve"> PostgreSQL, because correctness under concurrency (tokens, codes, queues) is a requirement, not an option.</w:t>
      </w:r>
    </w:p>
    <w:p>
      <w:pPr>
        <w:pStyle w:val="Heading2"/>
      </w:pPr>
      <w:bookmarkStart w:name="_Toc11" w:id="11"/>
      <w:r>
        <w:rPr>
          <w:rFonts w:ascii="Calibri" w:cs="Calibri" w:eastAsia="Calibri" w:hAnsi="Calibri"/>
        </w:rPr>
        <w:t xml:space="preserve">6.3 Data access and migrations</w:t>
      </w:r>
      <w:bookmarkEnd w:id="11"/>
    </w:p>
    <w:p>
      <w:pPr>
        <w:spacing w:after="120" w:line="276"/>
      </w:pPr>
      <w:r>
        <w:rPr>
          <w:rFonts w:ascii="Calibri" w:cs="Calibri" w:eastAsia="Calibri" w:hAnsi="Calibri"/>
          <w:sz w:val="22"/>
          <w:szCs w:val="22"/>
        </w:rPr>
        <w:t xml:space="preserve">Schema changes must be repeatable between a laptop and a server.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938"/>
      </w:tblGrid>
      <w:tr>
        <w:trPr>
          <w:tblHeader/>
        </w:trPr>
        <w:tc>
          <w:tcPr>
            <w:tcW w:type="dxa" w:w="21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Option</w:t>
            </w:r>
          </w:p>
        </w:tc>
        <w:tc>
          <w:tcPr>
            <w:tcW w:type="dxa" w:w="36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Strengths</w:t>
            </w:r>
          </w:p>
        </w:tc>
        <w:tc>
          <w:tcPr>
            <w:tcW w:type="dxa" w:w="3938"/>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Why chosen or not chosen</w:t>
            </w:r>
          </w:p>
        </w:tc>
      </w:tr>
      <w:tr>
        <w:trPr>
          <w:cantSplit/>
        </w:trPr>
        <w:tc>
          <w:tcPr>
            <w:tcW w:type="dxa" w:w="2100"/>
            <w:tcBorders>
              <w:top w:val="single" w:color="C8D3C8" w:sz="4"/>
              <w:left w:val="single" w:color="C8D3C8" w:sz="4"/>
              <w:bottom w:val="single" w:color="C8D3C8" w:sz="4"/>
              <w:right w:val="single" w:color="C8D3C8" w:sz="4"/>
            </w:tcBorders>
            <w:shd w:fill="E8F5E9" w:val="clear"/>
            <w:tcMar>
              <w:top w:type="dxa" w:w="60"/>
              <w:left w:type="dxa" w:w="100"/>
              <w:bottom w:type="dxa" w:w="60"/>
              <w:right w:type="dxa" w:w="100"/>
            </w:tcMar>
          </w:tcPr>
          <w:p>
            <w:pPr>
              <w:spacing w:after="30" w:line="250"/>
            </w:pPr>
            <w:r>
              <w:rPr>
                <w:rFonts w:ascii="Calibri" w:cs="Calibri" w:eastAsia="Calibri" w:hAnsi="Calibri"/>
                <w:b/>
                <w:bCs/>
                <w:sz w:val="19"/>
                <w:szCs w:val="19"/>
              </w:rPr>
              <w:t xml:space="preserve">SQLAlchemy 2 (async) + Alembic (chosen)</w:t>
            </w:r>
          </w:p>
        </w:tc>
        <w:tc>
          <w:tcPr>
            <w:tcW w:type="dxa" w:w="3600"/>
            <w:tcBorders>
              <w:top w:val="single" w:color="C8D3C8" w:sz="4"/>
              <w:left w:val="single" w:color="C8D3C8" w:sz="4"/>
              <w:bottom w:val="single" w:color="C8D3C8" w:sz="4"/>
              <w:right w:val="single" w:color="C8D3C8" w:sz="4"/>
            </w:tcBorders>
            <w:shd w:fill="E8F5E9"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Typed models, async sessions, versioned migrations.</w:t>
            </w:r>
          </w:p>
        </w:tc>
        <w:tc>
          <w:tcPr>
            <w:tcW w:type="dxa" w:w="3938"/>
            <w:tcBorders>
              <w:top w:val="single" w:color="C8D3C8" w:sz="4"/>
              <w:left w:val="single" w:color="C8D3C8" w:sz="4"/>
              <w:bottom w:val="single" w:color="C8D3C8" w:sz="4"/>
              <w:right w:val="single" w:color="C8D3C8" w:sz="4"/>
            </w:tcBorders>
            <w:shd w:fill="E8F5E9"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Matches FastAPI's async model; migrations run the same way in Docker and locally.</w:t>
            </w:r>
          </w:p>
        </w:tc>
      </w:tr>
      <w:tr>
        <w:trPr>
          <w:cantSplit/>
        </w:trPr>
        <w:tc>
          <w:tcPr>
            <w:tcW w:type="dxa" w:w="21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Django ORM</w:t>
            </w:r>
          </w:p>
        </w:tc>
        <w:tc>
          <w:tcPr>
            <w:tcW w:type="dxa" w:w="36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Easy.</w:t>
            </w:r>
          </w:p>
        </w:tc>
        <w:tc>
          <w:tcPr>
            <w:tcW w:type="dxa" w:w="39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Tied to Django.</w:t>
            </w:r>
          </w:p>
        </w:tc>
      </w:tr>
      <w:tr>
        <w:trPr>
          <w:cantSplit/>
        </w:trPr>
        <w:tc>
          <w:tcPr>
            <w:tcW w:type="dxa" w:w="21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Raw SQL</w:t>
            </w:r>
          </w:p>
        </w:tc>
        <w:tc>
          <w:tcPr>
            <w:tcW w:type="dxa" w:w="36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Full control.</w:t>
            </w:r>
          </w:p>
        </w:tc>
        <w:tc>
          <w:tcPr>
            <w:tcW w:type="dxa" w:w="39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More code, easy to make injection or consistency mistakes.</w:t>
            </w:r>
          </w:p>
        </w:tc>
      </w:tr>
    </w:tbl>
    <w:p>
      <w:pPr>
        <w:spacing w:after="140"/>
      </w:pPr>
    </w:p>
    <w:p>
      <w:pPr>
        <w:pBdr>
          <w:left w:val="single" w:color="2E7D32" w:sz="24" w:space="8"/>
        </w:pBdr>
        <w:shd w:fill="E8F5E9" w:val="clear"/>
        <w:spacing w:after="160" w:before="80" w:line="264"/>
        <w:ind w:left="200" w:right="100"/>
      </w:pPr>
      <w:r>
        <w:rPr>
          <w:rFonts w:ascii="Calibri" w:cs="Calibri" w:eastAsia="Calibri" w:hAnsi="Calibri"/>
          <w:b/>
          <w:bCs/>
          <w:sz w:val="22"/>
          <w:szCs w:val="22"/>
        </w:rPr>
        <w:t xml:space="preserve">Decision:</w:t>
      </w:r>
      <w:r>
        <w:rPr>
          <w:rFonts w:ascii="Calibri" w:cs="Calibri" w:eastAsia="Calibri" w:hAnsi="Calibri"/>
          <w:sz w:val="22"/>
          <w:szCs w:val="22"/>
        </w:rPr>
        <w:t xml:space="preserve"> SQLAlchemy with Alembic. The project has 8 migrations so far, including the password lockout columns added for this version.</w:t>
      </w:r>
    </w:p>
    <w:p>
      <w:pPr>
        <w:pStyle w:val="Heading2"/>
      </w:pPr>
      <w:bookmarkStart w:name="_Toc12" w:id="12"/>
      <w:r>
        <w:rPr>
          <w:rFonts w:ascii="Calibri" w:cs="Calibri" w:eastAsia="Calibri" w:hAnsi="Calibri"/>
        </w:rPr>
        <w:t xml:space="preserve">6.4 Farmer client</w:t>
      </w:r>
      <w:bookmarkEnd w:id="12"/>
    </w:p>
    <w:p>
      <w:pPr>
        <w:spacing w:after="120" w:line="276"/>
      </w:pPr>
      <w:r>
        <w:rPr>
          <w:rFonts w:ascii="Calibri" w:cs="Calibri" w:eastAsia="Calibri" w:hAnsi="Calibri"/>
          <w:sz w:val="22"/>
          <w:szCs w:val="22"/>
        </w:rPr>
        <w:t xml:space="preserve">One codebase must serve Android, iPhone testing and the web, install easily, and use the microphone, camera and location.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938"/>
      </w:tblGrid>
      <w:tr>
        <w:trPr>
          <w:tblHeader/>
        </w:trPr>
        <w:tc>
          <w:tcPr>
            <w:tcW w:type="dxa" w:w="21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Option</w:t>
            </w:r>
          </w:p>
        </w:tc>
        <w:tc>
          <w:tcPr>
            <w:tcW w:type="dxa" w:w="36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Strengths</w:t>
            </w:r>
          </w:p>
        </w:tc>
        <w:tc>
          <w:tcPr>
            <w:tcW w:type="dxa" w:w="3938"/>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Why chosen or not chosen</w:t>
            </w:r>
          </w:p>
        </w:tc>
      </w:tr>
      <w:tr>
        <w:trPr>
          <w:cantSplit/>
        </w:trPr>
        <w:tc>
          <w:tcPr>
            <w:tcW w:type="dxa" w:w="2100"/>
            <w:tcBorders>
              <w:top w:val="single" w:color="C8D3C8" w:sz="4"/>
              <w:left w:val="single" w:color="C8D3C8" w:sz="4"/>
              <w:bottom w:val="single" w:color="C8D3C8" w:sz="4"/>
              <w:right w:val="single" w:color="C8D3C8" w:sz="4"/>
            </w:tcBorders>
            <w:shd w:fill="E8F5E9" w:val="clear"/>
            <w:tcMar>
              <w:top w:type="dxa" w:w="60"/>
              <w:left w:type="dxa" w:w="100"/>
              <w:bottom w:type="dxa" w:w="60"/>
              <w:right w:type="dxa" w:w="100"/>
            </w:tcMar>
          </w:tcPr>
          <w:p>
            <w:pPr>
              <w:spacing w:after="30" w:line="250"/>
            </w:pPr>
            <w:r>
              <w:rPr>
                <w:rFonts w:ascii="Calibri" w:cs="Calibri" w:eastAsia="Calibri" w:hAnsi="Calibri"/>
                <w:b/>
                <w:bCs/>
                <w:sz w:val="19"/>
                <w:szCs w:val="19"/>
              </w:rPr>
              <w:t xml:space="preserve">Expo / React Native (chosen)</w:t>
            </w:r>
          </w:p>
        </w:tc>
        <w:tc>
          <w:tcPr>
            <w:tcW w:type="dxa" w:w="3600"/>
            <w:tcBorders>
              <w:top w:val="single" w:color="C8D3C8" w:sz="4"/>
              <w:left w:val="single" w:color="C8D3C8" w:sz="4"/>
              <w:bottom w:val="single" w:color="C8D3C8" w:sz="4"/>
              <w:right w:val="single" w:color="C8D3C8" w:sz="4"/>
            </w:tcBorders>
            <w:shd w:fill="E8F5E9"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One TypeScript codebase for Android, iOS and web; Expo Go lets anyone test by scanning a QR code; EAS builds an APK in the cloud.</w:t>
            </w:r>
          </w:p>
        </w:tc>
        <w:tc>
          <w:tcPr>
            <w:tcW w:type="dxa" w:w="3938"/>
            <w:tcBorders>
              <w:top w:val="single" w:color="C8D3C8" w:sz="4"/>
              <w:left w:val="single" w:color="C8D3C8" w:sz="4"/>
              <w:bottom w:val="single" w:color="C8D3C8" w:sz="4"/>
              <w:right w:val="single" w:color="C8D3C8" w:sz="4"/>
            </w:tcBorders>
            <w:shd w:fill="E8F5E9"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Fastest route to a real phone test and an APK; same code as the web version.</w:t>
            </w:r>
          </w:p>
        </w:tc>
      </w:tr>
      <w:tr>
        <w:trPr>
          <w:cantSplit/>
        </w:trPr>
        <w:tc>
          <w:tcPr>
            <w:tcW w:type="dxa" w:w="21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Flutter</w:t>
            </w:r>
          </w:p>
        </w:tc>
        <w:tc>
          <w:tcPr>
            <w:tcW w:type="dxa" w:w="36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Great UI, one codebase.</w:t>
            </w:r>
          </w:p>
        </w:tc>
        <w:tc>
          <w:tcPr>
            <w:tcW w:type="dxa" w:w="39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Dart is a new language for the team; no instant QR-code testing; the web build is heavier.</w:t>
            </w:r>
          </w:p>
        </w:tc>
      </w:tr>
      <w:tr>
        <w:trPr>
          <w:cantSplit/>
        </w:trPr>
        <w:tc>
          <w:tcPr>
            <w:tcW w:type="dxa" w:w="21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Native Kotlin / Swift</w:t>
            </w:r>
          </w:p>
        </w:tc>
        <w:tc>
          <w:tcPr>
            <w:tcW w:type="dxa" w:w="36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Best performance and platform features.</w:t>
            </w:r>
          </w:p>
        </w:tc>
        <w:tc>
          <w:tcPr>
            <w:tcW w:type="dxa" w:w="39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Two codebases and far more effort for a small team.</w:t>
            </w:r>
          </w:p>
        </w:tc>
      </w:tr>
      <w:tr>
        <w:trPr>
          <w:cantSplit/>
        </w:trPr>
        <w:tc>
          <w:tcPr>
            <w:tcW w:type="dxa" w:w="21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Web app only (PWA)</w:t>
            </w:r>
          </w:p>
        </w:tc>
        <w:tc>
          <w:tcPr>
            <w:tcW w:type="dxa" w:w="36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No install.</w:t>
            </w:r>
          </w:p>
        </w:tc>
        <w:tc>
          <w:tcPr>
            <w:tcW w:type="dxa" w:w="39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Weaker microphone, notifications and offline behaviour on low-end phones.</w:t>
            </w:r>
          </w:p>
        </w:tc>
      </w:tr>
    </w:tbl>
    <w:p>
      <w:pPr>
        <w:spacing w:after="140"/>
      </w:pPr>
    </w:p>
    <w:p>
      <w:pPr>
        <w:pBdr>
          <w:left w:val="single" w:color="2E7D32" w:sz="24" w:space="8"/>
        </w:pBdr>
        <w:shd w:fill="E8F5E9" w:val="clear"/>
        <w:spacing w:after="160" w:before="80" w:line="264"/>
        <w:ind w:left="200" w:right="100"/>
      </w:pPr>
      <w:r>
        <w:rPr>
          <w:rFonts w:ascii="Calibri" w:cs="Calibri" w:eastAsia="Calibri" w:hAnsi="Calibri"/>
          <w:b/>
          <w:bCs/>
          <w:sz w:val="22"/>
          <w:szCs w:val="22"/>
        </w:rPr>
        <w:t xml:space="preserve">Decision:</w:t>
      </w:r>
      <w:r>
        <w:rPr>
          <w:rFonts w:ascii="Calibri" w:cs="Calibri" w:eastAsia="Calibri" w:hAnsi="Calibri"/>
          <w:sz w:val="22"/>
          <w:szCs w:val="22"/>
        </w:rPr>
        <w:t xml:space="preserve"> Expo / React Native, to reach Android, iOS and the web at once with one team.</w:t>
      </w:r>
    </w:p>
    <w:p>
      <w:pPr>
        <w:pStyle w:val="Heading2"/>
      </w:pPr>
      <w:bookmarkStart w:name="_Toc13" w:id="13"/>
      <w:r>
        <w:rPr>
          <w:rFonts w:ascii="Calibri" w:cs="Calibri" w:eastAsia="Calibri" w:hAnsi="Calibri"/>
        </w:rPr>
        <w:t xml:space="preserve">6.5 Admin website</w:t>
      </w:r>
      <w:bookmarkEnd w:id="13"/>
    </w:p>
    <w:p>
      <w:pPr>
        <w:spacing w:after="120" w:line="276"/>
      </w:pPr>
      <w:r>
        <w:rPr>
          <w:rFonts w:ascii="Calibri" w:cs="Calibri" w:eastAsia="Calibri" w:hAnsi="Calibri"/>
          <w:sz w:val="22"/>
          <w:szCs w:val="22"/>
        </w:rPr>
        <w:t xml:space="preserve">Admins need tables, charts, chat and model controls; sign-in must be safe.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938"/>
      </w:tblGrid>
      <w:tr>
        <w:trPr>
          <w:tblHeader/>
        </w:trPr>
        <w:tc>
          <w:tcPr>
            <w:tcW w:type="dxa" w:w="21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Option</w:t>
            </w:r>
          </w:p>
        </w:tc>
        <w:tc>
          <w:tcPr>
            <w:tcW w:type="dxa" w:w="36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Strengths</w:t>
            </w:r>
          </w:p>
        </w:tc>
        <w:tc>
          <w:tcPr>
            <w:tcW w:type="dxa" w:w="3938"/>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Why chosen or not chosen</w:t>
            </w:r>
          </w:p>
        </w:tc>
      </w:tr>
      <w:tr>
        <w:trPr>
          <w:cantSplit/>
        </w:trPr>
        <w:tc>
          <w:tcPr>
            <w:tcW w:type="dxa" w:w="2100"/>
            <w:tcBorders>
              <w:top w:val="single" w:color="C8D3C8" w:sz="4"/>
              <w:left w:val="single" w:color="C8D3C8" w:sz="4"/>
              <w:bottom w:val="single" w:color="C8D3C8" w:sz="4"/>
              <w:right w:val="single" w:color="C8D3C8" w:sz="4"/>
            </w:tcBorders>
            <w:shd w:fill="E8F5E9" w:val="clear"/>
            <w:tcMar>
              <w:top w:type="dxa" w:w="60"/>
              <w:left w:type="dxa" w:w="100"/>
              <w:bottom w:type="dxa" w:w="60"/>
              <w:right w:type="dxa" w:w="100"/>
            </w:tcMar>
          </w:tcPr>
          <w:p>
            <w:pPr>
              <w:spacing w:after="30" w:line="250"/>
            </w:pPr>
            <w:r>
              <w:rPr>
                <w:rFonts w:ascii="Calibri" w:cs="Calibri" w:eastAsia="Calibri" w:hAnsi="Calibri"/>
                <w:b/>
                <w:bCs/>
                <w:sz w:val="19"/>
                <w:szCs w:val="19"/>
              </w:rPr>
              <w:t xml:space="preserve">Next.js 16 (chosen)</w:t>
            </w:r>
          </w:p>
        </w:tc>
        <w:tc>
          <w:tcPr>
            <w:tcW w:type="dxa" w:w="3600"/>
            <w:tcBorders>
              <w:top w:val="single" w:color="C8D3C8" w:sz="4"/>
              <w:left w:val="single" w:color="C8D3C8" w:sz="4"/>
              <w:bottom w:val="single" w:color="C8D3C8" w:sz="4"/>
              <w:right w:val="single" w:color="C8D3C8" w:sz="4"/>
            </w:tcBorders>
            <w:shd w:fill="E8F5E9"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Server components and server actions act as a backend-for-frontend; httpOnly cookies keep tokens away from browser scripts.</w:t>
            </w:r>
          </w:p>
        </w:tc>
        <w:tc>
          <w:tcPr>
            <w:tcW w:type="dxa" w:w="3938"/>
            <w:tcBorders>
              <w:top w:val="single" w:color="C8D3C8" w:sz="4"/>
              <w:left w:val="single" w:color="C8D3C8" w:sz="4"/>
              <w:bottom w:val="single" w:color="C8D3C8" w:sz="4"/>
              <w:right w:val="single" w:color="C8D3C8" w:sz="4"/>
            </w:tcBorders>
            <w:shd w:fill="E8F5E9"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Safer token handling than a pure single-page app, and easy deployment on Vercel or Docker.</w:t>
            </w:r>
          </w:p>
        </w:tc>
      </w:tr>
      <w:tr>
        <w:trPr>
          <w:cantSplit/>
        </w:trPr>
        <w:tc>
          <w:tcPr>
            <w:tcW w:type="dxa" w:w="21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React single-page app (Vite)</w:t>
            </w:r>
          </w:p>
        </w:tc>
        <w:tc>
          <w:tcPr>
            <w:tcW w:type="dxa" w:w="36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Simple.</w:t>
            </w:r>
          </w:p>
        </w:tc>
        <w:tc>
          <w:tcPr>
            <w:tcW w:type="dxa" w:w="39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Tokens would have to live in browser storage, which scripts can read.</w:t>
            </w:r>
          </w:p>
        </w:tc>
      </w:tr>
      <w:tr>
        <w:trPr>
          <w:cantSplit/>
        </w:trPr>
        <w:tc>
          <w:tcPr>
            <w:tcW w:type="dxa" w:w="21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Angular</w:t>
            </w:r>
          </w:p>
        </w:tc>
        <w:tc>
          <w:tcPr>
            <w:tcW w:type="dxa" w:w="36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Structured.</w:t>
            </w:r>
          </w:p>
        </w:tc>
        <w:tc>
          <w:tcPr>
            <w:tcW w:type="dxa" w:w="39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Heavier, and the team already uses React in the app.</w:t>
            </w:r>
          </w:p>
        </w:tc>
      </w:tr>
      <w:tr>
        <w:trPr>
          <w:cantSplit/>
        </w:trPr>
        <w:tc>
          <w:tcPr>
            <w:tcW w:type="dxa" w:w="21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Django admin / low-code tools</w:t>
            </w:r>
          </w:p>
        </w:tc>
        <w:tc>
          <w:tcPr>
            <w:tcW w:type="dxa" w:w="36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Very fast.</w:t>
            </w:r>
          </w:p>
        </w:tc>
        <w:tc>
          <w:tcPr>
            <w:tcW w:type="dxa" w:w="39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Limited custom screens (model activation, support chat, voice sessions).</w:t>
            </w:r>
          </w:p>
        </w:tc>
      </w:tr>
    </w:tbl>
    <w:p>
      <w:pPr>
        <w:spacing w:after="140"/>
      </w:pPr>
    </w:p>
    <w:p>
      <w:pPr>
        <w:pBdr>
          <w:left w:val="single" w:color="2E7D32" w:sz="24" w:space="8"/>
        </w:pBdr>
        <w:shd w:fill="E8F5E9" w:val="clear"/>
        <w:spacing w:after="160" w:before="80" w:line="264"/>
        <w:ind w:left="200" w:right="100"/>
      </w:pPr>
      <w:r>
        <w:rPr>
          <w:rFonts w:ascii="Calibri" w:cs="Calibri" w:eastAsia="Calibri" w:hAnsi="Calibri"/>
          <w:b/>
          <w:bCs/>
          <w:sz w:val="22"/>
          <w:szCs w:val="22"/>
        </w:rPr>
        <w:t xml:space="preserve">Decision:</w:t>
      </w:r>
      <w:r>
        <w:rPr>
          <w:rFonts w:ascii="Calibri" w:cs="Calibri" w:eastAsia="Calibri" w:hAnsi="Calibri"/>
          <w:sz w:val="22"/>
          <w:szCs w:val="22"/>
        </w:rPr>
        <w:t xml:space="preserve"> Next.js, mainly for the security of the cookie-based session.</w:t>
      </w:r>
    </w:p>
    <w:p>
      <w:pPr>
        <w:pStyle w:val="Heading2"/>
      </w:pPr>
      <w:bookmarkStart w:name="_Toc14" w:id="14"/>
      <w:r>
        <w:rPr>
          <w:rFonts w:ascii="Calibri" w:cs="Calibri" w:eastAsia="Calibri" w:hAnsi="Calibri"/>
        </w:rPr>
        <w:t xml:space="preserve">6.6 Tabular machine learning (crop and yield)</w:t>
      </w:r>
      <w:bookmarkEnd w:id="14"/>
    </w:p>
    <w:p>
      <w:pPr>
        <w:spacing w:after="120" w:line="276"/>
      </w:pPr>
      <w:r>
        <w:rPr>
          <w:rFonts w:ascii="Calibri" w:cs="Calibri" w:eastAsia="Calibri" w:hAnsi="Calibri"/>
          <w:sz w:val="22"/>
          <w:szCs w:val="22"/>
        </w:rPr>
        <w:t xml:space="preserve">Small tables of numbers (2,200 rows for crops, about 10,400 for yield).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938"/>
      </w:tblGrid>
      <w:tr>
        <w:trPr>
          <w:tblHeader/>
        </w:trPr>
        <w:tc>
          <w:tcPr>
            <w:tcW w:type="dxa" w:w="21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Option</w:t>
            </w:r>
          </w:p>
        </w:tc>
        <w:tc>
          <w:tcPr>
            <w:tcW w:type="dxa" w:w="36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Strengths</w:t>
            </w:r>
          </w:p>
        </w:tc>
        <w:tc>
          <w:tcPr>
            <w:tcW w:type="dxa" w:w="3938"/>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Why chosen or not chosen</w:t>
            </w:r>
          </w:p>
        </w:tc>
      </w:tr>
      <w:tr>
        <w:trPr>
          <w:cantSplit/>
        </w:trPr>
        <w:tc>
          <w:tcPr>
            <w:tcW w:type="dxa" w:w="2100"/>
            <w:tcBorders>
              <w:top w:val="single" w:color="C8D3C8" w:sz="4"/>
              <w:left w:val="single" w:color="C8D3C8" w:sz="4"/>
              <w:bottom w:val="single" w:color="C8D3C8" w:sz="4"/>
              <w:right w:val="single" w:color="C8D3C8" w:sz="4"/>
            </w:tcBorders>
            <w:shd w:fill="E8F5E9" w:val="clear"/>
            <w:tcMar>
              <w:top w:type="dxa" w:w="60"/>
              <w:left w:type="dxa" w:w="100"/>
              <w:bottom w:type="dxa" w:w="60"/>
              <w:right w:type="dxa" w:w="100"/>
            </w:tcMar>
          </w:tcPr>
          <w:p>
            <w:pPr>
              <w:spacing w:after="30" w:line="250"/>
            </w:pPr>
            <w:r>
              <w:rPr>
                <w:rFonts w:ascii="Calibri" w:cs="Calibri" w:eastAsia="Calibri" w:hAnsi="Calibri"/>
                <w:b/>
                <w:bCs/>
                <w:sz w:val="19"/>
                <w:szCs w:val="19"/>
              </w:rPr>
              <w:t xml:space="preserve">XGBoost (chosen)</w:t>
            </w:r>
          </w:p>
        </w:tc>
        <w:tc>
          <w:tcPr>
            <w:tcW w:type="dxa" w:w="3600"/>
            <w:tcBorders>
              <w:top w:val="single" w:color="C8D3C8" w:sz="4"/>
              <w:left w:val="single" w:color="C8D3C8" w:sz="4"/>
              <w:bottom w:val="single" w:color="C8D3C8" w:sz="4"/>
              <w:right w:val="single" w:color="C8D3C8" w:sz="4"/>
            </w:tcBorders>
            <w:shd w:fill="E8F5E9"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Excellent on small tables, handles interactions, native quantile regression, fast on CPU, saves to a plain JSON file.</w:t>
            </w:r>
          </w:p>
        </w:tc>
        <w:tc>
          <w:tcPr>
            <w:tcW w:type="dxa" w:w="3938"/>
            <w:tcBorders>
              <w:top w:val="single" w:color="C8D3C8" w:sz="4"/>
              <w:left w:val="single" w:color="C8D3C8" w:sz="4"/>
              <w:bottom w:val="single" w:color="C8D3C8" w:sz="4"/>
              <w:right w:val="single" w:color="C8D3C8" w:sz="4"/>
            </w:tcBorders>
            <w:shd w:fill="E8F5E9"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Quantile objective gives the low / likely / high yield range directly; no pickle files, so a model file cannot run code.</w:t>
            </w:r>
          </w:p>
        </w:tc>
      </w:tr>
      <w:tr>
        <w:trPr>
          <w:cantSplit/>
        </w:trPr>
        <w:tc>
          <w:tcPr>
            <w:tcW w:type="dxa" w:w="21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Random forest</w:t>
            </w:r>
          </w:p>
        </w:tc>
        <w:tc>
          <w:tcPr>
            <w:tcW w:type="dxa" w:w="36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Robust, few settings.</w:t>
            </w:r>
          </w:p>
        </w:tc>
        <w:tc>
          <w:tcPr>
            <w:tcW w:type="dxa" w:w="39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Slightly less accurate on tabular data and no native quantile output.</w:t>
            </w:r>
          </w:p>
        </w:tc>
      </w:tr>
      <w:tr>
        <w:trPr>
          <w:cantSplit/>
        </w:trPr>
        <w:tc>
          <w:tcPr>
            <w:tcW w:type="dxa" w:w="21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Logistic regression / kNN</w:t>
            </w:r>
          </w:p>
        </w:tc>
        <w:tc>
          <w:tcPr>
            <w:tcW w:type="dxa" w:w="36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Simple, transparent.</w:t>
            </w:r>
          </w:p>
        </w:tc>
        <w:tc>
          <w:tcPr>
            <w:tcW w:type="dxa" w:w="39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bCs/>
                <w:sz w:val="19"/>
                <w:szCs w:val="19"/>
              </w:rPr>
              <w:t xml:space="preserve">Measured:</w:t>
            </w:r>
            <w:r>
              <w:rPr>
                <w:rFonts w:ascii="Calibri" w:cs="Calibri" w:eastAsia="Calibri" w:hAnsi="Calibri"/>
                <w:b w:val="false"/>
                <w:bCs w:val="false"/>
                <w:sz w:val="19"/>
                <w:szCs w:val="19"/>
              </w:rPr>
              <w:t xml:space="preserve"> kNN 98.0% and logistic regression 97.3% against XGBoost 99.3% on the crop data. Close, so XGBoost is not essential for crops, but it gives better probabilities for ranking.</w:t>
            </w:r>
          </w:p>
        </w:tc>
      </w:tr>
      <w:tr>
        <w:trPr>
          <w:cantSplit/>
        </w:trPr>
        <w:tc>
          <w:tcPr>
            <w:tcW w:type="dxa" w:w="21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Neural networks (MLP, TabNet)</w:t>
            </w:r>
          </w:p>
        </w:tc>
        <w:tc>
          <w:tcPr>
            <w:tcW w:type="dxa" w:w="36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Flexible.</w:t>
            </w:r>
          </w:p>
        </w:tc>
        <w:tc>
          <w:tcPr>
            <w:tcW w:type="dxa" w:w="39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Overkill for ~2,000 rows, harder to tune and explain.</w:t>
            </w:r>
          </w:p>
        </w:tc>
      </w:tr>
      <w:tr>
        <w:trPr>
          <w:cantSplit/>
        </w:trPr>
        <w:tc>
          <w:tcPr>
            <w:tcW w:type="dxa" w:w="21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LightGBM</w:t>
            </w:r>
          </w:p>
        </w:tc>
        <w:tc>
          <w:tcPr>
            <w:tcW w:type="dxa" w:w="36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Fast, similar accuracy.</w:t>
            </w:r>
          </w:p>
        </w:tc>
        <w:tc>
          <w:tcPr>
            <w:tcW w:type="dxa" w:w="39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A reasonable alternative. XGBoost was chosen for its quantile objective and familiarity.</w:t>
            </w:r>
          </w:p>
        </w:tc>
      </w:tr>
    </w:tbl>
    <w:p>
      <w:pPr>
        <w:spacing w:after="140"/>
      </w:pPr>
    </w:p>
    <w:p>
      <w:pPr>
        <w:pBdr>
          <w:left w:val="single" w:color="2E7D32" w:sz="24" w:space="8"/>
        </w:pBdr>
        <w:shd w:fill="E8F5E9" w:val="clear"/>
        <w:spacing w:after="160" w:before="80" w:line="264"/>
        <w:ind w:left="200" w:right="100"/>
      </w:pPr>
      <w:r>
        <w:rPr>
          <w:rFonts w:ascii="Calibri" w:cs="Calibri" w:eastAsia="Calibri" w:hAnsi="Calibri"/>
          <w:b/>
          <w:bCs/>
          <w:sz w:val="22"/>
          <w:szCs w:val="22"/>
        </w:rPr>
        <w:t xml:space="preserve">Decision:</w:t>
      </w:r>
      <w:r>
        <w:rPr>
          <w:rFonts w:ascii="Calibri" w:cs="Calibri" w:eastAsia="Calibri" w:hAnsi="Calibri"/>
          <w:sz w:val="22"/>
          <w:szCs w:val="22"/>
        </w:rPr>
        <w:t xml:space="preserve"> XGBoost. The comparison above shows honestly that simple models come close on the crop data; the real gains are the probability quality and the yield range.</w:t>
      </w:r>
    </w:p>
    <w:p>
      <w:pPr>
        <w:pStyle w:val="Heading2"/>
      </w:pPr>
      <w:bookmarkStart w:name="_Toc15" w:id="15"/>
      <w:r>
        <w:rPr>
          <w:rFonts w:ascii="Calibri" w:cs="Calibri" w:eastAsia="Calibri" w:hAnsi="Calibri"/>
        </w:rPr>
        <w:t xml:space="preserve">6.7 Image models</w:t>
      </w:r>
      <w:bookmarkEnd w:id="15"/>
    </w:p>
    <w:p>
      <w:pPr>
        <w:spacing w:after="120" w:line="276"/>
      </w:pPr>
      <w:r>
        <w:rPr>
          <w:rFonts w:ascii="Calibri" w:cs="Calibri" w:eastAsia="Calibri" w:hAnsi="Calibri"/>
          <w:sz w:val="22"/>
          <w:szCs w:val="22"/>
        </w:rPr>
        <w:t xml:space="preserve">Photos of leaves and insects must be classified on a CPU server and potentially on a phone later.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938"/>
      </w:tblGrid>
      <w:tr>
        <w:trPr>
          <w:tblHeader/>
        </w:trPr>
        <w:tc>
          <w:tcPr>
            <w:tcW w:type="dxa" w:w="21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Option</w:t>
            </w:r>
          </w:p>
        </w:tc>
        <w:tc>
          <w:tcPr>
            <w:tcW w:type="dxa" w:w="36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Strengths</w:t>
            </w:r>
          </w:p>
        </w:tc>
        <w:tc>
          <w:tcPr>
            <w:tcW w:type="dxa" w:w="3938"/>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Why chosen or not chosen</w:t>
            </w:r>
          </w:p>
        </w:tc>
      </w:tr>
      <w:tr>
        <w:trPr>
          <w:cantSplit/>
        </w:trPr>
        <w:tc>
          <w:tcPr>
            <w:tcW w:type="dxa" w:w="2100"/>
            <w:tcBorders>
              <w:top w:val="single" w:color="C8D3C8" w:sz="4"/>
              <w:left w:val="single" w:color="C8D3C8" w:sz="4"/>
              <w:bottom w:val="single" w:color="C8D3C8" w:sz="4"/>
              <w:right w:val="single" w:color="C8D3C8" w:sz="4"/>
            </w:tcBorders>
            <w:shd w:fill="E8F5E9" w:val="clear"/>
            <w:tcMar>
              <w:top w:type="dxa" w:w="60"/>
              <w:left w:type="dxa" w:w="100"/>
              <w:bottom w:type="dxa" w:w="60"/>
              <w:right w:type="dxa" w:w="100"/>
            </w:tcMar>
          </w:tcPr>
          <w:p>
            <w:pPr>
              <w:spacing w:after="30" w:line="250"/>
            </w:pPr>
            <w:r>
              <w:rPr>
                <w:rFonts w:ascii="Calibri" w:cs="Calibri" w:eastAsia="Calibri" w:hAnsi="Calibri"/>
                <w:b/>
                <w:bCs/>
                <w:sz w:val="19"/>
                <w:szCs w:val="19"/>
              </w:rPr>
              <w:t xml:space="preserve">MobileNetV3-Large (chosen)</w:t>
            </w:r>
          </w:p>
        </w:tc>
        <w:tc>
          <w:tcPr>
            <w:tcW w:type="dxa" w:w="3600"/>
            <w:tcBorders>
              <w:top w:val="single" w:color="C8D3C8" w:sz="4"/>
              <w:left w:val="single" w:color="C8D3C8" w:sz="4"/>
              <w:bottom w:val="single" w:color="C8D3C8" w:sz="4"/>
              <w:right w:val="single" w:color="C8D3C8" w:sz="4"/>
            </w:tcBorders>
            <w:shd w:fill="E8F5E9"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Small (about 17 MB), fast on CPU, strong accuracy after transfer learning.</w:t>
            </w:r>
          </w:p>
        </w:tc>
        <w:tc>
          <w:tcPr>
            <w:tcW w:type="dxa" w:w="3938"/>
            <w:tcBorders>
              <w:top w:val="single" w:color="C8D3C8" w:sz="4"/>
              <w:left w:val="single" w:color="C8D3C8" w:sz="4"/>
              <w:bottom w:val="single" w:color="C8D3C8" w:sz="4"/>
              <w:right w:val="single" w:color="C8D3C8" w:sz="4"/>
            </w:tcBorders>
            <w:shd w:fill="E8F5E9"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Fits free-tier CPU hosting and compresses to 4.9 MB with int8.</w:t>
            </w:r>
          </w:p>
        </w:tc>
      </w:tr>
      <w:tr>
        <w:trPr>
          <w:cantSplit/>
        </w:trPr>
        <w:tc>
          <w:tcPr>
            <w:tcW w:type="dxa" w:w="21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ResNet-50</w:t>
            </w:r>
          </w:p>
        </w:tc>
        <w:tc>
          <w:tcPr>
            <w:tcW w:type="dxa" w:w="36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Strong baseline.</w:t>
            </w:r>
          </w:p>
        </w:tc>
        <w:tc>
          <w:tcPr>
            <w:tcW w:type="dxa" w:w="39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About 5 times larger and slower on CPU for little gain here.</w:t>
            </w:r>
          </w:p>
        </w:tc>
      </w:tr>
      <w:tr>
        <w:trPr>
          <w:cantSplit/>
        </w:trPr>
        <w:tc>
          <w:tcPr>
            <w:tcW w:type="dxa" w:w="21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EfficientNet</w:t>
            </w:r>
          </w:p>
        </w:tc>
        <w:tc>
          <w:tcPr>
            <w:tcW w:type="dxa" w:w="36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Accurate.</w:t>
            </w:r>
          </w:p>
        </w:tc>
        <w:tc>
          <w:tcPr>
            <w:tcW w:type="dxa" w:w="39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Slower to train and serve on CPU than MobileNet at similar accuracy for this task.</w:t>
            </w:r>
          </w:p>
        </w:tc>
      </w:tr>
      <w:tr>
        <w:trPr>
          <w:cantSplit/>
        </w:trPr>
        <w:tc>
          <w:tcPr>
            <w:tcW w:type="dxa" w:w="21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Vision Transformer</w:t>
            </w:r>
          </w:p>
        </w:tc>
        <w:tc>
          <w:tcPr>
            <w:tcW w:type="dxa" w:w="36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State of the art with huge data.</w:t>
            </w:r>
          </w:p>
        </w:tc>
        <w:tc>
          <w:tcPr>
            <w:tcW w:type="dxa" w:w="39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Needs far more data and compute than this project has.</w:t>
            </w:r>
          </w:p>
        </w:tc>
      </w:tr>
      <w:tr>
        <w:trPr>
          <w:cantSplit/>
        </w:trPr>
        <w:tc>
          <w:tcPr>
            <w:tcW w:type="dxa" w:w="21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Cloud vision API</w:t>
            </w:r>
          </w:p>
        </w:tc>
        <w:tc>
          <w:tcPr>
            <w:tcW w:type="dxa" w:w="36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No training.</w:t>
            </w:r>
          </w:p>
        </w:tc>
        <w:tc>
          <w:tcPr>
            <w:tcW w:type="dxa" w:w="39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Recurring cost, no control over classes, privacy of farm photos.</w:t>
            </w:r>
          </w:p>
        </w:tc>
      </w:tr>
    </w:tbl>
    <w:p>
      <w:pPr>
        <w:spacing w:after="140"/>
      </w:pPr>
    </w:p>
    <w:p>
      <w:pPr>
        <w:pBdr>
          <w:left w:val="single" w:color="2E7D32" w:sz="24" w:space="8"/>
        </w:pBdr>
        <w:shd w:fill="E8F5E9" w:val="clear"/>
        <w:spacing w:after="160" w:before="80" w:line="264"/>
        <w:ind w:left="200" w:right="100"/>
      </w:pPr>
      <w:r>
        <w:rPr>
          <w:rFonts w:ascii="Calibri" w:cs="Calibri" w:eastAsia="Calibri" w:hAnsi="Calibri"/>
          <w:b/>
          <w:bCs/>
          <w:sz w:val="22"/>
          <w:szCs w:val="22"/>
        </w:rPr>
        <w:t xml:space="preserve">Decision:</w:t>
      </w:r>
      <w:r>
        <w:rPr>
          <w:rFonts w:ascii="Calibri" w:cs="Calibri" w:eastAsia="Calibri" w:hAnsi="Calibri"/>
          <w:sz w:val="22"/>
          <w:szCs w:val="22"/>
        </w:rPr>
        <w:t xml:space="preserve"> MobileNetV3 with transfer learning from ImageNet weights.</w:t>
      </w:r>
    </w:p>
    <w:p>
      <w:pPr>
        <w:pStyle w:val="Heading2"/>
      </w:pPr>
      <w:bookmarkStart w:name="_Toc16" w:id="16"/>
      <w:r>
        <w:rPr>
          <w:rFonts w:ascii="Calibri" w:cs="Calibri" w:eastAsia="Calibri" w:hAnsi="Calibri"/>
        </w:rPr>
        <w:t xml:space="preserve">6.8 Model serving runtime</w:t>
      </w:r>
      <w:bookmarkEnd w:id="16"/>
    </w:p>
    <w:p>
      <w:pPr>
        <w:spacing w:after="120" w:line="276"/>
      </w:pPr>
      <w:r>
        <w:rPr>
          <w:rFonts w:ascii="Calibri" w:cs="Calibri" w:eastAsia="Calibri" w:hAnsi="Calibri"/>
          <w:sz w:val="22"/>
          <w:szCs w:val="22"/>
        </w:rPr>
        <w:t xml:space="preserve">Inference must be fast, small and safe to load.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938"/>
      </w:tblGrid>
      <w:tr>
        <w:trPr>
          <w:tblHeader/>
        </w:trPr>
        <w:tc>
          <w:tcPr>
            <w:tcW w:type="dxa" w:w="21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Option</w:t>
            </w:r>
          </w:p>
        </w:tc>
        <w:tc>
          <w:tcPr>
            <w:tcW w:type="dxa" w:w="36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Strengths</w:t>
            </w:r>
          </w:p>
        </w:tc>
        <w:tc>
          <w:tcPr>
            <w:tcW w:type="dxa" w:w="3938"/>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Why chosen or not chosen</w:t>
            </w:r>
          </w:p>
        </w:tc>
      </w:tr>
      <w:tr>
        <w:trPr>
          <w:cantSplit/>
        </w:trPr>
        <w:tc>
          <w:tcPr>
            <w:tcW w:type="dxa" w:w="2100"/>
            <w:tcBorders>
              <w:top w:val="single" w:color="C8D3C8" w:sz="4"/>
              <w:left w:val="single" w:color="C8D3C8" w:sz="4"/>
              <w:bottom w:val="single" w:color="C8D3C8" w:sz="4"/>
              <w:right w:val="single" w:color="C8D3C8" w:sz="4"/>
            </w:tcBorders>
            <w:shd w:fill="E8F5E9" w:val="clear"/>
            <w:tcMar>
              <w:top w:type="dxa" w:w="60"/>
              <w:left w:type="dxa" w:w="100"/>
              <w:bottom w:type="dxa" w:w="60"/>
              <w:right w:type="dxa" w:w="100"/>
            </w:tcMar>
          </w:tcPr>
          <w:p>
            <w:pPr>
              <w:spacing w:after="30" w:line="250"/>
            </w:pPr>
            <w:r>
              <w:rPr>
                <w:rFonts w:ascii="Calibri" w:cs="Calibri" w:eastAsia="Calibri" w:hAnsi="Calibri"/>
                <w:b/>
                <w:bCs/>
                <w:sz w:val="19"/>
                <w:szCs w:val="19"/>
              </w:rPr>
              <w:t xml:space="preserve">ONNX Runtime (chosen)</w:t>
            </w:r>
          </w:p>
        </w:tc>
        <w:tc>
          <w:tcPr>
            <w:tcW w:type="dxa" w:w="3600"/>
            <w:tcBorders>
              <w:top w:val="single" w:color="C8D3C8" w:sz="4"/>
              <w:left w:val="single" w:color="C8D3C8" w:sz="4"/>
              <w:bottom w:val="single" w:color="C8D3C8" w:sz="4"/>
              <w:right w:val="single" w:color="C8D3C8" w:sz="4"/>
            </w:tcBorders>
            <w:shd w:fill="E8F5E9"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Framework-neutral, fast CPU inference, int8 support, small install.</w:t>
            </w:r>
          </w:p>
        </w:tc>
        <w:tc>
          <w:tcPr>
            <w:tcW w:type="dxa" w:w="3938"/>
            <w:tcBorders>
              <w:top w:val="single" w:color="C8D3C8" w:sz="4"/>
              <w:left w:val="single" w:color="C8D3C8" w:sz="4"/>
              <w:bottom w:val="single" w:color="C8D3C8" w:sz="4"/>
              <w:right w:val="single" w:color="C8D3C8" w:sz="4"/>
            </w:tcBorders>
            <w:shd w:fill="E8F5E9"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One runtime for both image models; avoids shipping PyTorch to production.</w:t>
            </w:r>
          </w:p>
        </w:tc>
      </w:tr>
      <w:tr>
        <w:trPr>
          <w:cantSplit/>
        </w:trPr>
        <w:tc>
          <w:tcPr>
            <w:tcW w:type="dxa" w:w="21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PyTorch in the API</w:t>
            </w:r>
          </w:p>
        </w:tc>
        <w:tc>
          <w:tcPr>
            <w:tcW w:type="dxa" w:w="36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Simple.</w:t>
            </w:r>
          </w:p>
        </w:tc>
        <w:tc>
          <w:tcPr>
            <w:tcW w:type="dxa" w:w="39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Large dependency and slower start-up.</w:t>
            </w:r>
          </w:p>
        </w:tc>
      </w:tr>
      <w:tr>
        <w:trPr>
          <w:cantSplit/>
        </w:trPr>
        <w:tc>
          <w:tcPr>
            <w:tcW w:type="dxa" w:w="21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TensorFlow Lite / TF Serving</w:t>
            </w:r>
          </w:p>
        </w:tc>
        <w:tc>
          <w:tcPr>
            <w:tcW w:type="dxa" w:w="36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Mobile friendly.</w:t>
            </w:r>
          </w:p>
        </w:tc>
        <w:tc>
          <w:tcPr>
            <w:tcW w:type="dxa" w:w="39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Would require a TensorFlow training path.</w:t>
            </w:r>
          </w:p>
        </w:tc>
      </w:tr>
      <w:tr>
        <w:trPr>
          <w:cantSplit/>
        </w:trPr>
        <w:tc>
          <w:tcPr>
            <w:tcW w:type="dxa" w:w="21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Triton / dedicated model server</w:t>
            </w:r>
          </w:p>
        </w:tc>
        <w:tc>
          <w:tcPr>
            <w:tcW w:type="dxa" w:w="36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Scales GPU serving.</w:t>
            </w:r>
          </w:p>
        </w:tc>
        <w:tc>
          <w:tcPr>
            <w:tcW w:type="dxa" w:w="39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Over-engineered for a CPU-only deployment.</w:t>
            </w:r>
          </w:p>
        </w:tc>
      </w:tr>
    </w:tbl>
    <w:p>
      <w:pPr>
        <w:spacing w:after="140"/>
      </w:pPr>
    </w:p>
    <w:p>
      <w:pPr>
        <w:pBdr>
          <w:left w:val="single" w:color="2E7D32" w:sz="24" w:space="8"/>
        </w:pBdr>
        <w:shd w:fill="E8F5E9" w:val="clear"/>
        <w:spacing w:after="160" w:before="80" w:line="264"/>
        <w:ind w:left="200" w:right="100"/>
      </w:pPr>
      <w:r>
        <w:rPr>
          <w:rFonts w:ascii="Calibri" w:cs="Calibri" w:eastAsia="Calibri" w:hAnsi="Calibri"/>
          <w:b/>
          <w:bCs/>
          <w:sz w:val="22"/>
          <w:szCs w:val="22"/>
        </w:rPr>
        <w:t xml:space="preserve">Decision:</w:t>
      </w:r>
      <w:r>
        <w:rPr>
          <w:rFonts w:ascii="Calibri" w:cs="Calibri" w:eastAsia="Calibri" w:hAnsi="Calibri"/>
          <w:sz w:val="22"/>
          <w:szCs w:val="22"/>
        </w:rPr>
        <w:t xml:space="preserve"> ONNX Runtime, with XGBoost's own runtime for the tables.</w:t>
      </w:r>
    </w:p>
    <w:p>
      <w:pPr>
        <w:pStyle w:val="Heading2"/>
      </w:pPr>
      <w:bookmarkStart w:name="_Toc17" w:id="17"/>
      <w:r>
        <w:rPr>
          <w:rFonts w:ascii="Calibri" w:cs="Calibri" w:eastAsia="Calibri" w:hAnsi="Calibri"/>
        </w:rPr>
        <w:t xml:space="preserve">6.9 Voice and language services</w:t>
      </w:r>
      <w:bookmarkEnd w:id="17"/>
    </w:p>
    <w:p>
      <w:pPr>
        <w:spacing w:after="120" w:line="276"/>
      </w:pPr>
      <w:r>
        <w:rPr>
          <w:rFonts w:ascii="Calibri" w:cs="Calibri" w:eastAsia="Calibri" w:hAnsi="Calibri"/>
          <w:sz w:val="22"/>
          <w:szCs w:val="22"/>
        </w:rPr>
        <w:t xml:space="preserve">Needs Indian-language speech recognition, natural speech output and translation, on a free or low budget.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938"/>
      </w:tblGrid>
      <w:tr>
        <w:trPr>
          <w:tblHeader/>
        </w:trPr>
        <w:tc>
          <w:tcPr>
            <w:tcW w:type="dxa" w:w="21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Option</w:t>
            </w:r>
          </w:p>
        </w:tc>
        <w:tc>
          <w:tcPr>
            <w:tcW w:type="dxa" w:w="36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Strengths</w:t>
            </w:r>
          </w:p>
        </w:tc>
        <w:tc>
          <w:tcPr>
            <w:tcW w:type="dxa" w:w="3938"/>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Why chosen or not chosen</w:t>
            </w:r>
          </w:p>
        </w:tc>
      </w:tr>
      <w:tr>
        <w:trPr>
          <w:cantSplit/>
        </w:trPr>
        <w:tc>
          <w:tcPr>
            <w:tcW w:type="dxa" w:w="2100"/>
            <w:tcBorders>
              <w:top w:val="single" w:color="C8D3C8" w:sz="4"/>
              <w:left w:val="single" w:color="C8D3C8" w:sz="4"/>
              <w:bottom w:val="single" w:color="C8D3C8" w:sz="4"/>
              <w:right w:val="single" w:color="C8D3C8" w:sz="4"/>
            </w:tcBorders>
            <w:shd w:fill="E8F5E9" w:val="clear"/>
            <w:tcMar>
              <w:top w:type="dxa" w:w="60"/>
              <w:left w:type="dxa" w:w="100"/>
              <w:bottom w:type="dxa" w:w="60"/>
              <w:right w:type="dxa" w:w="100"/>
            </w:tcMar>
          </w:tcPr>
          <w:p>
            <w:pPr>
              <w:spacing w:after="30" w:line="250"/>
            </w:pPr>
            <w:r>
              <w:rPr>
                <w:rFonts w:ascii="Calibri" w:cs="Calibri" w:eastAsia="Calibri" w:hAnsi="Calibri"/>
                <w:b/>
                <w:bCs/>
                <w:sz w:val="19"/>
                <w:szCs w:val="19"/>
              </w:rPr>
              <w:t xml:space="preserve">Sarvam AI (primary)</w:t>
            </w:r>
          </w:p>
        </w:tc>
        <w:tc>
          <w:tcPr>
            <w:tcW w:type="dxa" w:w="3600"/>
            <w:tcBorders>
              <w:top w:val="single" w:color="C8D3C8" w:sz="4"/>
              <w:left w:val="single" w:color="C8D3C8" w:sz="4"/>
              <w:bottom w:val="single" w:color="C8D3C8" w:sz="4"/>
              <w:right w:val="single" w:color="C8D3C8" w:sz="4"/>
            </w:tcBorders>
            <w:shd w:fill="E8F5E9"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Built for Indian languages, natural voices, male and female.</w:t>
            </w:r>
          </w:p>
        </w:tc>
        <w:tc>
          <w:tcPr>
            <w:tcW w:type="dxa" w:w="3938"/>
            <w:tcBorders>
              <w:top w:val="single" w:color="C8D3C8" w:sz="4"/>
              <w:left w:val="single" w:color="C8D3C8" w:sz="4"/>
              <w:bottom w:val="single" w:color="C8D3C8" w:sz="4"/>
              <w:right w:val="single" w:color="C8D3C8" w:sz="4"/>
            </w:tcBorders>
            <w:shd w:fill="E8F5E9"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Paid; ran out of credits during testing. The system moves to the next provider automatically.</w:t>
            </w:r>
          </w:p>
        </w:tc>
      </w:tr>
      <w:tr>
        <w:trPr>
          <w:cantSplit/>
        </w:trPr>
        <w:tc>
          <w:tcPr>
            <w:tcW w:type="dxa" w:w="21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Google Gemini (free backup)</w:t>
            </w:r>
          </w:p>
        </w:tc>
        <w:tc>
          <w:tcPr>
            <w:tcW w:type="dxa" w:w="36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Free key; recognised every language tested; also translation.</w:t>
            </w:r>
          </w:p>
        </w:tc>
        <w:tc>
          <w:tcPr>
            <w:tcW w:type="dxa" w:w="39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Free tier limits: only 10 speech-output requests a day per model. The full flash model stalled on audio, so the fast lite model is tried first.</w:t>
            </w:r>
          </w:p>
        </w:tc>
      </w:tr>
      <w:tr>
        <w:trPr>
          <w:cantSplit/>
        </w:trPr>
        <w:tc>
          <w:tcPr>
            <w:tcW w:type="dxa" w:w="21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Phone's own text-to-speech</w:t>
            </w:r>
          </w:p>
        </w:tc>
        <w:tc>
          <w:tcPr>
            <w:tcW w:type="dxa" w:w="36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Free, unlimited, offline.</w:t>
            </w:r>
          </w:p>
        </w:tc>
        <w:tc>
          <w:tcPr>
            <w:tcW w:type="dxa" w:w="39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Quality and language coverage depend on the phone. It is the final free fallback.</w:t>
            </w:r>
          </w:p>
        </w:tc>
      </w:tr>
      <w:tr>
        <w:trPr>
          <w:cantSplit/>
        </w:trPr>
        <w:tc>
          <w:tcPr>
            <w:tcW w:type="dxa" w:w="21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Bhashini (government)</w:t>
            </w:r>
          </w:p>
        </w:tc>
        <w:tc>
          <w:tcPr>
            <w:tcW w:type="dxa" w:w="36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Free for Indian languages.</w:t>
            </w:r>
          </w:p>
        </w:tc>
        <w:tc>
          <w:tcPr>
            <w:tcW w:type="dxa" w:w="39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Supported in the code; needs registration and has variable availability.</w:t>
            </w:r>
          </w:p>
        </w:tc>
      </w:tr>
      <w:tr>
        <w:trPr>
          <w:cantSplit/>
        </w:trPr>
        <w:tc>
          <w:tcPr>
            <w:tcW w:type="dxa" w:w="21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Whisper (local)</w:t>
            </w:r>
          </w:p>
        </w:tc>
        <w:tc>
          <w:tcPr>
            <w:tcW w:type="dxa" w:w="36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No external service.</w:t>
            </w:r>
          </w:p>
        </w:tc>
        <w:tc>
          <w:tcPr>
            <w:tcW w:type="dxa" w:w="39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Recognition only, and CPU-heavy.</w:t>
            </w:r>
          </w:p>
        </w:tc>
      </w:tr>
      <w:tr>
        <w:trPr>
          <w:cantSplit/>
        </w:trPr>
        <w:tc>
          <w:tcPr>
            <w:tcW w:type="dxa" w:w="21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Google Cloud / Azure speech</w:t>
            </w:r>
          </w:p>
        </w:tc>
        <w:tc>
          <w:tcPr>
            <w:tcW w:type="dxa" w:w="36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Reliable.</w:t>
            </w:r>
          </w:p>
        </w:tc>
        <w:tc>
          <w:tcPr>
            <w:tcW w:type="dxa" w:w="39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Paid per use.</w:t>
            </w:r>
          </w:p>
        </w:tc>
      </w:tr>
    </w:tbl>
    <w:p>
      <w:pPr>
        <w:spacing w:after="140"/>
      </w:pPr>
    </w:p>
    <w:p>
      <w:pPr>
        <w:pBdr>
          <w:left w:val="single" w:color="2E7D32" w:sz="24" w:space="8"/>
        </w:pBdr>
        <w:shd w:fill="E8F5E9" w:val="clear"/>
        <w:spacing w:after="160" w:before="80" w:line="264"/>
        <w:ind w:left="200" w:right="100"/>
      </w:pPr>
      <w:r>
        <w:rPr>
          <w:rFonts w:ascii="Calibri" w:cs="Calibri" w:eastAsia="Calibri" w:hAnsi="Calibri"/>
          <w:b/>
          <w:bCs/>
          <w:sz w:val="22"/>
          <w:szCs w:val="22"/>
        </w:rPr>
        <w:t xml:space="preserve">Decision:</w:t>
      </w:r>
      <w:r>
        <w:rPr>
          <w:rFonts w:ascii="Calibri" w:cs="Calibri" w:eastAsia="Calibri" w:hAnsi="Calibri"/>
          <w:sz w:val="22"/>
          <w:szCs w:val="22"/>
        </w:rPr>
        <w:t xml:space="preserve"> A chain: Sarvam, then Gemini, then the phone's voice. Typed answers always work and cost nothing.</w:t>
      </w:r>
    </w:p>
    <w:p>
      <w:pPr>
        <w:pStyle w:val="Heading2"/>
      </w:pPr>
      <w:bookmarkStart w:name="_Toc18" w:id="18"/>
      <w:r>
        <w:rPr>
          <w:rFonts w:ascii="Calibri" w:cs="Calibri" w:eastAsia="Calibri" w:hAnsi="Calibri"/>
        </w:rPr>
        <w:t xml:space="preserve">6.10 Load balancer</w:t>
      </w:r>
      <w:bookmarkEnd w:id="18"/>
    </w:p>
    <w:p>
      <w:pPr>
        <w:spacing w:after="120" w:line="276"/>
      </w:pPr>
      <w:r>
        <w:rPr>
          <w:rFonts w:ascii="Calibri" w:cs="Calibri" w:eastAsia="Calibri" w:hAnsi="Calibri"/>
          <w:sz w:val="22"/>
          <w:szCs w:val="22"/>
        </w:rPr>
        <w:t xml:space="preserve">Distribute traffic over stateless API copies and survive an instance failing.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938"/>
      </w:tblGrid>
      <w:tr>
        <w:trPr>
          <w:tblHeader/>
        </w:trPr>
        <w:tc>
          <w:tcPr>
            <w:tcW w:type="dxa" w:w="21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Option</w:t>
            </w:r>
          </w:p>
        </w:tc>
        <w:tc>
          <w:tcPr>
            <w:tcW w:type="dxa" w:w="36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Strengths</w:t>
            </w:r>
          </w:p>
        </w:tc>
        <w:tc>
          <w:tcPr>
            <w:tcW w:type="dxa" w:w="3938"/>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Why chosen or not chosen</w:t>
            </w:r>
          </w:p>
        </w:tc>
      </w:tr>
      <w:tr>
        <w:trPr>
          <w:cantSplit/>
        </w:trPr>
        <w:tc>
          <w:tcPr>
            <w:tcW w:type="dxa" w:w="2100"/>
            <w:tcBorders>
              <w:top w:val="single" w:color="C8D3C8" w:sz="4"/>
              <w:left w:val="single" w:color="C8D3C8" w:sz="4"/>
              <w:bottom w:val="single" w:color="C8D3C8" w:sz="4"/>
              <w:right w:val="single" w:color="C8D3C8" w:sz="4"/>
            </w:tcBorders>
            <w:shd w:fill="E8F5E9" w:val="clear"/>
            <w:tcMar>
              <w:top w:type="dxa" w:w="60"/>
              <w:left w:type="dxa" w:w="100"/>
              <w:bottom w:type="dxa" w:w="60"/>
              <w:right w:type="dxa" w:w="100"/>
            </w:tcMar>
          </w:tcPr>
          <w:p>
            <w:pPr>
              <w:spacing w:after="30" w:line="250"/>
            </w:pPr>
            <w:r>
              <w:rPr>
                <w:rFonts w:ascii="Calibri" w:cs="Calibri" w:eastAsia="Calibri" w:hAnsi="Calibri"/>
                <w:b/>
                <w:bCs/>
                <w:sz w:val="19"/>
                <w:szCs w:val="19"/>
              </w:rPr>
              <w:t xml:space="preserve">nginx (chosen for deployment)</w:t>
            </w:r>
          </w:p>
        </w:tc>
        <w:tc>
          <w:tcPr>
            <w:tcW w:type="dxa" w:w="3600"/>
            <w:tcBorders>
              <w:top w:val="single" w:color="C8D3C8" w:sz="4"/>
              <w:left w:val="single" w:color="C8D3C8" w:sz="4"/>
              <w:bottom w:val="single" w:color="C8D3C8" w:sz="4"/>
              <w:right w:val="single" w:color="C8D3C8" w:sz="4"/>
            </w:tcBorders>
            <w:shd w:fill="E8F5E9"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Industry standard, </w:t>
            </w:r>
            <w:r>
              <w:rPr>
                <w:rFonts w:ascii="Consolas" w:cs="Consolas" w:eastAsia="Consolas" w:hAnsi="Consolas"/>
                <w:b w:val="false"/>
                <w:bCs w:val="false"/>
                <w:sz w:val="19"/>
                <w:szCs w:val="19"/>
                <w:shd w:fill="EEF2EE" w:val="clear"/>
              </w:rPr>
              <w:t xml:space="preserve">least_conn</w:t>
            </w:r>
            <w:r>
              <w:rPr>
                <w:rFonts w:ascii="Calibri" w:cs="Calibri" w:eastAsia="Calibri" w:hAnsi="Calibri"/>
                <w:b w:val="false"/>
                <w:bCs w:val="false"/>
                <w:sz w:val="19"/>
                <w:szCs w:val="19"/>
              </w:rPr>
              <w:t xml:space="preserve">, keep-alive to upstream, rate limits, gzip, official Docker image.</w:t>
            </w:r>
          </w:p>
        </w:tc>
        <w:tc>
          <w:tcPr>
            <w:tcW w:type="dxa" w:w="3938"/>
            <w:tcBorders>
              <w:top w:val="single" w:color="C8D3C8" w:sz="4"/>
              <w:left w:val="single" w:color="C8D3C8" w:sz="4"/>
              <w:bottom w:val="single" w:color="C8D3C8" w:sz="4"/>
              <w:right w:val="single" w:color="C8D3C8" w:sz="4"/>
            </w:tcBorders>
            <w:shd w:fill="E8F5E9"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Configuration validated with </w:t>
            </w:r>
            <w:r>
              <w:rPr>
                <w:rFonts w:ascii="Consolas" w:cs="Consolas" w:eastAsia="Consolas" w:hAnsi="Consolas"/>
                <w:b w:val="false"/>
                <w:bCs w:val="false"/>
                <w:sz w:val="19"/>
                <w:szCs w:val="19"/>
                <w:shd w:fill="EEF2EE" w:val="clear"/>
              </w:rPr>
              <w:t xml:space="preserve">nginx -t</w:t>
            </w:r>
            <w:r>
              <w:rPr>
                <w:rFonts w:ascii="Calibri" w:cs="Calibri" w:eastAsia="Calibri" w:hAnsi="Calibri"/>
                <w:b w:val="false"/>
                <w:bCs w:val="false"/>
                <w:sz w:val="19"/>
                <w:szCs w:val="19"/>
              </w:rPr>
              <w:t xml:space="preserve">; traffic spread exactly evenly over three instances in a local run.</w:t>
            </w:r>
          </w:p>
        </w:tc>
      </w:tr>
      <w:tr>
        <w:trPr>
          <w:cantSplit/>
        </w:trPr>
        <w:tc>
          <w:tcPr>
            <w:tcW w:type="dxa" w:w="21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Caddy</w:t>
            </w:r>
          </w:p>
        </w:tc>
        <w:tc>
          <w:tcPr>
            <w:tcW w:type="dxa" w:w="36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Automatic HTTPS, simple config.</w:t>
            </w:r>
          </w:p>
        </w:tc>
        <w:tc>
          <w:tcPr>
            <w:tcW w:type="dxa" w:w="39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bCs/>
                <w:sz w:val="19"/>
                <w:szCs w:val="19"/>
              </w:rPr>
              <w:t xml:space="preserve">Measured:</w:t>
            </w:r>
            <w:r>
              <w:rPr>
                <w:rFonts w:ascii="Calibri" w:cs="Calibri" w:eastAsia="Calibri" w:hAnsi="Calibri"/>
                <w:b w:val="false"/>
                <w:bCs w:val="false"/>
                <w:sz w:val="19"/>
                <w:szCs w:val="19"/>
              </w:rPr>
              <w:t xml:space="preserve"> used for local Windows benchmarks (p95 71 ms at 100 farmers). nginx for Windows is single-threaded, so it is not a fair benchmark; production uses nginx on Linux.</w:t>
            </w:r>
          </w:p>
        </w:tc>
      </w:tr>
      <w:tr>
        <w:trPr>
          <w:cantSplit/>
        </w:trPr>
        <w:tc>
          <w:tcPr>
            <w:tcW w:type="dxa" w:w="21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HAProxy</w:t>
            </w:r>
          </w:p>
        </w:tc>
        <w:tc>
          <w:tcPr>
            <w:tcW w:type="dxa" w:w="36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Excellent L4/L7 balancing.</w:t>
            </w:r>
          </w:p>
        </w:tc>
        <w:tc>
          <w:tcPr>
            <w:tcW w:type="dxa" w:w="39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Equally valid; nginx also serves the admin site and static files.</w:t>
            </w:r>
          </w:p>
        </w:tc>
      </w:tr>
      <w:tr>
        <w:trPr>
          <w:cantSplit/>
        </w:trPr>
        <w:tc>
          <w:tcPr>
            <w:tcW w:type="dxa" w:w="21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Traefik</w:t>
            </w:r>
          </w:p>
        </w:tc>
        <w:tc>
          <w:tcPr>
            <w:tcW w:type="dxa" w:w="36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Dynamic Docker discovery.</w:t>
            </w:r>
          </w:p>
        </w:tc>
        <w:tc>
          <w:tcPr>
            <w:tcW w:type="dxa" w:w="39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Heavier to configure for a single-host recipe.</w:t>
            </w:r>
          </w:p>
        </w:tc>
      </w:tr>
      <w:tr>
        <w:trPr>
          <w:cantSplit/>
        </w:trPr>
        <w:tc>
          <w:tcPr>
            <w:tcW w:type="dxa" w:w="21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Cloud load balancer</w:t>
            </w:r>
          </w:p>
        </w:tc>
        <w:tc>
          <w:tcPr>
            <w:tcW w:type="dxa" w:w="36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Managed.</w:t>
            </w:r>
          </w:p>
        </w:tc>
        <w:tc>
          <w:tcPr>
            <w:tcW w:type="dxa" w:w="39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Costs money; the project targets free or self-hosted setups.</w:t>
            </w:r>
          </w:p>
        </w:tc>
      </w:tr>
    </w:tbl>
    <w:p>
      <w:pPr>
        <w:spacing w:after="140"/>
      </w:pPr>
    </w:p>
    <w:p>
      <w:pPr>
        <w:pBdr>
          <w:left w:val="single" w:color="2E7D32" w:sz="24" w:space="8"/>
        </w:pBdr>
        <w:shd w:fill="E8F5E9" w:val="clear"/>
        <w:spacing w:after="160" w:before="80" w:line="264"/>
        <w:ind w:left="200" w:right="100"/>
      </w:pPr>
      <w:r>
        <w:rPr>
          <w:rFonts w:ascii="Calibri" w:cs="Calibri" w:eastAsia="Calibri" w:hAnsi="Calibri"/>
          <w:b/>
          <w:bCs/>
          <w:sz w:val="22"/>
          <w:szCs w:val="22"/>
        </w:rPr>
        <w:t xml:space="preserve">Decision:</w:t>
      </w:r>
      <w:r>
        <w:rPr>
          <w:rFonts w:ascii="Calibri" w:cs="Calibri" w:eastAsia="Calibri" w:hAnsi="Calibri"/>
          <w:sz w:val="22"/>
          <w:szCs w:val="22"/>
        </w:rPr>
        <w:t xml:space="preserve"> nginx with </w:t>
      </w:r>
      <w:r>
        <w:rPr>
          <w:rFonts w:ascii="Consolas" w:cs="Consolas" w:eastAsia="Consolas" w:hAnsi="Consolas"/>
          <w:sz w:val="20"/>
          <w:szCs w:val="20"/>
          <w:shd w:fill="EEF2EE" w:val="clear"/>
        </w:rPr>
        <w:t xml:space="preserve">least_conn</w:t>
      </w:r>
      <w:r>
        <w:rPr>
          <w:rFonts w:ascii="Calibri" w:cs="Calibri" w:eastAsia="Calibri" w:hAnsi="Calibri"/>
          <w:sz w:val="22"/>
          <w:szCs w:val="22"/>
        </w:rPr>
        <w:t xml:space="preserve">, because inference and speech requests have very uneven durations.</w:t>
      </w:r>
    </w:p>
    <w:p>
      <w:pPr>
        <w:pStyle w:val="Heading2"/>
      </w:pPr>
      <w:bookmarkStart w:name="_Toc19" w:id="19"/>
      <w:r>
        <w:rPr>
          <w:rFonts w:ascii="Calibri" w:cs="Calibri" w:eastAsia="Calibri" w:hAnsi="Calibri"/>
        </w:rPr>
        <w:t xml:space="preserve">6.11 Authentication</w:t>
      </w:r>
      <w:bookmarkEnd w:id="19"/>
    </w:p>
    <w:p>
      <w:pPr>
        <w:spacing w:after="120" w:line="276"/>
      </w:pPr>
      <w:r>
        <w:rPr>
          <w:rFonts w:ascii="Calibri" w:cs="Calibri" w:eastAsia="Calibri" w:hAnsi="Calibri"/>
          <w:sz w:val="22"/>
          <w:szCs w:val="22"/>
        </w:rPr>
        <w:t xml:space="preserve">Sign-in must be free, safe and work the same on phone and web.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938"/>
      </w:tblGrid>
      <w:tr>
        <w:trPr>
          <w:tblHeader/>
        </w:trPr>
        <w:tc>
          <w:tcPr>
            <w:tcW w:type="dxa" w:w="21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Option</w:t>
            </w:r>
          </w:p>
        </w:tc>
        <w:tc>
          <w:tcPr>
            <w:tcW w:type="dxa" w:w="36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Strengths</w:t>
            </w:r>
          </w:p>
        </w:tc>
        <w:tc>
          <w:tcPr>
            <w:tcW w:type="dxa" w:w="3938"/>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Why chosen or not chosen</w:t>
            </w:r>
          </w:p>
        </w:tc>
      </w:tr>
      <w:tr>
        <w:trPr>
          <w:cantSplit/>
        </w:trPr>
        <w:tc>
          <w:tcPr>
            <w:tcW w:type="dxa" w:w="2100"/>
            <w:tcBorders>
              <w:top w:val="single" w:color="C8D3C8" w:sz="4"/>
              <w:left w:val="single" w:color="C8D3C8" w:sz="4"/>
              <w:bottom w:val="single" w:color="C8D3C8" w:sz="4"/>
              <w:right w:val="single" w:color="C8D3C8" w:sz="4"/>
            </w:tcBorders>
            <w:shd w:fill="E8F5E9" w:val="clear"/>
            <w:tcMar>
              <w:top w:type="dxa" w:w="60"/>
              <w:left w:type="dxa" w:w="100"/>
              <w:bottom w:type="dxa" w:w="60"/>
              <w:right w:type="dxa" w:w="100"/>
            </w:tcMar>
          </w:tcPr>
          <w:p>
            <w:pPr>
              <w:spacing w:after="30" w:line="250"/>
            </w:pPr>
            <w:r>
              <w:rPr>
                <w:rFonts w:ascii="Calibri" w:cs="Calibri" w:eastAsia="Calibri" w:hAnsi="Calibri"/>
                <w:b/>
                <w:bCs/>
                <w:sz w:val="19"/>
                <w:szCs w:val="19"/>
              </w:rPr>
              <w:t xml:space="preserve">Argon2id + JWT + rotating refresh token (chosen)</w:t>
            </w:r>
          </w:p>
        </w:tc>
        <w:tc>
          <w:tcPr>
            <w:tcW w:type="dxa" w:w="3600"/>
            <w:tcBorders>
              <w:top w:val="single" w:color="C8D3C8" w:sz="4"/>
              <w:left w:val="single" w:color="C8D3C8" w:sz="4"/>
              <w:bottom w:val="single" w:color="C8D3C8" w:sz="4"/>
              <w:right w:val="single" w:color="C8D3C8" w:sz="4"/>
            </w:tcBorders>
            <w:shd w:fill="E8F5E9"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Argon2id is the current recommended password hash; short-lived access tokens; refresh tokens stored hashed and revocable.</w:t>
            </w:r>
          </w:p>
        </w:tc>
        <w:tc>
          <w:tcPr>
            <w:tcW w:type="dxa" w:w="3938"/>
            <w:tcBorders>
              <w:top w:val="single" w:color="C8D3C8" w:sz="4"/>
              <w:left w:val="single" w:color="C8D3C8" w:sz="4"/>
              <w:bottom w:val="single" w:color="C8D3C8" w:sz="4"/>
              <w:right w:val="single" w:color="C8D3C8" w:sz="4"/>
            </w:tcBorders>
            <w:shd w:fill="E8F5E9"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No third-party account, no per-SMS cost, tokens revocable, lockout in the database so it holds across servers.</w:t>
            </w:r>
          </w:p>
        </w:tc>
      </w:tr>
      <w:tr>
        <w:trPr>
          <w:cantSplit/>
        </w:trPr>
        <w:tc>
          <w:tcPr>
            <w:tcW w:type="dxa" w:w="21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SMS one-time codes only</w:t>
            </w:r>
          </w:p>
        </w:tc>
        <w:tc>
          <w:tcPr>
            <w:tcW w:type="dxa" w:w="36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No password to remember.</w:t>
            </w:r>
          </w:p>
        </w:tc>
        <w:tc>
          <w:tcPr>
            <w:tcW w:type="dxa" w:w="39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Paid gateway, delivery failures, and a cost per login. Kept as an optional extra.</w:t>
            </w:r>
          </w:p>
        </w:tc>
      </w:tr>
      <w:tr>
        <w:trPr>
          <w:cantSplit/>
        </w:trPr>
        <w:tc>
          <w:tcPr>
            <w:tcW w:type="dxa" w:w="21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Firebase Auth / Auth0</w:t>
            </w:r>
          </w:p>
        </w:tc>
        <w:tc>
          <w:tcPr>
            <w:tcW w:type="dxa" w:w="36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Quick to add.</w:t>
            </w:r>
          </w:p>
        </w:tc>
        <w:tc>
          <w:tcPr>
            <w:tcW w:type="dxa" w:w="39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Vendor dependency and cost at scale.</w:t>
            </w:r>
          </w:p>
        </w:tc>
      </w:tr>
      <w:tr>
        <w:trPr>
          <w:cantSplit/>
        </w:trPr>
        <w:tc>
          <w:tcPr>
            <w:tcW w:type="dxa" w:w="21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Google sign-in</w:t>
            </w:r>
          </w:p>
        </w:tc>
        <w:tc>
          <w:tcPr>
            <w:tcW w:type="dxa" w:w="36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Familiar.</w:t>
            </w:r>
          </w:p>
        </w:tc>
        <w:tc>
          <w:tcPr>
            <w:tcW w:type="dxa" w:w="39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Many farmers lack or do not use Google accounts; needs a client ID per app.</w:t>
            </w:r>
          </w:p>
        </w:tc>
      </w:tr>
    </w:tbl>
    <w:p>
      <w:pPr>
        <w:spacing w:after="140"/>
      </w:pPr>
    </w:p>
    <w:p>
      <w:pPr>
        <w:pBdr>
          <w:left w:val="single" w:color="2E7D32" w:sz="24" w:space="8"/>
        </w:pBdr>
        <w:shd w:fill="E8F5E9" w:val="clear"/>
        <w:spacing w:after="160" w:before="80" w:line="264"/>
        <w:ind w:left="200" w:right="100"/>
      </w:pPr>
      <w:r>
        <w:rPr>
          <w:rFonts w:ascii="Calibri" w:cs="Calibri" w:eastAsia="Calibri" w:hAnsi="Calibri"/>
          <w:b/>
          <w:bCs/>
          <w:sz w:val="22"/>
          <w:szCs w:val="22"/>
        </w:rPr>
        <w:t xml:space="preserve">Decision:</w:t>
      </w:r>
      <w:r>
        <w:rPr>
          <w:rFonts w:ascii="Calibri" w:cs="Calibri" w:eastAsia="Calibri" w:hAnsi="Calibri"/>
          <w:sz w:val="22"/>
          <w:szCs w:val="22"/>
        </w:rPr>
        <w:t xml:space="preserve"> Passwords with Argon2id, plus optional codes for password reset.</w:t>
      </w:r>
    </w:p>
    <w:p>
      <w:pPr>
        <w:pStyle w:val="Heading2"/>
      </w:pPr>
      <w:bookmarkStart w:name="_Toc20" w:id="20"/>
      <w:r>
        <w:rPr>
          <w:rFonts w:ascii="Calibri" w:cs="Calibri" w:eastAsia="Calibri" w:hAnsi="Calibri"/>
        </w:rPr>
        <w:t xml:space="preserve">6.12 Packaging and hosting</w:t>
      </w:r>
      <w:bookmarkEnd w:id="20"/>
    </w:p>
    <w:p>
      <w:pPr>
        <w:spacing w:after="120" w:line="276"/>
      </w:pPr>
      <w:r>
        <w:rPr>
          <w:rFonts w:ascii="Calibri" w:cs="Calibri" w:eastAsia="Calibri" w:hAnsi="Calibri"/>
          <w:sz w:val="22"/>
          <w:szCs w:val="22"/>
        </w:rPr>
        <w:t xml:space="preserve">One recipe for a laptop, a single server and free tiers.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938"/>
      </w:tblGrid>
      <w:tr>
        <w:trPr>
          <w:tblHeader/>
        </w:trPr>
        <w:tc>
          <w:tcPr>
            <w:tcW w:type="dxa" w:w="21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Option</w:t>
            </w:r>
          </w:p>
        </w:tc>
        <w:tc>
          <w:tcPr>
            <w:tcW w:type="dxa" w:w="36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Strengths</w:t>
            </w:r>
          </w:p>
        </w:tc>
        <w:tc>
          <w:tcPr>
            <w:tcW w:type="dxa" w:w="3938"/>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Why chosen or not chosen</w:t>
            </w:r>
          </w:p>
        </w:tc>
      </w:tr>
      <w:tr>
        <w:trPr>
          <w:cantSplit/>
        </w:trPr>
        <w:tc>
          <w:tcPr>
            <w:tcW w:type="dxa" w:w="2100"/>
            <w:tcBorders>
              <w:top w:val="single" w:color="C8D3C8" w:sz="4"/>
              <w:left w:val="single" w:color="C8D3C8" w:sz="4"/>
              <w:bottom w:val="single" w:color="C8D3C8" w:sz="4"/>
              <w:right w:val="single" w:color="C8D3C8" w:sz="4"/>
            </w:tcBorders>
            <w:shd w:fill="E8F5E9" w:val="clear"/>
            <w:tcMar>
              <w:top w:type="dxa" w:w="60"/>
              <w:left w:type="dxa" w:w="100"/>
              <w:bottom w:type="dxa" w:w="60"/>
              <w:right w:type="dxa" w:w="100"/>
            </w:tcMar>
          </w:tcPr>
          <w:p>
            <w:pPr>
              <w:spacing w:after="30" w:line="250"/>
            </w:pPr>
            <w:r>
              <w:rPr>
                <w:rFonts w:ascii="Calibri" w:cs="Calibri" w:eastAsia="Calibri" w:hAnsi="Calibri"/>
                <w:b/>
                <w:bCs/>
                <w:sz w:val="19"/>
                <w:szCs w:val="19"/>
              </w:rPr>
              <w:t xml:space="preserve">Docker Compose (chosen)</w:t>
            </w:r>
          </w:p>
        </w:tc>
        <w:tc>
          <w:tcPr>
            <w:tcW w:type="dxa" w:w="3600"/>
            <w:tcBorders>
              <w:top w:val="single" w:color="C8D3C8" w:sz="4"/>
              <w:left w:val="single" w:color="C8D3C8" w:sz="4"/>
              <w:bottom w:val="single" w:color="C8D3C8" w:sz="4"/>
              <w:right w:val="single" w:color="C8D3C8" w:sz="4"/>
            </w:tcBorders>
            <w:shd w:fill="E8F5E9"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Same containers everywhere, scale with </w:t>
            </w:r>
            <w:r>
              <w:rPr>
                <w:rFonts w:ascii="Consolas" w:cs="Consolas" w:eastAsia="Consolas" w:hAnsi="Consolas"/>
                <w:b w:val="false"/>
                <w:bCs w:val="false"/>
                <w:sz w:val="19"/>
                <w:szCs w:val="19"/>
                <w:shd w:fill="EEF2EE" w:val="clear"/>
              </w:rPr>
              <w:t xml:space="preserve">--scale api=N</w:t>
            </w:r>
            <w:r>
              <w:rPr>
                <w:rFonts w:ascii="Calibri" w:cs="Calibri" w:eastAsia="Calibri" w:hAnsi="Calibri"/>
                <w:b w:val="false"/>
                <w:bCs w:val="false"/>
                <w:sz w:val="19"/>
                <w:szCs w:val="19"/>
              </w:rPr>
              <w:t xml:space="preserve">.</w:t>
            </w:r>
          </w:p>
        </w:tc>
        <w:tc>
          <w:tcPr>
            <w:tcW w:type="dxa" w:w="3938"/>
            <w:tcBorders>
              <w:top w:val="single" w:color="C8D3C8" w:sz="4"/>
              <w:left w:val="single" w:color="C8D3C8" w:sz="4"/>
              <w:bottom w:val="single" w:color="C8D3C8" w:sz="4"/>
              <w:right w:val="single" w:color="C8D3C8" w:sz="4"/>
            </w:tcBorders>
            <w:shd w:fill="E8F5E9"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Simple for one host, matches the load-balancing demo.</w:t>
            </w:r>
          </w:p>
        </w:tc>
      </w:tr>
      <w:tr>
        <w:trPr>
          <w:cantSplit/>
        </w:trPr>
        <w:tc>
          <w:tcPr>
            <w:tcW w:type="dxa" w:w="21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Kubernetes</w:t>
            </w:r>
          </w:p>
        </w:tc>
        <w:tc>
          <w:tcPr>
            <w:tcW w:type="dxa" w:w="36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Autoscaling, self-healing.</w:t>
            </w:r>
          </w:p>
        </w:tc>
        <w:tc>
          <w:tcPr>
            <w:tcW w:type="dxa" w:w="39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Operational overhead too high for the current size.</w:t>
            </w:r>
          </w:p>
        </w:tc>
      </w:tr>
      <w:tr>
        <w:trPr>
          <w:cantSplit/>
        </w:trPr>
        <w:tc>
          <w:tcPr>
            <w:tcW w:type="dxa" w:w="21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Serverless functions</w:t>
            </w:r>
          </w:p>
        </w:tc>
        <w:tc>
          <w:tcPr>
            <w:tcW w:type="dxa" w:w="36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Pay per use.</w:t>
            </w:r>
          </w:p>
        </w:tc>
        <w:tc>
          <w:tcPr>
            <w:tcW w:type="dxa" w:w="39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b w:val="false"/>
                <w:bCs w:val="false"/>
                <w:sz w:val="19"/>
                <w:szCs w:val="19"/>
              </w:rPr>
              <w:t xml:space="preserve">Cold starts and model loading do not suit ML inference.</w:t>
            </w:r>
          </w:p>
        </w:tc>
      </w:tr>
    </w:tbl>
    <w:p>
      <w:pPr>
        <w:spacing w:after="140"/>
      </w:pPr>
    </w:p>
    <w:p>
      <w:pPr>
        <w:pBdr>
          <w:left w:val="single" w:color="2E7D32" w:sz="24" w:space="8"/>
        </w:pBdr>
        <w:shd w:fill="E8F5E9" w:val="clear"/>
        <w:spacing w:after="160" w:before="80" w:line="264"/>
        <w:ind w:left="200" w:right="100"/>
      </w:pPr>
      <w:r>
        <w:rPr>
          <w:rFonts w:ascii="Calibri" w:cs="Calibri" w:eastAsia="Calibri" w:hAnsi="Calibri"/>
          <w:b/>
          <w:bCs/>
          <w:sz w:val="22"/>
          <w:szCs w:val="22"/>
        </w:rPr>
        <w:t xml:space="preserve">Decision:</w:t>
      </w:r>
      <w:r>
        <w:rPr>
          <w:rFonts w:ascii="Calibri" w:cs="Calibri" w:eastAsia="Calibri" w:hAnsi="Calibri"/>
          <w:sz w:val="22"/>
          <w:szCs w:val="22"/>
        </w:rPr>
        <w:t xml:space="preserve"> Docker Compose now; Kubernetes is the natural next step if traffic demands it.</w:t>
      </w:r>
    </w:p>
    <w:p>
      <w:pPr>
        <w:pStyle w:val="Heading1"/>
        <w:pageBreakBefore/>
      </w:pPr>
      <w:bookmarkStart w:name="_Toc21" w:id="21"/>
      <w:r>
        <w:rPr>
          <w:rFonts w:ascii="Calibri" w:cs="Calibri" w:eastAsia="Calibri" w:hAnsi="Calibri"/>
        </w:rPr>
        <w:t xml:space="preserve">7. Data and database schema</w:t>
      </w:r>
      <w:bookmarkEnd w:id="21"/>
    </w:p>
    <w:p>
      <w:pPr>
        <w:spacing w:after="120" w:line="276"/>
      </w:pPr>
      <w:r>
        <w:rPr>
          <w:rFonts w:ascii="Calibri" w:cs="Calibri" w:eastAsia="Calibri" w:hAnsi="Calibri"/>
          <w:sz w:val="22"/>
          <w:szCs w:val="22"/>
        </w:rPr>
        <w:t xml:space="preserve">The database has </w:t>
      </w:r>
      <w:r>
        <w:rPr>
          <w:rFonts w:ascii="Calibri" w:cs="Calibri" w:eastAsia="Calibri" w:hAnsi="Calibri"/>
          <w:b/>
          <w:bCs/>
          <w:sz w:val="22"/>
          <w:szCs w:val="22"/>
        </w:rPr>
        <w:t xml:space="preserve">30 tables</w:t>
      </w:r>
      <w:r>
        <w:rPr>
          <w:rFonts w:ascii="Calibri" w:cs="Calibri" w:eastAsia="Calibri" w:hAnsi="Calibri"/>
          <w:sz w:val="22"/>
          <w:szCs w:val="22"/>
        </w:rPr>
        <w:t xml:space="preserve"> in PostgreSQL, created by 8 Alembic migrations. Every table has a UUID primary key and created / updated timestamps (except high-volume cache tables). Flexible fields (model metrics, notification preferences, prediction inputs) use JSON columns; everything that is queried or constrained is a normal column.</w:t>
      </w:r>
    </w:p>
    <w:p>
      <w:pPr>
        <w:pStyle w:val="Heading2"/>
      </w:pPr>
      <w:bookmarkStart w:name="_Toc22" w:id="22"/>
      <w:r>
        <w:rPr>
          <w:rFonts w:ascii="Calibri" w:cs="Calibri" w:eastAsia="Calibri" w:hAnsi="Calibri"/>
        </w:rPr>
        <w:t xml:space="preserve">7.1 Tables by domain</w:t>
      </w:r>
      <w:bookmarkEnd w:id="2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Domain</w:t>
            </w:r>
          </w:p>
        </w:tc>
        <w:tc>
          <w:tcPr>
            <w:tcW w:type="dxa" w:w="7638"/>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Tables and key columns</w:t>
            </w:r>
          </w:p>
        </w:tc>
      </w:tr>
      <w:tr>
        <w:trPr>
          <w:cantSplit/>
        </w:trPr>
        <w:tc>
          <w:tcPr>
            <w:tcW w:type="dxa" w:w="20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Identity and security</w:t>
            </w:r>
          </w:p>
        </w:tc>
        <w:tc>
          <w:tcPr>
            <w:tcW w:type="dxa" w:w="76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onsolas" w:cs="Consolas" w:eastAsia="Consolas" w:hAnsi="Consolas"/>
                <w:sz w:val="19"/>
                <w:szCs w:val="19"/>
                <w:shd w:fill="EEF2EE" w:val="clear"/>
              </w:rPr>
              <w:t xml:space="preserve">users</w:t>
            </w:r>
            <w:r>
              <w:rPr>
                <w:rFonts w:ascii="Calibri" w:cs="Calibri" w:eastAsia="Calibri" w:hAnsi="Calibri"/>
                <w:sz w:val="19"/>
                <w:szCs w:val="19"/>
              </w:rPr>
              <w:t xml:space="preserve"> (role, phone, email, password_hash, is_active, last_login_at, failed_logins, locked_until)</w:t>
            </w:r>
          </w:p>
          <w:p>
            <w:pPr>
              <w:spacing w:after="30" w:line="250"/>
            </w:pPr>
            <w:r>
              <w:rPr>
                <w:rFonts w:ascii="Consolas" w:cs="Consolas" w:eastAsia="Consolas" w:hAnsi="Consolas"/>
                <w:sz w:val="19"/>
                <w:szCs w:val="19"/>
                <w:shd w:fill="EEF2EE" w:val="clear"/>
              </w:rPr>
              <w:t xml:space="preserve">auth_sessions</w:t>
            </w:r>
            <w:r>
              <w:rPr>
                <w:rFonts w:ascii="Calibri" w:cs="Calibri" w:eastAsia="Calibri" w:hAnsi="Calibri"/>
                <w:sz w:val="19"/>
                <w:szCs w:val="19"/>
              </w:rPr>
              <w:t xml:space="preserve"> (user_id, refresh_token_hash, expires_at, revoked_at, user_agent)</w:t>
            </w:r>
          </w:p>
          <w:p>
            <w:pPr>
              <w:spacing w:after="30" w:line="250"/>
            </w:pPr>
            <w:r>
              <w:rPr>
                <w:rFonts w:ascii="Consolas" w:cs="Consolas" w:eastAsia="Consolas" w:hAnsi="Consolas"/>
                <w:sz w:val="19"/>
                <w:szCs w:val="19"/>
                <w:shd w:fill="EEF2EE" w:val="clear"/>
              </w:rPr>
              <w:t xml:space="preserve">otp_codes</w:t>
            </w:r>
            <w:r>
              <w:rPr>
                <w:rFonts w:ascii="Calibri" w:cs="Calibri" w:eastAsia="Calibri" w:hAnsi="Calibri"/>
                <w:sz w:val="19"/>
                <w:szCs w:val="19"/>
              </w:rPr>
              <w:t xml:space="preserve"> (identifier, code_hash, expires_at, attempts, consumed_at)</w:t>
            </w:r>
          </w:p>
          <w:p>
            <w:pPr>
              <w:spacing w:after="30" w:line="250"/>
            </w:pPr>
            <w:r>
              <w:rPr>
                <w:rFonts w:ascii="Consolas" w:cs="Consolas" w:eastAsia="Consolas" w:hAnsi="Consolas"/>
                <w:sz w:val="19"/>
                <w:szCs w:val="19"/>
                <w:shd w:fill="EEF2EE" w:val="clear"/>
              </w:rPr>
              <w:t xml:space="preserve">audit_logs</w:t>
            </w:r>
            <w:r>
              <w:rPr>
                <w:rFonts w:ascii="Calibri" w:cs="Calibri" w:eastAsia="Calibri" w:hAnsi="Calibri"/>
                <w:sz w:val="19"/>
                <w:szCs w:val="19"/>
              </w:rPr>
              <w:t xml:space="preserve"> (actor_user_id, action, entity, details, ip_address)</w:t>
            </w:r>
          </w:p>
        </w:tc>
      </w:tr>
      <w:tr>
        <w:trPr>
          <w:cantSplit/>
        </w:trPr>
        <w:tc>
          <w:tcPr>
            <w:tcW w:type="dxa" w:w="20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Farmer and farm</w:t>
            </w:r>
          </w:p>
        </w:tc>
        <w:tc>
          <w:tcPr>
            <w:tcW w:type="dxa" w:w="76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onsolas" w:cs="Consolas" w:eastAsia="Consolas" w:hAnsi="Consolas"/>
                <w:sz w:val="19"/>
                <w:szCs w:val="19"/>
                <w:shd w:fill="EEF2EE" w:val="clear"/>
              </w:rPr>
              <w:t xml:space="preserve">farmers</w:t>
            </w:r>
            <w:r>
              <w:rPr>
                <w:rFonts w:ascii="Calibri" w:cs="Calibri" w:eastAsia="Calibri" w:hAnsi="Calibri"/>
                <w:sz w:val="19"/>
                <w:szCs w:val="19"/>
              </w:rPr>
              <w:t xml:space="preserve"> (user_id, name, phone, preferred_language, primary_channel, location_id, voice_preferences, notification_preferences, push_token)</w:t>
            </w:r>
          </w:p>
          <w:p>
            <w:pPr>
              <w:spacing w:after="30" w:line="250"/>
            </w:pPr>
            <w:r>
              <w:rPr>
                <w:rFonts w:ascii="Consolas" w:cs="Consolas" w:eastAsia="Consolas" w:hAnsi="Consolas"/>
                <w:sz w:val="19"/>
                <w:szCs w:val="19"/>
                <w:shd w:fill="EEF2EE" w:val="clear"/>
              </w:rPr>
              <w:t xml:space="preserve">locations</w:t>
            </w:r>
            <w:r>
              <w:rPr>
                <w:rFonts w:ascii="Calibri" w:cs="Calibri" w:eastAsia="Calibri" w:hAnsi="Calibri"/>
                <w:sz w:val="19"/>
                <w:szCs w:val="19"/>
              </w:rPr>
              <w:t xml:space="preserve"> (state, district, village, latitude, longitude)</w:t>
            </w:r>
          </w:p>
          <w:p>
            <w:pPr>
              <w:spacing w:after="30" w:line="250"/>
            </w:pPr>
            <w:r>
              <w:rPr>
                <w:rFonts w:ascii="Consolas" w:cs="Consolas" w:eastAsia="Consolas" w:hAnsi="Consolas"/>
                <w:sz w:val="19"/>
                <w:szCs w:val="19"/>
                <w:shd w:fill="EEF2EE" w:val="clear"/>
              </w:rPr>
              <w:t xml:space="preserve">farms</w:t>
            </w:r>
            <w:r>
              <w:rPr>
                <w:rFonts w:ascii="Calibri" w:cs="Calibri" w:eastAsia="Calibri" w:hAnsi="Calibri"/>
                <w:sz w:val="19"/>
                <w:szCs w:val="19"/>
              </w:rPr>
              <w:t xml:space="preserve"> (farmer_id, name, area_acres, soil_type, irrigation)</w:t>
            </w:r>
          </w:p>
          <w:p>
            <w:pPr>
              <w:spacing w:after="30" w:line="250"/>
            </w:pPr>
            <w:r>
              <w:rPr>
                <w:rFonts w:ascii="Consolas" w:cs="Consolas" w:eastAsia="Consolas" w:hAnsi="Consolas"/>
                <w:sz w:val="19"/>
                <w:szCs w:val="19"/>
                <w:shd w:fill="EEF2EE" w:val="clear"/>
              </w:rPr>
              <w:t xml:space="preserve">soil_records</w:t>
            </w:r>
            <w:r>
              <w:rPr>
                <w:rFonts w:ascii="Calibri" w:cs="Calibri" w:eastAsia="Calibri" w:hAnsi="Calibri"/>
                <w:sz w:val="19"/>
                <w:szCs w:val="19"/>
              </w:rPr>
              <w:t xml:space="preserve"> (farm_id, nitrogen, phosphorus, potassium, ph, organic_carbon, tested_on)</w:t>
            </w:r>
          </w:p>
          <w:p>
            <w:pPr>
              <w:spacing w:after="30" w:line="250"/>
            </w:pPr>
            <w:r>
              <w:rPr>
                <w:rFonts w:ascii="Consolas" w:cs="Consolas" w:eastAsia="Consolas" w:hAnsi="Consolas"/>
                <w:sz w:val="19"/>
                <w:szCs w:val="19"/>
                <w:shd w:fill="EEF2EE" w:val="clear"/>
              </w:rPr>
              <w:t xml:space="preserve">crop_cycles</w:t>
            </w:r>
            <w:r>
              <w:rPr>
                <w:rFonts w:ascii="Calibri" w:cs="Calibri" w:eastAsia="Calibri" w:hAnsi="Calibri"/>
                <w:sz w:val="19"/>
                <w:szCs w:val="19"/>
              </w:rPr>
              <w:t xml:space="preserve"> (farm_id, crop_id, season, sowing_date, area_acres, status, actual_yield_quintals)</w:t>
            </w:r>
          </w:p>
          <w:p>
            <w:pPr>
              <w:spacing w:after="30" w:line="250"/>
            </w:pPr>
            <w:r>
              <w:rPr>
                <w:rFonts w:ascii="Consolas" w:cs="Consolas" w:eastAsia="Consolas" w:hAnsi="Consolas"/>
                <w:sz w:val="19"/>
                <w:szCs w:val="19"/>
                <w:shd w:fill="EEF2EE" w:val="clear"/>
              </w:rPr>
              <w:t xml:space="preserve">calendar_events</w:t>
            </w:r>
            <w:r>
              <w:rPr>
                <w:rFonts w:ascii="Calibri" w:cs="Calibri" w:eastAsia="Calibri" w:hAnsi="Calibri"/>
                <w:sz w:val="19"/>
                <w:szCs w:val="19"/>
              </w:rPr>
              <w:t xml:space="preserve"> (farmer_id, crop_cycle_id, event_type, scheduled_on, done)</w:t>
            </w:r>
          </w:p>
        </w:tc>
      </w:tr>
      <w:tr>
        <w:trPr>
          <w:cantSplit/>
        </w:trPr>
        <w:tc>
          <w:tcPr>
            <w:tcW w:type="dxa" w:w="20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Knowledge base</w:t>
            </w:r>
          </w:p>
        </w:tc>
        <w:tc>
          <w:tcPr>
            <w:tcW w:type="dxa" w:w="76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onsolas" w:cs="Consolas" w:eastAsia="Consolas" w:hAnsi="Consolas"/>
                <w:sz w:val="19"/>
                <w:szCs w:val="19"/>
                <w:shd w:fill="EEF2EE" w:val="clear"/>
              </w:rPr>
              <w:t xml:space="preserve">crops</w:t>
            </w:r>
            <w:r>
              <w:rPr>
                <w:rFonts w:ascii="Calibri" w:cs="Calibri" w:eastAsia="Calibri" w:hAnsi="Calibri"/>
                <w:sz w:val="19"/>
                <w:szCs w:val="19"/>
              </w:rPr>
              <w:t xml:space="preserve"> (slug, names, seasons, water_requirement, suitable_soils, yield range, growing_states, calendar_template)</w:t>
            </w:r>
          </w:p>
          <w:p>
            <w:pPr>
              <w:spacing w:after="30" w:line="250"/>
            </w:pPr>
            <w:r>
              <w:rPr>
                <w:rFonts w:ascii="Consolas" w:cs="Consolas" w:eastAsia="Consolas" w:hAnsi="Consolas"/>
                <w:sz w:val="19"/>
                <w:szCs w:val="19"/>
                <w:shd w:fill="EEF2EE" w:val="clear"/>
              </w:rPr>
              <w:t xml:space="preserve">diseases</w:t>
            </w:r>
            <w:r>
              <w:rPr>
                <w:rFonts w:ascii="Calibri" w:cs="Calibri" w:eastAsia="Calibri" w:hAnsi="Calibri"/>
                <w:sz w:val="19"/>
                <w:szCs w:val="19"/>
              </w:rPr>
              <w:t xml:space="preserve"> and </w:t>
            </w:r>
            <w:r>
              <w:rPr>
                <w:rFonts w:ascii="Consolas" w:cs="Consolas" w:eastAsia="Consolas" w:hAnsi="Consolas"/>
                <w:sz w:val="19"/>
                <w:szCs w:val="19"/>
                <w:shd w:fill="EEF2EE" w:val="clear"/>
              </w:rPr>
              <w:t xml:space="preserve">pests</w:t>
            </w:r>
            <w:r>
              <w:rPr>
                <w:rFonts w:ascii="Calibri" w:cs="Calibri" w:eastAsia="Calibri" w:hAnsi="Calibri"/>
                <w:sz w:val="19"/>
                <w:szCs w:val="19"/>
              </w:rPr>
              <w:t xml:space="preserve"> (slug, names, symptoms, treatment, prevention, safety_warnings, verified_by)</w:t>
            </w:r>
          </w:p>
          <w:p>
            <w:pPr>
              <w:spacing w:after="30" w:line="250"/>
            </w:pPr>
            <w:r>
              <w:rPr>
                <w:rFonts w:ascii="Consolas" w:cs="Consolas" w:eastAsia="Consolas" w:hAnsi="Consolas"/>
                <w:sz w:val="19"/>
                <w:szCs w:val="19"/>
                <w:shd w:fill="EEF2EE" w:val="clear"/>
              </w:rPr>
              <w:t xml:space="preserve">government_schemes</w:t>
            </w:r>
            <w:r>
              <w:rPr>
                <w:rFonts w:ascii="Calibri" w:cs="Calibri" w:eastAsia="Calibri" w:hAnsi="Calibri"/>
                <w:sz w:val="19"/>
                <w:szCs w:val="19"/>
              </w:rPr>
              <w:t xml:space="preserve"> (code, names, state, district, summary, benefits, eligibility_text, official_url)</w:t>
            </w:r>
          </w:p>
          <w:p>
            <w:pPr>
              <w:spacing w:after="30" w:line="250"/>
            </w:pPr>
            <w:r>
              <w:rPr>
                <w:rFonts w:ascii="Consolas" w:cs="Consolas" w:eastAsia="Consolas" w:hAnsi="Consolas"/>
                <w:sz w:val="19"/>
                <w:szCs w:val="19"/>
                <w:shd w:fill="EEF2EE" w:val="clear"/>
              </w:rPr>
              <w:t xml:space="preserve">scheme_rules</w:t>
            </w:r>
            <w:r>
              <w:rPr>
                <w:rFonts w:ascii="Calibri" w:cs="Calibri" w:eastAsia="Calibri" w:hAnsi="Calibri"/>
                <w:sz w:val="19"/>
                <w:szCs w:val="19"/>
              </w:rPr>
              <w:t xml:space="preserve"> (scheme_id, rule_type, value)</w:t>
            </w:r>
          </w:p>
          <w:p>
            <w:pPr>
              <w:spacing w:after="30" w:line="250"/>
            </w:pPr>
            <w:r>
              <w:rPr>
                <w:rFonts w:ascii="Consolas" w:cs="Consolas" w:eastAsia="Consolas" w:hAnsi="Consolas"/>
                <w:sz w:val="19"/>
                <w:szCs w:val="19"/>
                <w:shd w:fill="EEF2EE" w:val="clear"/>
              </w:rPr>
              <w:t xml:space="preserve">translation_cache</w:t>
            </w:r>
            <w:r>
              <w:rPr>
                <w:rFonts w:ascii="Calibri" w:cs="Calibri" w:eastAsia="Calibri" w:hAnsi="Calibri"/>
                <w:sz w:val="19"/>
                <w:szCs w:val="19"/>
              </w:rPr>
              <w:t xml:space="preserve"> (source_hash, target_lang, text, provider)</w:t>
            </w:r>
          </w:p>
        </w:tc>
      </w:tr>
      <w:tr>
        <w:trPr>
          <w:cantSplit/>
        </w:trPr>
        <w:tc>
          <w:tcPr>
            <w:tcW w:type="dxa" w:w="20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AI and predictions</w:t>
            </w:r>
          </w:p>
        </w:tc>
        <w:tc>
          <w:tcPr>
            <w:tcW w:type="dxa" w:w="76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onsolas" w:cs="Consolas" w:eastAsia="Consolas" w:hAnsi="Consolas"/>
                <w:sz w:val="19"/>
                <w:szCs w:val="19"/>
                <w:shd w:fill="EEF2EE" w:val="clear"/>
              </w:rPr>
              <w:t xml:space="preserve">ml_models</w:t>
            </w:r>
            <w:r>
              <w:rPr>
                <w:rFonts w:ascii="Calibri" w:cs="Calibri" w:eastAsia="Calibri" w:hAnsi="Calibri"/>
                <w:sz w:val="19"/>
                <w:szCs w:val="19"/>
              </w:rPr>
              <w:t xml:space="preserve"> (name, version, framework, artifact_path, metrics, is_active)</w:t>
            </w:r>
          </w:p>
          <w:p>
            <w:pPr>
              <w:spacing w:after="30" w:line="250"/>
            </w:pPr>
            <w:r>
              <w:rPr>
                <w:rFonts w:ascii="Consolas" w:cs="Consolas" w:eastAsia="Consolas" w:hAnsi="Consolas"/>
                <w:sz w:val="19"/>
                <w:szCs w:val="19"/>
                <w:shd w:fill="EEF2EE" w:val="clear"/>
              </w:rPr>
              <w:t xml:space="preserve">crop_recommendations</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yield_predictions</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disease_predictions</w:t>
            </w:r>
            <w:r>
              <w:rPr>
                <w:rFonts w:ascii="Calibri" w:cs="Calibri" w:eastAsia="Calibri" w:hAnsi="Calibri"/>
                <w:sz w:val="19"/>
                <w:szCs w:val="19"/>
              </w:rPr>
              <w:t xml:space="preserve"> (farmer_id, model_version, inputs, result, confidence, accepted, latency_ms)</w:t>
            </w:r>
          </w:p>
        </w:tc>
      </w:tr>
      <w:tr>
        <w:trPr>
          <w:cantSplit/>
        </w:trPr>
        <w:tc>
          <w:tcPr>
            <w:tcW w:type="dxa" w:w="20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Market and weather</w:t>
            </w:r>
          </w:p>
        </w:tc>
        <w:tc>
          <w:tcPr>
            <w:tcW w:type="dxa" w:w="76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onsolas" w:cs="Consolas" w:eastAsia="Consolas" w:hAnsi="Consolas"/>
                <w:sz w:val="19"/>
                <w:szCs w:val="19"/>
                <w:shd w:fill="EEF2EE" w:val="clear"/>
              </w:rPr>
              <w:t xml:space="preserve">markets</w:t>
            </w:r>
            <w:r>
              <w:rPr>
                <w:rFonts w:ascii="Calibri" w:cs="Calibri" w:eastAsia="Calibri" w:hAnsi="Calibri"/>
                <w:sz w:val="19"/>
                <w:szCs w:val="19"/>
              </w:rPr>
              <w:t xml:space="preserve"> (name, state, district)</w:t>
            </w:r>
          </w:p>
          <w:p>
            <w:pPr>
              <w:spacing w:after="30" w:line="250"/>
            </w:pPr>
            <w:r>
              <w:rPr>
                <w:rFonts w:ascii="Consolas" w:cs="Consolas" w:eastAsia="Consolas" w:hAnsi="Consolas"/>
                <w:sz w:val="19"/>
                <w:szCs w:val="19"/>
                <w:shd w:fill="EEF2EE" w:val="clear"/>
              </w:rPr>
              <w:t xml:space="preserve">market_prices</w:t>
            </w:r>
            <w:r>
              <w:rPr>
                <w:rFonts w:ascii="Calibri" w:cs="Calibri" w:eastAsia="Calibri" w:hAnsi="Calibri"/>
                <w:sz w:val="19"/>
                <w:szCs w:val="19"/>
              </w:rPr>
              <w:t xml:space="preserve"> (market_id, commodity, arrival_date, min / max / modal price, source)</w:t>
            </w:r>
          </w:p>
          <w:p>
            <w:pPr>
              <w:spacing w:after="30" w:line="250"/>
            </w:pPr>
            <w:r>
              <w:rPr>
                <w:rFonts w:ascii="Consolas" w:cs="Consolas" w:eastAsia="Consolas" w:hAnsi="Consolas"/>
                <w:sz w:val="19"/>
                <w:szCs w:val="19"/>
                <w:shd w:fill="EEF2EE" w:val="clear"/>
              </w:rPr>
              <w:t xml:space="preserve">weather_cache</w:t>
            </w:r>
            <w:r>
              <w:rPr>
                <w:rFonts w:ascii="Calibri" w:cs="Calibri" w:eastAsia="Calibri" w:hAnsi="Calibri"/>
                <w:sz w:val="19"/>
                <w:szCs w:val="19"/>
              </w:rPr>
              <w:t xml:space="preserve"> (cache_key, payload, expires_at)</w:t>
            </w:r>
          </w:p>
        </w:tc>
      </w:tr>
      <w:tr>
        <w:trPr>
          <w:cantSplit/>
        </w:trPr>
        <w:tc>
          <w:tcPr>
            <w:tcW w:type="dxa" w:w="20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Conversation and voice</w:t>
            </w:r>
          </w:p>
        </w:tc>
        <w:tc>
          <w:tcPr>
            <w:tcW w:type="dxa" w:w="76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onsolas" w:cs="Consolas" w:eastAsia="Consolas" w:hAnsi="Consolas"/>
                <w:sz w:val="19"/>
                <w:szCs w:val="19"/>
                <w:shd w:fill="EEF2EE" w:val="clear"/>
              </w:rPr>
              <w:t xml:space="preserve">chat_sessions</w:t>
            </w:r>
            <w:r>
              <w:rPr>
                <w:rFonts w:ascii="Calibri" w:cs="Calibri" w:eastAsia="Calibri" w:hAnsi="Calibri"/>
                <w:sz w:val="19"/>
                <w:szCs w:val="19"/>
              </w:rPr>
              <w:t xml:space="preserve"> (farmer_id, channel, language)</w:t>
            </w:r>
          </w:p>
          <w:p>
            <w:pPr>
              <w:spacing w:after="30" w:line="250"/>
            </w:pPr>
            <w:r>
              <w:rPr>
                <w:rFonts w:ascii="Consolas" w:cs="Consolas" w:eastAsia="Consolas" w:hAnsi="Consolas"/>
                <w:sz w:val="19"/>
                <w:szCs w:val="19"/>
                <w:shd w:fill="EEF2EE" w:val="clear"/>
              </w:rPr>
              <w:t xml:space="preserve">chat_messages</w:t>
            </w:r>
            <w:r>
              <w:rPr>
                <w:rFonts w:ascii="Calibri" w:cs="Calibri" w:eastAsia="Calibri" w:hAnsi="Calibri"/>
                <w:sz w:val="19"/>
                <w:szCs w:val="19"/>
              </w:rPr>
              <w:t xml:space="preserve"> (session_id, role, text, intent, handled_by, latency_ms)</w:t>
            </w:r>
          </w:p>
          <w:p>
            <w:pPr>
              <w:spacing w:after="30" w:line="250"/>
            </w:pPr>
            <w:r>
              <w:rPr>
                <w:rFonts w:ascii="Consolas" w:cs="Consolas" w:eastAsia="Consolas" w:hAnsi="Consolas"/>
                <w:sz w:val="19"/>
                <w:szCs w:val="19"/>
                <w:shd w:fill="EEF2EE" w:val="clear"/>
              </w:rPr>
              <w:t xml:space="preserve">voice_sessions</w:t>
            </w:r>
            <w:r>
              <w:rPr>
                <w:rFonts w:ascii="Calibri" w:cs="Calibri" w:eastAsia="Calibri" w:hAnsi="Calibri"/>
                <w:sz w:val="19"/>
                <w:szCs w:val="19"/>
              </w:rPr>
              <w:t xml:space="preserve"> (farmer_id, channel, language, provider, duration_seconds, turns, end_reason)</w:t>
            </w:r>
          </w:p>
          <w:p>
            <w:pPr>
              <w:spacing w:after="30" w:line="250"/>
            </w:pPr>
            <w:r>
              <w:rPr>
                <w:rFonts w:ascii="Consolas" w:cs="Consolas" w:eastAsia="Consolas" w:hAnsi="Consolas"/>
                <w:sz w:val="19"/>
                <w:szCs w:val="19"/>
                <w:shd w:fill="EEF2EE" w:val="clear"/>
              </w:rPr>
              <w:t xml:space="preserve">voice_clips</w:t>
            </w:r>
            <w:r>
              <w:rPr>
                <w:rFonts w:ascii="Calibri" w:cs="Calibri" w:eastAsia="Calibri" w:hAnsi="Calibri"/>
                <w:sz w:val="19"/>
                <w:szCs w:val="19"/>
              </w:rPr>
              <w:t xml:space="preserve"> (audio, mime, expires_at)</w:t>
            </w:r>
          </w:p>
        </w:tc>
      </w:tr>
      <w:tr>
        <w:trPr>
          <w:cantSplit/>
        </w:trPr>
        <w:tc>
          <w:tcPr>
            <w:tcW w:type="dxa" w:w="20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Notifications and support</w:t>
            </w:r>
          </w:p>
        </w:tc>
        <w:tc>
          <w:tcPr>
            <w:tcW w:type="dxa" w:w="76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onsolas" w:cs="Consolas" w:eastAsia="Consolas" w:hAnsi="Consolas"/>
                <w:sz w:val="19"/>
                <w:szCs w:val="19"/>
                <w:shd w:fill="EEF2EE" w:val="clear"/>
              </w:rPr>
              <w:t xml:space="preserve">notifications</w:t>
            </w:r>
            <w:r>
              <w:rPr>
                <w:rFonts w:ascii="Calibri" w:cs="Calibri" w:eastAsia="Calibri" w:hAnsi="Calibri"/>
                <w:sz w:val="19"/>
                <w:szCs w:val="19"/>
              </w:rPr>
              <w:t xml:space="preserve"> (idempotency_key, category, title, body, target)</w:t>
            </w:r>
          </w:p>
          <w:p>
            <w:pPr>
              <w:spacing w:after="30" w:line="250"/>
            </w:pPr>
            <w:r>
              <w:rPr>
                <w:rFonts w:ascii="Consolas" w:cs="Consolas" w:eastAsia="Consolas" w:hAnsi="Consolas"/>
                <w:sz w:val="19"/>
                <w:szCs w:val="19"/>
                <w:shd w:fill="EEF2EE" w:val="clear"/>
              </w:rPr>
              <w:t xml:space="preserve">notification_deliveries</w:t>
            </w:r>
            <w:r>
              <w:rPr>
                <w:rFonts w:ascii="Calibri" w:cs="Calibri" w:eastAsia="Calibri" w:hAnsi="Calibri"/>
                <w:sz w:val="19"/>
                <w:szCs w:val="19"/>
              </w:rPr>
              <w:t xml:space="preserve"> (notification_id, farmer_id, channel, status, attempts, sent_at, read_at)</w:t>
            </w:r>
          </w:p>
          <w:p>
            <w:pPr>
              <w:spacing w:after="30" w:line="250"/>
            </w:pPr>
            <w:r>
              <w:rPr>
                <w:rFonts w:ascii="Consolas" w:cs="Consolas" w:eastAsia="Consolas" w:hAnsi="Consolas"/>
                <w:sz w:val="19"/>
                <w:szCs w:val="19"/>
                <w:shd w:fill="EEF2EE" w:val="clear"/>
              </w:rPr>
              <w:t xml:space="preserve">support_messages</w:t>
            </w:r>
            <w:r>
              <w:rPr>
                <w:rFonts w:ascii="Calibri" w:cs="Calibri" w:eastAsia="Calibri" w:hAnsi="Calibri"/>
                <w:sz w:val="19"/>
                <w:szCs w:val="19"/>
              </w:rPr>
              <w:t xml:space="preserve"> (farmer_id, sender, body, admin_user_id, read_at)</w:t>
            </w:r>
          </w:p>
        </w:tc>
      </w:tr>
    </w:tbl>
    <w:p>
      <w:pPr>
        <w:spacing w:after="140"/>
      </w:pPr>
    </w:p>
    <w:p>
      <w:pPr>
        <w:pStyle w:val="Heading2"/>
      </w:pPr>
      <w:bookmarkStart w:name="_Toc23" w:id="23"/>
      <w:r>
        <w:rPr>
          <w:rFonts w:ascii="Calibri" w:cs="Calibri" w:eastAsia="Calibri" w:hAnsi="Calibri"/>
        </w:rPr>
        <w:t xml:space="preserve">7.2 Relationships</w:t>
      </w:r>
      <w:bookmarkEnd w:id="2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838"/>
      </w:tblGrid>
      <w:tr>
        <w:trPr>
          <w:tblHeader/>
        </w:trPr>
        <w:tc>
          <w:tcPr>
            <w:tcW w:type="dxa" w:w="34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Relationship</w:t>
            </w:r>
          </w:p>
        </w:tc>
        <w:tc>
          <w:tcPr>
            <w:tcW w:type="dxa" w:w="14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Type</w:t>
            </w:r>
          </w:p>
        </w:tc>
        <w:tc>
          <w:tcPr>
            <w:tcW w:type="dxa" w:w="4838"/>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Meaning</w:t>
            </w:r>
          </w:p>
        </w:tc>
      </w:tr>
      <w:tr>
        <w:trPr>
          <w:cantSplit/>
        </w:trPr>
        <w:tc>
          <w:tcPr>
            <w:tcW w:type="dxa" w:w="34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users -&gt; farmers</w:t>
            </w:r>
          </w:p>
        </w:tc>
        <w:tc>
          <w:tcPr>
            <w:tcW w:type="dxa" w:w="14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1 to 1</w:t>
            </w:r>
          </w:p>
        </w:tc>
        <w:tc>
          <w:tcPr>
            <w:tcW w:type="dxa" w:w="48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A farmer account has one profile</w:t>
            </w:r>
          </w:p>
        </w:tc>
      </w:tr>
      <w:tr>
        <w:trPr>
          <w:cantSplit/>
        </w:trPr>
        <w:tc>
          <w:tcPr>
            <w:tcW w:type="dxa" w:w="34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users -&gt; auth_sessions</w:t>
            </w:r>
          </w:p>
        </w:tc>
        <w:tc>
          <w:tcPr>
            <w:tcW w:type="dxa" w:w="14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1 to many</w:t>
            </w:r>
          </w:p>
        </w:tc>
        <w:tc>
          <w:tcPr>
            <w:tcW w:type="dxa" w:w="48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One row per signed-in device; revoking a row signs that device out</w:t>
            </w:r>
          </w:p>
        </w:tc>
      </w:tr>
      <w:tr>
        <w:trPr>
          <w:cantSplit/>
        </w:trPr>
        <w:tc>
          <w:tcPr>
            <w:tcW w:type="dxa" w:w="34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farmers -&gt; farms</w:t>
            </w:r>
          </w:p>
        </w:tc>
        <w:tc>
          <w:tcPr>
            <w:tcW w:type="dxa" w:w="14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1 to many</w:t>
            </w:r>
          </w:p>
        </w:tc>
        <w:tc>
          <w:tcPr>
            <w:tcW w:type="dxa" w:w="48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A farmer can have several plots</w:t>
            </w:r>
          </w:p>
        </w:tc>
      </w:tr>
      <w:tr>
        <w:trPr>
          <w:cantSplit/>
        </w:trPr>
        <w:tc>
          <w:tcPr>
            <w:tcW w:type="dxa" w:w="34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farms -&gt; soil_records, crop_cycles</w:t>
            </w:r>
          </w:p>
        </w:tc>
        <w:tc>
          <w:tcPr>
            <w:tcW w:type="dxa" w:w="14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1 to many</w:t>
            </w:r>
          </w:p>
        </w:tc>
        <w:tc>
          <w:tcPr>
            <w:tcW w:type="dxa" w:w="48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Soil tests over time; one cycle per crop per season</w:t>
            </w:r>
          </w:p>
        </w:tc>
      </w:tr>
      <w:tr>
        <w:trPr>
          <w:cantSplit/>
        </w:trPr>
        <w:tc>
          <w:tcPr>
            <w:tcW w:type="dxa" w:w="34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crop_cycles -&gt; crops</w:t>
            </w:r>
          </w:p>
        </w:tc>
        <w:tc>
          <w:tcPr>
            <w:tcW w:type="dxa" w:w="14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many to 1</w:t>
            </w:r>
          </w:p>
        </w:tc>
        <w:tc>
          <w:tcPr>
            <w:tcW w:type="dxa" w:w="48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Which crop is grown</w:t>
            </w:r>
          </w:p>
        </w:tc>
      </w:tr>
      <w:tr>
        <w:trPr>
          <w:cantSplit/>
        </w:trPr>
        <w:tc>
          <w:tcPr>
            <w:tcW w:type="dxa" w:w="34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crop_cycles -&gt; calendar_events</w:t>
            </w:r>
          </w:p>
        </w:tc>
        <w:tc>
          <w:tcPr>
            <w:tcW w:type="dxa" w:w="14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1 to many</w:t>
            </w:r>
          </w:p>
        </w:tc>
        <w:tc>
          <w:tcPr>
            <w:tcW w:type="dxa" w:w="48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Tasks generated from the crop template</w:t>
            </w:r>
          </w:p>
        </w:tc>
      </w:tr>
      <w:tr>
        <w:trPr>
          <w:cantSplit/>
        </w:trPr>
        <w:tc>
          <w:tcPr>
            <w:tcW w:type="dxa" w:w="34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farmers -&gt; chat_sessions -&gt; chat_messages</w:t>
            </w:r>
          </w:p>
        </w:tc>
        <w:tc>
          <w:tcPr>
            <w:tcW w:type="dxa" w:w="14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1 to many to many</w:t>
            </w:r>
          </w:p>
        </w:tc>
        <w:tc>
          <w:tcPr>
            <w:tcW w:type="dxa" w:w="48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Conversation history with intent and latency per message</w:t>
            </w:r>
          </w:p>
        </w:tc>
      </w:tr>
      <w:tr>
        <w:trPr>
          <w:cantSplit/>
        </w:trPr>
        <w:tc>
          <w:tcPr>
            <w:tcW w:type="dxa" w:w="34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farmers -&gt; voice_sessions</w:t>
            </w:r>
          </w:p>
        </w:tc>
        <w:tc>
          <w:tcPr>
            <w:tcW w:type="dxa" w:w="14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1 to many</w:t>
            </w:r>
          </w:p>
        </w:tc>
        <w:tc>
          <w:tcPr>
            <w:tcW w:type="dxa" w:w="48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One row per voice conversation or call</w:t>
            </w:r>
          </w:p>
        </w:tc>
      </w:tr>
      <w:tr>
        <w:trPr>
          <w:cantSplit/>
        </w:trPr>
        <w:tc>
          <w:tcPr>
            <w:tcW w:type="dxa" w:w="34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markets -&gt; market_prices</w:t>
            </w:r>
          </w:p>
        </w:tc>
        <w:tc>
          <w:tcPr>
            <w:tcW w:type="dxa" w:w="14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1 to many</w:t>
            </w:r>
          </w:p>
        </w:tc>
        <w:tc>
          <w:tcPr>
            <w:tcW w:type="dxa" w:w="48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Daily prices per market and commodity</w:t>
            </w:r>
          </w:p>
        </w:tc>
      </w:tr>
      <w:tr>
        <w:trPr>
          <w:cantSplit/>
        </w:trPr>
        <w:tc>
          <w:tcPr>
            <w:tcW w:type="dxa" w:w="34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government_schemes -&gt; scheme_rules</w:t>
            </w:r>
          </w:p>
        </w:tc>
        <w:tc>
          <w:tcPr>
            <w:tcW w:type="dxa" w:w="14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1 to many</w:t>
            </w:r>
          </w:p>
        </w:tc>
        <w:tc>
          <w:tcPr>
            <w:tcW w:type="dxa" w:w="48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Machine-checkable eligibility rules</w:t>
            </w:r>
          </w:p>
        </w:tc>
      </w:tr>
      <w:tr>
        <w:trPr>
          <w:cantSplit/>
        </w:trPr>
        <w:tc>
          <w:tcPr>
            <w:tcW w:type="dxa" w:w="34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notifications -&gt; notification_deliveries</w:t>
            </w:r>
          </w:p>
        </w:tc>
        <w:tc>
          <w:tcPr>
            <w:tcW w:type="dxa" w:w="14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1 to many</w:t>
            </w:r>
          </w:p>
        </w:tc>
        <w:tc>
          <w:tcPr>
            <w:tcW w:type="dxa" w:w="48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One delivery per farmer and channel, claimed with row locks</w:t>
            </w:r>
          </w:p>
        </w:tc>
      </w:tr>
    </w:tbl>
    <w:p>
      <w:pPr>
        <w:spacing w:after="140"/>
      </w:pPr>
    </w:p>
    <w:p>
      <w:pPr>
        <w:pStyle w:val="Heading2"/>
      </w:pPr>
      <w:bookmarkStart w:name="_Toc24" w:id="24"/>
      <w:r>
        <w:rPr>
          <w:rFonts w:ascii="Calibri" w:cs="Calibri" w:eastAsia="Calibri" w:hAnsi="Calibri"/>
        </w:rPr>
        <w:t xml:space="preserve">7.3 Schema design decisions</w:t>
      </w:r>
      <w:bookmarkEnd w:id="24"/>
    </w:p>
    <w:p>
      <w:pPr>
        <w:pStyle w:val="ListParagraph"/>
        <w:numPr>
          <w:ilvl w:val="0"/>
          <w:numId w:val="2"/>
        </w:numPr>
        <w:spacing w:after="70" w:line="264"/>
      </w:pPr>
      <w:r>
        <w:rPr>
          <w:rFonts w:ascii="Calibri" w:cs="Calibri" w:eastAsia="Calibri" w:hAnsi="Calibri"/>
          <w:b/>
          <w:bCs/>
          <w:sz w:val="22"/>
          <w:szCs w:val="22"/>
        </w:rPr>
        <w:t xml:space="preserve">Passwords are never stored</w:t>
      </w:r>
      <w:r>
        <w:rPr>
          <w:rFonts w:ascii="Calibri" w:cs="Calibri" w:eastAsia="Calibri" w:hAnsi="Calibri"/>
          <w:sz w:val="22"/>
          <w:szCs w:val="22"/>
        </w:rPr>
        <w:t xml:space="preserve">: only </w:t>
      </w:r>
      <w:r>
        <w:rPr>
          <w:rFonts w:ascii="Consolas" w:cs="Consolas" w:eastAsia="Consolas" w:hAnsi="Consolas"/>
          <w:sz w:val="20"/>
          <w:szCs w:val="20"/>
          <w:shd w:fill="EEF2EE" w:val="clear"/>
        </w:rPr>
        <w:t xml:space="preserve">password_hash</w:t>
      </w:r>
      <w:r>
        <w:rPr>
          <w:rFonts w:ascii="Calibri" w:cs="Calibri" w:eastAsia="Calibri" w:hAnsi="Calibri"/>
          <w:sz w:val="22"/>
          <w:szCs w:val="22"/>
        </w:rPr>
        <w:t xml:space="preserve"> (Argon2id). The failed-attempt counter and </w:t>
      </w:r>
      <w:r>
        <w:rPr>
          <w:rFonts w:ascii="Consolas" w:cs="Consolas" w:eastAsia="Consolas" w:hAnsi="Consolas"/>
          <w:sz w:val="20"/>
          <w:szCs w:val="20"/>
          <w:shd w:fill="EEF2EE" w:val="clear"/>
        </w:rPr>
        <w:t xml:space="preserve">locked_until</w:t>
      </w:r>
      <w:r>
        <w:rPr>
          <w:rFonts w:ascii="Calibri" w:cs="Calibri" w:eastAsia="Calibri" w:hAnsi="Calibri"/>
          <w:sz w:val="22"/>
          <w:szCs w:val="22"/>
        </w:rPr>
        <w:t xml:space="preserve"> live in </w:t>
      </w:r>
      <w:r>
        <w:rPr>
          <w:rFonts w:ascii="Consolas" w:cs="Consolas" w:eastAsia="Consolas" w:hAnsi="Consolas"/>
          <w:sz w:val="20"/>
          <w:szCs w:val="20"/>
          <w:shd w:fill="EEF2EE" w:val="clear"/>
        </w:rPr>
        <w:t xml:space="preserve">users</w:t>
      </w:r>
      <w:r>
        <w:rPr>
          <w:rFonts w:ascii="Calibri" w:cs="Calibri" w:eastAsia="Calibri" w:hAnsi="Calibri"/>
          <w:sz w:val="22"/>
          <w:szCs w:val="22"/>
        </w:rPr>
        <w:t xml:space="preserve"> so a lock applies across all API instances.</w:t>
      </w:r>
    </w:p>
    <w:p>
      <w:pPr>
        <w:pStyle w:val="ListParagraph"/>
        <w:numPr>
          <w:ilvl w:val="0"/>
          <w:numId w:val="2"/>
        </w:numPr>
        <w:spacing w:after="70" w:line="264"/>
      </w:pPr>
      <w:r>
        <w:rPr>
          <w:rFonts w:ascii="Calibri" w:cs="Calibri" w:eastAsia="Calibri" w:hAnsi="Calibri"/>
          <w:b/>
          <w:bCs/>
          <w:sz w:val="22"/>
          <w:szCs w:val="22"/>
        </w:rPr>
        <w:t xml:space="preserve">One-time codes and refresh tokens are stored hashed</w:t>
      </w:r>
      <w:r>
        <w:rPr>
          <w:rFonts w:ascii="Calibri" w:cs="Calibri" w:eastAsia="Calibri" w:hAnsi="Calibri"/>
          <w:sz w:val="22"/>
          <w:szCs w:val="22"/>
        </w:rPr>
        <w:t xml:space="preserve"> (</w:t>
      </w:r>
      <w:r>
        <w:rPr>
          <w:rFonts w:ascii="Consolas" w:cs="Consolas" w:eastAsia="Consolas" w:hAnsi="Consolas"/>
          <w:sz w:val="20"/>
          <w:szCs w:val="20"/>
          <w:shd w:fill="EEF2EE" w:val="clear"/>
        </w:rPr>
        <w:t xml:space="preserve">code_hash</w:t>
      </w:r>
      <w:r>
        <w:rPr>
          <w:rFonts w:ascii="Calibri" w:cs="Calibri" w:eastAsia="Calibri" w:hAnsi="Calibri"/>
          <w:sz w:val="22"/>
          <w:szCs w:val="22"/>
        </w:rPr>
        <w:t xml:space="preserve">, </w:t>
      </w:r>
      <w:r>
        <w:rPr>
          <w:rFonts w:ascii="Consolas" w:cs="Consolas" w:eastAsia="Consolas" w:hAnsi="Consolas"/>
          <w:sz w:val="20"/>
          <w:szCs w:val="20"/>
          <w:shd w:fill="EEF2EE" w:val="clear"/>
        </w:rPr>
        <w:t xml:space="preserve">refresh_token_hash</w:t>
      </w:r>
      <w:r>
        <w:rPr>
          <w:rFonts w:ascii="Calibri" w:cs="Calibri" w:eastAsia="Calibri" w:hAnsi="Calibri"/>
          <w:sz w:val="22"/>
          <w:szCs w:val="22"/>
        </w:rPr>
        <w:t xml:space="preserve">), so a database leak does not reveal usable secrets.</w:t>
      </w:r>
    </w:p>
    <w:p>
      <w:pPr>
        <w:pStyle w:val="ListParagraph"/>
        <w:numPr>
          <w:ilvl w:val="0"/>
          <w:numId w:val="2"/>
        </w:numPr>
        <w:spacing w:after="70" w:line="264"/>
      </w:pPr>
      <w:r>
        <w:rPr>
          <w:rFonts w:ascii="Calibri" w:cs="Calibri" w:eastAsia="Calibri" w:hAnsi="Calibri"/>
          <w:b/>
          <w:bCs/>
          <w:sz w:val="22"/>
          <w:szCs w:val="22"/>
        </w:rPr>
        <w:t xml:space="preserve">Predictions are stored with inputs, model version and an accepted flag</w:t>
      </w:r>
      <w:r>
        <w:rPr>
          <w:rFonts w:ascii="Calibri" w:cs="Calibri" w:eastAsia="Calibri" w:hAnsi="Calibri"/>
          <w:sz w:val="22"/>
          <w:szCs w:val="22"/>
        </w:rPr>
        <w:t xml:space="preserve">, which lets admins audit diagnoses and compare model versions.</w:t>
      </w:r>
    </w:p>
    <w:p>
      <w:pPr>
        <w:pStyle w:val="ListParagraph"/>
        <w:numPr>
          <w:ilvl w:val="0"/>
          <w:numId w:val="2"/>
        </w:numPr>
        <w:spacing w:after="70" w:line="264"/>
      </w:pPr>
      <w:r>
        <w:rPr>
          <w:rFonts w:ascii="Calibri" w:cs="Calibri" w:eastAsia="Calibri" w:hAnsi="Calibri"/>
          <w:b/>
          <w:bCs/>
          <w:sz w:val="22"/>
          <w:szCs w:val="22"/>
        </w:rPr>
        <w:t xml:space="preserve">Idempotency keys on notifications</w:t>
      </w:r>
      <w:r>
        <w:rPr>
          <w:rFonts w:ascii="Calibri" w:cs="Calibri" w:eastAsia="Calibri" w:hAnsi="Calibri"/>
          <w:sz w:val="22"/>
          <w:szCs w:val="22"/>
        </w:rPr>
        <w:t xml:space="preserve"> make repeated scheduled jobs safe: the same alert is not sent twice.</w:t>
      </w:r>
    </w:p>
    <w:p>
      <w:pPr>
        <w:pStyle w:val="ListParagraph"/>
        <w:numPr>
          <w:ilvl w:val="0"/>
          <w:numId w:val="2"/>
        </w:numPr>
        <w:spacing w:after="70" w:line="264"/>
      </w:pPr>
      <w:r>
        <w:rPr>
          <w:rFonts w:ascii="Calibri" w:cs="Calibri" w:eastAsia="Calibri" w:hAnsi="Calibri"/>
          <w:b/>
          <w:bCs/>
          <w:sz w:val="22"/>
          <w:szCs w:val="22"/>
        </w:rPr>
        <w:t xml:space="preserve">Caches are tables</w:t>
      </w:r>
      <w:r>
        <w:rPr>
          <w:rFonts w:ascii="Calibri" w:cs="Calibri" w:eastAsia="Calibri" w:hAnsi="Calibri"/>
          <w:sz w:val="22"/>
          <w:szCs w:val="22"/>
        </w:rPr>
        <w:t xml:space="preserve"> (</w:t>
      </w:r>
      <w:r>
        <w:rPr>
          <w:rFonts w:ascii="Consolas" w:cs="Consolas" w:eastAsia="Consolas" w:hAnsi="Consolas"/>
          <w:sz w:val="20"/>
          <w:szCs w:val="20"/>
          <w:shd w:fill="EEF2EE" w:val="clear"/>
        </w:rPr>
        <w:t xml:space="preserve">weather_cache</w:t>
      </w:r>
      <w:r>
        <w:rPr>
          <w:rFonts w:ascii="Calibri" w:cs="Calibri" w:eastAsia="Calibri" w:hAnsi="Calibri"/>
          <w:sz w:val="22"/>
          <w:szCs w:val="22"/>
        </w:rPr>
        <w:t xml:space="preserve">, </w:t>
      </w:r>
      <w:r>
        <w:rPr>
          <w:rFonts w:ascii="Consolas" w:cs="Consolas" w:eastAsia="Consolas" w:hAnsi="Consolas"/>
          <w:sz w:val="20"/>
          <w:szCs w:val="20"/>
          <w:shd w:fill="EEF2EE" w:val="clear"/>
        </w:rPr>
        <w:t xml:space="preserve">translation_cache</w:t>
      </w:r>
      <w:r>
        <w:rPr>
          <w:rFonts w:ascii="Calibri" w:cs="Calibri" w:eastAsia="Calibri" w:hAnsi="Calibri"/>
          <w:sz w:val="22"/>
          <w:szCs w:val="22"/>
        </w:rPr>
        <w:t xml:space="preserve">, </w:t>
      </w:r>
      <w:r>
        <w:rPr>
          <w:rFonts w:ascii="Consolas" w:cs="Consolas" w:eastAsia="Consolas" w:hAnsi="Consolas"/>
          <w:sz w:val="20"/>
          <w:szCs w:val="20"/>
          <w:shd w:fill="EEF2EE" w:val="clear"/>
        </w:rPr>
        <w:t xml:space="preserve">voice_clips</w:t>
      </w:r>
      <w:r>
        <w:rPr>
          <w:rFonts w:ascii="Calibri" w:cs="Calibri" w:eastAsia="Calibri" w:hAnsi="Calibri"/>
          <w:sz w:val="22"/>
          <w:szCs w:val="22"/>
        </w:rPr>
        <w:t xml:space="preserve">) with expiry, so they survive restarts and are shared by all instances.</w:t>
      </w:r>
    </w:p>
    <w:p>
      <w:pPr>
        <w:pStyle w:val="ListParagraph"/>
        <w:numPr>
          <w:ilvl w:val="0"/>
          <w:numId w:val="2"/>
        </w:numPr>
        <w:spacing w:after="70" w:line="264"/>
      </w:pPr>
      <w:r>
        <w:rPr>
          <w:rFonts w:ascii="Calibri" w:cs="Calibri" w:eastAsia="Calibri" w:hAnsi="Calibri"/>
          <w:b/>
          <w:bCs/>
          <w:sz w:val="22"/>
          <w:szCs w:val="22"/>
        </w:rPr>
        <w:t xml:space="preserve">Reference data is dynamic</w:t>
      </w:r>
      <w:r>
        <w:rPr>
          <w:rFonts w:ascii="Calibri" w:cs="Calibri" w:eastAsia="Calibri" w:hAnsi="Calibri"/>
          <w:sz w:val="22"/>
          <w:szCs w:val="22"/>
        </w:rPr>
        <w:t xml:space="preserve">: crops, diseases, pests and schemes are rows edited by admins (with </w:t>
      </w:r>
      <w:r>
        <w:rPr>
          <w:rFonts w:ascii="Consolas" w:cs="Consolas" w:eastAsia="Consolas" w:hAnsi="Consolas"/>
          <w:sz w:val="20"/>
          <w:szCs w:val="20"/>
          <w:shd w:fill="EEF2EE" w:val="clear"/>
        </w:rPr>
        <w:t xml:space="preserve">verified_by</w:t>
      </w:r>
      <w:r>
        <w:rPr>
          <w:rFonts w:ascii="Calibri" w:cs="Calibri" w:eastAsia="Calibri" w:hAnsi="Calibri"/>
          <w:sz w:val="22"/>
          <w:szCs w:val="22"/>
        </w:rPr>
        <w:t xml:space="preserve">), not text hard-coded in the app.</w:t>
      </w:r>
    </w:p>
    <w:p>
      <w:pPr>
        <w:pStyle w:val="Heading1"/>
        <w:pageBreakBefore/>
      </w:pPr>
      <w:bookmarkStart w:name="_Toc25" w:id="25"/>
      <w:r>
        <w:rPr>
          <w:rFonts w:ascii="Calibri" w:cs="Calibri" w:eastAsia="Calibri" w:hAnsi="Calibri"/>
        </w:rPr>
        <w:t xml:space="preserve">8. API design</w:t>
      </w:r>
      <w:bookmarkEnd w:id="25"/>
    </w:p>
    <w:p>
      <w:pPr>
        <w:spacing w:after="120" w:line="276"/>
      </w:pPr>
      <w:r>
        <w:rPr>
          <w:rFonts w:ascii="Calibri" w:cs="Calibri" w:eastAsia="Calibri" w:hAnsi="Calibri"/>
          <w:sz w:val="22"/>
          <w:szCs w:val="22"/>
        </w:rPr>
        <w:t xml:space="preserve">The API is versioned under </w:t>
      </w:r>
      <w:r>
        <w:rPr>
          <w:rFonts w:ascii="Consolas" w:cs="Consolas" w:eastAsia="Consolas" w:hAnsi="Consolas"/>
          <w:sz w:val="20"/>
          <w:szCs w:val="20"/>
          <w:shd w:fill="EEF2EE" w:val="clear"/>
        </w:rPr>
        <w:t xml:space="preserve">/api/v1</w:t>
      </w:r>
      <w:r>
        <w:rPr>
          <w:rFonts w:ascii="Calibri" w:cs="Calibri" w:eastAsia="Calibri" w:hAnsi="Calibri"/>
          <w:sz w:val="22"/>
          <w:szCs w:val="22"/>
        </w:rPr>
        <w:t xml:space="preserve">, documented automatically at </w:t>
      </w:r>
      <w:r>
        <w:rPr>
          <w:rFonts w:ascii="Consolas" w:cs="Consolas" w:eastAsia="Consolas" w:hAnsi="Consolas"/>
          <w:sz w:val="20"/>
          <w:szCs w:val="20"/>
          <w:shd w:fill="EEF2EE" w:val="clear"/>
        </w:rPr>
        <w:t xml:space="preserve">/docs</w:t>
      </w:r>
      <w:r>
        <w:rPr>
          <w:rFonts w:ascii="Calibri" w:cs="Calibri" w:eastAsia="Calibri" w:hAnsi="Calibri"/>
          <w:sz w:val="22"/>
          <w:szCs w:val="22"/>
        </w:rPr>
        <w:t xml:space="preserve"> in development (hidden in production), and returns errors in one consistent format (</w:t>
      </w:r>
      <w:r>
        <w:rPr>
          <w:rFonts w:ascii="Consolas" w:cs="Consolas" w:eastAsia="Consolas" w:hAnsi="Consolas"/>
          <w:sz w:val="20"/>
          <w:szCs w:val="20"/>
          <w:shd w:fill="EEF2EE" w:val="clear"/>
        </w:rPr>
        <w:t xml:space="preserve">code</w:t>
      </w:r>
      <w:r>
        <w:rPr>
          <w:rFonts w:ascii="Calibri" w:cs="Calibri" w:eastAsia="Calibri" w:hAnsi="Calibri"/>
          <w:sz w:val="22"/>
          <w:szCs w:val="22"/>
        </w:rPr>
        <w:t xml:space="preserve">, </w:t>
      </w:r>
      <w:r>
        <w:rPr>
          <w:rFonts w:ascii="Consolas" w:cs="Consolas" w:eastAsia="Consolas" w:hAnsi="Consolas"/>
          <w:sz w:val="20"/>
          <w:szCs w:val="20"/>
          <w:shd w:fill="EEF2EE" w:val="clear"/>
        </w:rPr>
        <w:t xml:space="preserve">message</w:t>
      </w:r>
      <w:r>
        <w:rPr>
          <w:rFonts w:ascii="Calibri" w:cs="Calibri" w:eastAsia="Calibri" w:hAnsi="Calibri"/>
          <w:sz w:val="22"/>
          <w:szCs w:val="22"/>
        </w:rPr>
        <w:t xml:space="preserve">, </w:t>
      </w:r>
      <w:r>
        <w:rPr>
          <w:rFonts w:ascii="Consolas" w:cs="Consolas" w:eastAsia="Consolas" w:hAnsi="Consolas"/>
          <w:sz w:val="20"/>
          <w:szCs w:val="20"/>
          <w:shd w:fill="EEF2EE" w:val="clear"/>
        </w:rPr>
        <w:t xml:space="preserve">details</w:t>
      </w:r>
      <w:r>
        <w:rPr>
          <w:rFonts w:ascii="Calibri" w:cs="Calibri" w:eastAsia="Calibri" w:hAnsi="Calibri"/>
          <w:sz w:val="22"/>
          <w:szCs w:val="22"/>
        </w:rPr>
        <w:t xml:space="preserve">, </w:t>
      </w:r>
      <w:r>
        <w:rPr>
          <w:rFonts w:ascii="Consolas" w:cs="Consolas" w:eastAsia="Consolas" w:hAnsi="Consolas"/>
          <w:sz w:val="20"/>
          <w:szCs w:val="20"/>
          <w:shd w:fill="EEF2EE" w:val="clear"/>
        </w:rPr>
        <w:t xml:space="preserve">request_id</w:t>
      </w:r>
      <w:r>
        <w:rPr>
          <w:rFonts w:ascii="Calibri" w:cs="Calibri" w:eastAsia="Calibri" w:hAnsi="Calibri"/>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Group</w:t>
            </w:r>
          </w:p>
        </w:tc>
        <w:tc>
          <w:tcPr>
            <w:tcW w:type="dxa" w:w="7438"/>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Endpoints</w:t>
            </w:r>
          </w:p>
        </w:tc>
      </w:tr>
      <w:tr>
        <w:trPr>
          <w:cantSplit/>
        </w:trPr>
        <w:tc>
          <w:tcPr>
            <w:tcW w:type="dxa" w:w="22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Authentication</w:t>
            </w:r>
          </w:p>
        </w:tc>
        <w:tc>
          <w:tcPr>
            <w:tcW w:type="dxa" w:w="74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onsolas" w:cs="Consolas" w:eastAsia="Consolas" w:hAnsi="Consolas"/>
                <w:sz w:val="19"/>
                <w:szCs w:val="19"/>
                <w:shd w:fill="EEF2EE" w:val="clear"/>
              </w:rPr>
              <w:t xml:space="preserve">POST /auth/register</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/auth/password-login</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/auth/admin/login</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/auth/refresh</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/auth/logout</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/auth/otp</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/auth/login</w:t>
            </w:r>
            <w:r>
              <w:rPr>
                <w:rFonts w:ascii="Calibri" w:cs="Calibri" w:eastAsia="Calibri" w:hAnsi="Calibri"/>
                <w:sz w:val="19"/>
                <w:szCs w:val="19"/>
              </w:rPr>
              <w:t xml:space="preserve"> (code), </w:t>
            </w:r>
            <w:r>
              <w:rPr>
                <w:rFonts w:ascii="Consolas" w:cs="Consolas" w:eastAsia="Consolas" w:hAnsi="Consolas"/>
                <w:sz w:val="19"/>
                <w:szCs w:val="19"/>
                <w:shd w:fill="EEF2EE" w:val="clear"/>
              </w:rPr>
              <w:t xml:space="preserve">/auth/password-reset</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PUT /auth/password</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GET /auth/methods</w:t>
            </w:r>
          </w:p>
        </w:tc>
      </w:tr>
      <w:tr>
        <w:trPr>
          <w:cantSplit/>
        </w:trPr>
        <w:tc>
          <w:tcPr>
            <w:tcW w:type="dxa" w:w="22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Farmer and farms</w:t>
            </w:r>
          </w:p>
        </w:tc>
        <w:tc>
          <w:tcPr>
            <w:tcW w:type="dxa" w:w="74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onsolas" w:cs="Consolas" w:eastAsia="Consolas" w:hAnsi="Consolas"/>
                <w:sz w:val="19"/>
                <w:szCs w:val="19"/>
                <w:shd w:fill="EEF2EE" w:val="clear"/>
              </w:rPr>
              <w:t xml:space="preserve">GET/PUT /farmer/profile</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PUT /farmer/push-token</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GET/POST /farms</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PUT /farms/{id}</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GET/POST /farms/{id}/soil</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POST /farms/{id}/cycles</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GET /farms/cycles</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PATCH /farms/cycles/{id}</w:t>
            </w:r>
          </w:p>
        </w:tc>
      </w:tr>
      <w:tr>
        <w:trPr>
          <w:cantSplit/>
        </w:trPr>
        <w:tc>
          <w:tcPr>
            <w:tcW w:type="dxa" w:w="22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AI features</w:t>
            </w:r>
          </w:p>
        </w:tc>
        <w:tc>
          <w:tcPr>
            <w:tcW w:type="dxa" w:w="74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onsolas" w:cs="Consolas" w:eastAsia="Consolas" w:hAnsi="Consolas"/>
                <w:sz w:val="19"/>
                <w:szCs w:val="19"/>
                <w:shd w:fill="EEF2EE" w:val="clear"/>
              </w:rPr>
              <w:t xml:space="preserve">POST /crop/recommend</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GET /crop/catalog</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POST /yield/predict</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POST /disease/predict</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POST /pest/predict</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POST /profit/calculate</w:t>
            </w:r>
          </w:p>
        </w:tc>
      </w:tr>
      <w:tr>
        <w:trPr>
          <w:cantSplit/>
        </w:trPr>
        <w:tc>
          <w:tcPr>
            <w:tcW w:type="dxa" w:w="22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Assistant and voice</w:t>
            </w:r>
          </w:p>
        </w:tc>
        <w:tc>
          <w:tcPr>
            <w:tcW w:type="dxa" w:w="74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onsolas" w:cs="Consolas" w:eastAsia="Consolas" w:hAnsi="Consolas"/>
                <w:sz w:val="19"/>
                <w:szCs w:val="19"/>
                <w:shd w:fill="EEF2EE" w:val="clear"/>
              </w:rPr>
              <w:t xml:space="preserve">POST /assistant/query</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GET /assistant/sessions/{id}/messages</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GET /voice/capabilities</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GET /voice/voices</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POST /voice/tts</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POST /voice/session</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POST /voice/session/{id}/utterance</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POST /voice/session/{id}/end</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POST /voice/telephony/twilio/incoming</w:t>
            </w:r>
          </w:p>
        </w:tc>
      </w:tr>
      <w:tr>
        <w:trPr>
          <w:cantSplit/>
        </w:trPr>
        <w:tc>
          <w:tcPr>
            <w:tcW w:type="dxa" w:w="22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Live data</w:t>
            </w:r>
          </w:p>
        </w:tc>
        <w:tc>
          <w:tcPr>
            <w:tcW w:type="dxa" w:w="74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onsolas" w:cs="Consolas" w:eastAsia="Consolas" w:hAnsi="Consolas"/>
                <w:sz w:val="19"/>
                <w:szCs w:val="19"/>
                <w:shd w:fill="EEF2EE" w:val="clear"/>
              </w:rPr>
              <w:t xml:space="preserve">GET /weather</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GET /market/prices</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GET /market/history</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GET /schemes</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GET /schemes/eligible</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GET /calendar</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PATCH /calendar/events/{id}</w:t>
            </w:r>
          </w:p>
        </w:tc>
      </w:tr>
      <w:tr>
        <w:trPr>
          <w:cantSplit/>
        </w:trPr>
        <w:tc>
          <w:tcPr>
            <w:tcW w:type="dxa" w:w="22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Alerts and support</w:t>
            </w:r>
          </w:p>
        </w:tc>
        <w:tc>
          <w:tcPr>
            <w:tcW w:type="dxa" w:w="74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onsolas" w:cs="Consolas" w:eastAsia="Consolas" w:hAnsi="Consolas"/>
                <w:sz w:val="19"/>
                <w:szCs w:val="19"/>
                <w:shd w:fill="EEF2EE" w:val="clear"/>
              </w:rPr>
              <w:t xml:space="preserve">GET /notifications</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POST /notifications/read</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GET/POST /support</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GET /support/unread</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POST /support/read</w:t>
            </w:r>
          </w:p>
        </w:tc>
      </w:tr>
      <w:tr>
        <w:trPr>
          <w:cantSplit/>
        </w:trPr>
        <w:tc>
          <w:tcPr>
            <w:tcW w:type="dxa" w:w="22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Admin</w:t>
            </w:r>
          </w:p>
        </w:tc>
        <w:tc>
          <w:tcPr>
            <w:tcW w:type="dxa" w:w="74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onsolas" w:cs="Consolas" w:eastAsia="Consolas" w:hAnsi="Consolas"/>
                <w:sz w:val="19"/>
                <w:szCs w:val="19"/>
                <w:shd w:fill="EEF2EE" w:val="clear"/>
              </w:rPr>
              <w:t xml:space="preserve">/admin/analytics</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/farmers</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/farms</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/crops</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/knowledge/{kind}</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/markets/prices</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/markets/import</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/schemes</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/models</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/notifications</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/support/threads</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/voice-sessions</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/weather/cache</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/system</w:t>
            </w:r>
          </w:p>
        </w:tc>
      </w:tr>
      <w:tr>
        <w:trPr>
          <w:cantSplit/>
        </w:trPr>
        <w:tc>
          <w:tcPr>
            <w:tcW w:type="dxa" w:w="22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Operations</w:t>
            </w:r>
          </w:p>
        </w:tc>
        <w:tc>
          <w:tcPr>
            <w:tcW w:type="dxa" w:w="74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onsolas" w:cs="Consolas" w:eastAsia="Consolas" w:hAnsi="Consolas"/>
                <w:sz w:val="19"/>
                <w:szCs w:val="19"/>
                <w:shd w:fill="EEF2EE" w:val="clear"/>
              </w:rPr>
              <w:t xml:space="preserve">GET /health</w:t>
            </w:r>
            <w:r>
              <w:rPr>
                <w:rFonts w:ascii="Calibri" w:cs="Calibri" w:eastAsia="Calibri" w:hAnsi="Calibri"/>
                <w:sz w:val="19"/>
                <w:szCs w:val="19"/>
              </w:rPr>
              <w:t xml:space="preserve"> (process alive), </w:t>
            </w:r>
            <w:r>
              <w:rPr>
                <w:rFonts w:ascii="Consolas" w:cs="Consolas" w:eastAsia="Consolas" w:hAnsi="Consolas"/>
                <w:sz w:val="19"/>
                <w:szCs w:val="19"/>
                <w:shd w:fill="EEF2EE" w:val="clear"/>
              </w:rPr>
              <w:t xml:space="preserve">GET /ready</w:t>
            </w:r>
            <w:r>
              <w:rPr>
                <w:rFonts w:ascii="Calibri" w:cs="Calibri" w:eastAsia="Calibri" w:hAnsi="Calibri"/>
                <w:sz w:val="19"/>
                <w:szCs w:val="19"/>
              </w:rPr>
              <w:t xml:space="preserve"> (database reachable), </w:t>
            </w:r>
            <w:r>
              <w:rPr>
                <w:rFonts w:ascii="Consolas" w:cs="Consolas" w:eastAsia="Consolas" w:hAnsi="Consolas"/>
                <w:sz w:val="19"/>
                <w:szCs w:val="19"/>
                <w:shd w:fill="EEF2EE" w:val="clear"/>
              </w:rPr>
              <w:t xml:space="preserve">/metrics</w:t>
            </w:r>
            <w:r>
              <w:rPr>
                <w:rFonts w:ascii="Calibri" w:cs="Calibri" w:eastAsia="Calibri" w:hAnsi="Calibri"/>
                <w:sz w:val="19"/>
                <w:szCs w:val="19"/>
              </w:rPr>
              <w:t xml:space="preserve"> (blocked at the edge)</w:t>
            </w:r>
          </w:p>
        </w:tc>
      </w:tr>
    </w:tbl>
    <w:p>
      <w:pPr>
        <w:spacing w:after="140"/>
      </w:pPr>
    </w:p>
    <w:p>
      <w:pPr>
        <w:pStyle w:val="Heading1"/>
        <w:pageBreakBefore/>
      </w:pPr>
      <w:bookmarkStart w:name="_Toc26" w:id="26"/>
      <w:r>
        <w:rPr>
          <w:rFonts w:ascii="Calibri" w:cs="Calibri" w:eastAsia="Calibri" w:hAnsi="Calibri"/>
        </w:rPr>
        <w:t xml:space="preserve">9. Load balancing, scalability and thread safety</w:t>
      </w:r>
      <w:bookmarkEnd w:id="26"/>
    </w:p>
    <w:p>
      <w:pPr>
        <w:pStyle w:val="Heading2"/>
      </w:pPr>
      <w:bookmarkStart w:name="_Toc27" w:id="27"/>
      <w:r>
        <w:rPr>
          <w:rFonts w:ascii="Calibri" w:cs="Calibri" w:eastAsia="Calibri" w:hAnsi="Calibri"/>
        </w:rPr>
        <w:t xml:space="preserve">9.1 Load-balancing design</w:t>
      </w:r>
      <w:bookmarkEnd w:id="27"/>
    </w:p>
    <w:p>
      <w:pPr>
        <w:spacing w:after="120" w:line="276"/>
      </w:pPr>
      <w:r>
        <w:rPr>
          <w:rFonts w:ascii="Calibri" w:cs="Calibri" w:eastAsia="Calibri" w:hAnsi="Calibri"/>
          <w:sz w:val="22"/>
          <w:szCs w:val="22"/>
        </w:rPr>
        <w:t xml:space="preserve">The API is </w:t>
      </w:r>
      <w:r>
        <w:rPr>
          <w:rFonts w:ascii="Calibri" w:cs="Calibri" w:eastAsia="Calibri" w:hAnsi="Calibri"/>
          <w:b/>
          <w:bCs/>
          <w:sz w:val="22"/>
          <w:szCs w:val="22"/>
        </w:rPr>
        <w:t xml:space="preserve">stateless</w:t>
      </w:r>
      <w:r>
        <w:rPr>
          <w:rFonts w:ascii="Calibri" w:cs="Calibri" w:eastAsia="Calibri" w:hAnsi="Calibri"/>
          <w:sz w:val="22"/>
          <w:szCs w:val="22"/>
        </w:rPr>
        <w:t xml:space="preserve">: no per-user data lives in process memory except caches and the in-process rate limiter. Any instance can serve any request, so capacity grows by running more copies behind the balancer.</w:t>
      </w:r>
    </w:p>
    <w:p>
      <w:pPr>
        <w:keepNext/>
        <w:pBdr>
          <w:top w:val="single" w:color="C8D3C8" w:sz="4" w:space="3"/>
        </w:pBdr>
        <w:shd w:fill="F3F5F3" w:val="clear"/>
        <w:spacing w:after="0" w:line="228"/>
        <w:ind w:left="120" w:right="120"/>
      </w:pPr>
      <w:r>
        <w:rPr>
          <w:rFonts w:ascii="Consolas" w:cs="Consolas" w:eastAsia="Consolas" w:hAnsi="Consolas"/>
          <w:sz w:val="16"/>
          <w:szCs w:val="16"/>
        </w:rPr>
        <w:t xml:space="preserve">upstream api {</w:t>
      </w:r>
    </w:p>
    <w:p>
      <w:pPr>
        <w:keepNext/>
        <w:shd w:fill="F3F5F3" w:val="clear"/>
        <w:spacing w:after="0" w:line="228"/>
        <w:ind w:left="120" w:right="120"/>
      </w:pPr>
      <w:r>
        <w:rPr>
          <w:rFonts w:ascii="Consolas" w:cs="Consolas" w:eastAsia="Consolas" w:hAnsi="Consolas"/>
          <w:sz w:val="16"/>
          <w:szCs w:val="16"/>
        </w:rPr>
        <w:t xml:space="preserve">    least_conn;                        # send each request to the least busy instance</w:t>
      </w:r>
    </w:p>
    <w:p>
      <w:pPr>
        <w:keepNext/>
        <w:shd w:fill="F3F5F3" w:val="clear"/>
        <w:spacing w:after="0" w:line="228"/>
        <w:ind w:left="120" w:right="120"/>
      </w:pPr>
      <w:r>
        <w:rPr>
          <w:rFonts w:ascii="Consolas" w:cs="Consolas" w:eastAsia="Consolas" w:hAnsi="Consolas"/>
          <w:sz w:val="16"/>
          <w:szCs w:val="16"/>
        </w:rPr>
        <w:t xml:space="preserve">    zone api_upstream 64k;</w:t>
      </w:r>
    </w:p>
    <w:p>
      <w:pPr>
        <w:keepNext/>
        <w:shd w:fill="F3F5F3" w:val="clear"/>
        <w:spacing w:after="0" w:line="228"/>
        <w:ind w:left="120" w:right="120"/>
      </w:pPr>
      <w:r>
        <w:rPr>
          <w:rFonts w:ascii="Consolas" w:cs="Consolas" w:eastAsia="Consolas" w:hAnsi="Consolas"/>
          <w:sz w:val="16"/>
          <w:szCs w:val="16"/>
        </w:rPr>
        <w:t xml:space="preserve">    server api:8000 resolve max_fails=3 fail_timeout=10s;</w:t>
      </w:r>
    </w:p>
    <w:p>
      <w:pPr>
        <w:keepNext/>
        <w:shd w:fill="F3F5F3" w:val="clear"/>
        <w:spacing w:after="0" w:line="228"/>
        <w:ind w:left="120" w:right="120"/>
      </w:pPr>
      <w:r>
        <w:rPr>
          <w:rFonts w:ascii="Consolas" w:cs="Consolas" w:eastAsia="Consolas" w:hAnsi="Consolas"/>
          <w:sz w:val="16"/>
          <w:szCs w:val="16"/>
        </w:rPr>
        <w:t xml:space="preserve">    keepalive 64;                      # reuse upstream connections</w:t>
      </w:r>
    </w:p>
    <w:p>
      <w:pPr>
        <w:keepNext/>
        <w:shd w:fill="F3F5F3" w:val="clear"/>
        <w:spacing w:after="0" w:line="228"/>
        <w:ind w:left="120" w:right="120"/>
      </w:pPr>
      <w:r>
        <w:rPr>
          <w:rFonts w:ascii="Consolas" w:cs="Consolas" w:eastAsia="Consolas" w:hAnsi="Consolas"/>
          <w:sz w:val="16"/>
          <w:szCs w:val="16"/>
        </w:rPr>
        <w:t xml:space="preserve">}</w:t>
      </w:r>
    </w:p>
    <w:p>
      <w:pPr>
        <w:keepNext w:val="false"/>
        <w:pBdr>
          <w:bottom w:val="single" w:color="C8D3C8" w:sz="4" w:space="3"/>
        </w:pBdr>
        <w:shd w:fill="F3F5F3" w:val="clear"/>
        <w:spacing w:after="0" w:line="228"/>
        <w:ind w:left="120" w:right="120"/>
      </w:pPr>
      <w:r>
        <w:rPr>
          <w:rFonts w:ascii="Consolas" w:cs="Consolas" w:eastAsia="Consolas" w:hAnsi="Consolas"/>
          <w:sz w:val="16"/>
          <w:szCs w:val="16"/>
        </w:rPr>
        <w:t xml:space="preserve">limit_req_zone $binary_remote_addr zone=per_ip:20m rate=200r/s;   # coarse flood guard</w:t>
      </w:r>
    </w:p>
    <w:p>
      <w:pPr>
        <w:spacing w:after="120"/>
      </w:pPr>
    </w:p>
    <w:p>
      <w:pPr>
        <w:spacing w:after="120" w:line="276"/>
      </w:pPr>
      <w:r>
        <w:rPr>
          <w:rFonts w:ascii="Consolas" w:cs="Consolas" w:eastAsia="Consolas" w:hAnsi="Consolas"/>
          <w:sz w:val="20"/>
          <w:szCs w:val="20"/>
          <w:shd w:fill="EEF2EE" w:val="clear"/>
        </w:rPr>
        <w:t xml:space="preserve">least_conn</w:t>
      </w:r>
      <w:r>
        <w:rPr>
          <w:rFonts w:ascii="Calibri" w:cs="Calibri" w:eastAsia="Calibri" w:hAnsi="Calibri"/>
          <w:sz w:val="22"/>
          <w:szCs w:val="22"/>
        </w:rPr>
        <w:t xml:space="preserve"> is used instead of round-robin because requests differ greatly in length: a typed weather question takes milliseconds, a voice turn can take several seconds. Round-robin can pile slow requests onto one instance. </w:t>
      </w:r>
      <w:r>
        <w:rPr>
          <w:rFonts w:ascii="Consolas" w:cs="Consolas" w:eastAsia="Consolas" w:hAnsi="Consolas"/>
          <w:sz w:val="20"/>
          <w:szCs w:val="20"/>
          <w:shd w:fill="EEF2EE" w:val="clear"/>
        </w:rPr>
        <w:t xml:space="preserve">resolve</w:t>
      </w:r>
      <w:r>
        <w:rPr>
          <w:rFonts w:ascii="Calibri" w:cs="Calibri" w:eastAsia="Calibri" w:hAnsi="Calibri"/>
          <w:sz w:val="22"/>
          <w:szCs w:val="22"/>
        </w:rPr>
        <w:t xml:space="preserve"> re-reads Docker DNS so </w:t>
      </w:r>
      <w:r>
        <w:rPr>
          <w:rFonts w:ascii="Consolas" w:cs="Consolas" w:eastAsia="Consolas" w:hAnsi="Consolas"/>
          <w:sz w:val="20"/>
          <w:szCs w:val="20"/>
          <w:shd w:fill="EEF2EE" w:val="clear"/>
        </w:rPr>
        <w:t xml:space="preserve">docker compose up --scale api=4</w:t>
      </w:r>
      <w:r>
        <w:rPr>
          <w:rFonts w:ascii="Calibri" w:cs="Calibri" w:eastAsia="Calibri" w:hAnsi="Calibri"/>
          <w:sz w:val="22"/>
          <w:szCs w:val="22"/>
        </w:rPr>
        <w:t xml:space="preserve"> takes effect without restarting nginx. Each request gets one </w:t>
      </w:r>
      <w:r>
        <w:rPr>
          <w:rFonts w:ascii="Consolas" w:cs="Consolas" w:eastAsia="Consolas" w:hAnsi="Consolas"/>
          <w:sz w:val="20"/>
          <w:szCs w:val="20"/>
          <w:shd w:fill="EEF2EE" w:val="clear"/>
        </w:rPr>
        <w:t xml:space="preserve">X-Request-ID</w:t>
      </w:r>
      <w:r>
        <w:rPr>
          <w:rFonts w:ascii="Calibri" w:cs="Calibri" w:eastAsia="Calibri" w:hAnsi="Calibri"/>
          <w:sz w:val="22"/>
          <w:szCs w:val="22"/>
        </w:rPr>
        <w:t xml:space="preserve"> that nginx creates and the API logs and echoes, so a request can be followed end to end.</w:t>
      </w:r>
    </w:p>
    <w:p>
      <w:pPr>
        <w:pStyle w:val="Heading2"/>
      </w:pPr>
      <w:bookmarkStart w:name="_Toc28" w:id="28"/>
      <w:r>
        <w:rPr>
          <w:rFonts w:ascii="Calibri" w:cs="Calibri" w:eastAsia="Calibri" w:hAnsi="Calibri"/>
        </w:rPr>
        <w:t xml:space="preserve">9.2 Protecting the database</w:t>
      </w:r>
      <w:bookmarkEnd w:id="28"/>
    </w:p>
    <w:p>
      <w:pPr>
        <w:pStyle w:val="ListParagraph"/>
        <w:numPr>
          <w:ilvl w:val="0"/>
          <w:numId w:val="2"/>
        </w:numPr>
        <w:spacing w:after="70" w:line="264"/>
      </w:pPr>
      <w:r>
        <w:rPr>
          <w:rFonts w:ascii="Calibri" w:cs="Calibri" w:eastAsia="Calibri" w:hAnsi="Calibri"/>
          <w:b/>
          <w:bCs/>
          <w:sz w:val="22"/>
          <w:szCs w:val="22"/>
        </w:rPr>
        <w:t xml:space="preserve">Connection budget:</w:t>
      </w:r>
      <w:r>
        <w:rPr>
          <w:rFonts w:ascii="Calibri" w:cs="Calibri" w:eastAsia="Calibri" w:hAnsi="Calibri"/>
          <w:sz w:val="22"/>
          <w:szCs w:val="22"/>
        </w:rPr>
        <w:t xml:space="preserve"> </w:t>
      </w:r>
      <w:r>
        <w:rPr>
          <w:rFonts w:ascii="Consolas" w:cs="Consolas" w:eastAsia="Consolas" w:hAnsi="Consolas"/>
          <w:sz w:val="20"/>
          <w:szCs w:val="20"/>
          <w:shd w:fill="EEF2EE" w:val="clear"/>
        </w:rPr>
        <w:t xml:space="preserve">replicas x workers x (DB_POOL_SIZE + DB_MAX_OVERFLOW)</w:t>
      </w:r>
      <w:r>
        <w:rPr>
          <w:rFonts w:ascii="Calibri" w:cs="Calibri" w:eastAsia="Calibri" w:hAnsi="Calibri"/>
          <w:sz w:val="22"/>
          <w:szCs w:val="22"/>
        </w:rPr>
        <w:t xml:space="preserve"> must stay below PostgreSQL </w:t>
      </w:r>
      <w:r>
        <w:rPr>
          <w:rFonts w:ascii="Consolas" w:cs="Consolas" w:eastAsia="Consolas" w:hAnsi="Consolas"/>
          <w:sz w:val="20"/>
          <w:szCs w:val="20"/>
          <w:shd w:fill="EEF2EE" w:val="clear"/>
        </w:rPr>
        <w:t xml:space="preserve">max_connections</w:t>
      </w:r>
      <w:r>
        <w:rPr>
          <w:rFonts w:ascii="Calibri" w:cs="Calibri" w:eastAsia="Calibri" w:hAnsi="Calibri"/>
          <w:sz w:val="22"/>
          <w:szCs w:val="22"/>
        </w:rPr>
        <w:t xml:space="preserve">. The Compose file budgets 4 x 2 x 15 = 120 for 200 allowed connections.</w:t>
      </w:r>
    </w:p>
    <w:p>
      <w:pPr>
        <w:pStyle w:val="ListParagraph"/>
        <w:numPr>
          <w:ilvl w:val="0"/>
          <w:numId w:val="2"/>
        </w:numPr>
        <w:spacing w:after="70" w:line="264"/>
      </w:pPr>
      <w:r>
        <w:rPr>
          <w:rFonts w:ascii="Calibri" w:cs="Calibri" w:eastAsia="Calibri" w:hAnsi="Calibri"/>
          <w:b/>
          <w:bCs/>
          <w:sz w:val="22"/>
          <w:szCs w:val="22"/>
        </w:rPr>
        <w:t xml:space="preserve">Fast failure:</w:t>
      </w:r>
      <w:r>
        <w:rPr>
          <w:rFonts w:ascii="Calibri" w:cs="Calibri" w:eastAsia="Calibri" w:hAnsi="Calibri"/>
          <w:sz w:val="22"/>
          <w:szCs w:val="22"/>
        </w:rPr>
        <w:t xml:space="preserve"> if the pool is exhausted for 10 seconds the API returns </w:t>
      </w:r>
      <w:r>
        <w:rPr>
          <w:rFonts w:ascii="Calibri" w:cs="Calibri" w:eastAsia="Calibri" w:hAnsi="Calibri"/>
          <w:b/>
          <w:bCs/>
          <w:sz w:val="22"/>
          <w:szCs w:val="22"/>
        </w:rPr>
        <w:t xml:space="preserve">503 `service_busy` with `Retry-After`</w:t>
      </w:r>
      <w:r>
        <w:rPr>
          <w:rFonts w:ascii="Calibri" w:cs="Calibri" w:eastAsia="Calibri" w:hAnsi="Calibri"/>
          <w:sz w:val="22"/>
          <w:szCs w:val="22"/>
        </w:rPr>
        <w:t xml:space="preserve">, instead of hanging or returning a 500.</w:t>
      </w:r>
    </w:p>
    <w:p>
      <w:pPr>
        <w:pStyle w:val="ListParagraph"/>
        <w:numPr>
          <w:ilvl w:val="0"/>
          <w:numId w:val="2"/>
        </w:numPr>
        <w:spacing w:after="70" w:line="264"/>
      </w:pPr>
      <w:r>
        <w:rPr>
          <w:rFonts w:ascii="Calibri" w:cs="Calibri" w:eastAsia="Calibri" w:hAnsi="Calibri"/>
          <w:b/>
          <w:bCs/>
          <w:sz w:val="22"/>
          <w:szCs w:val="22"/>
        </w:rPr>
        <w:t xml:space="preserve">Bounded ML work:</w:t>
      </w:r>
      <w:r>
        <w:rPr>
          <w:rFonts w:ascii="Calibri" w:cs="Calibri" w:eastAsia="Calibri" w:hAnsi="Calibri"/>
          <w:sz w:val="22"/>
          <w:szCs w:val="22"/>
        </w:rPr>
        <w:t xml:space="preserve"> inference runs on a thread pool capped at </w:t>
      </w:r>
      <w:r>
        <w:rPr>
          <w:rFonts w:ascii="Consolas" w:cs="Consolas" w:eastAsia="Consolas" w:hAnsi="Consolas"/>
          <w:sz w:val="20"/>
          <w:szCs w:val="20"/>
          <w:shd w:fill="EEF2EE" w:val="clear"/>
        </w:rPr>
        <w:t xml:space="preserve">ML_MAX_CONCURRENCY</w:t>
      </w:r>
      <w:r>
        <w:rPr>
          <w:rFonts w:ascii="Calibri" w:cs="Calibri" w:eastAsia="Calibri" w:hAnsi="Calibri"/>
          <w:sz w:val="22"/>
          <w:szCs w:val="22"/>
        </w:rPr>
        <w:t xml:space="preserve">; extra requests wait instead of overloading the CPU.</w:t>
      </w:r>
    </w:p>
    <w:p>
      <w:pPr>
        <w:pStyle w:val="Heading2"/>
      </w:pPr>
      <w:bookmarkStart w:name="_Toc29" w:id="29"/>
      <w:r>
        <w:rPr>
          <w:rFonts w:ascii="Calibri" w:cs="Calibri" w:eastAsia="Calibri" w:hAnsi="Calibri"/>
        </w:rPr>
        <w:t xml:space="preserve">9.3 Measured results</w:t>
      </w:r>
      <w:bookmarkEnd w:id="29"/>
    </w:p>
    <w:p>
      <w:pPr>
        <w:keepNext/>
        <w:spacing w:after="40" w:before="100"/>
        <w:jc w:val="center"/>
      </w:pPr>
      <w:r>
        <w:drawing>
          <wp:inline distT="0" distB="0" distL="0" distR="0">
            <wp:extent cx="4953000" cy="2514600"/>
            <wp:effectExtent t="0" r="0" b="0" l="0"/>
            <wp:docPr id="3" name="Figure 3. Latency from the load test (development laptop, 2 October 2026)." descr="Figure 3. Latency from the load test (development laptop, 2 October 2026)." title="Figure 3. Latency from the load test (development laptop, 2 Octo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514600"/>
                    </a:xfrm>
                    <a:prstGeom prst="rect">
                      <a:avLst/>
                    </a:prstGeom>
                  </pic:spPr>
                </pic:pic>
              </a:graphicData>
            </a:graphic>
          </wp:inline>
        </w:drawing>
      </w:r>
    </w:p>
    <w:p>
      <w:pPr>
        <w:spacing w:after="160"/>
        <w:jc w:val="center"/>
      </w:pPr>
      <w:r>
        <w:rPr>
          <w:rFonts w:ascii="Calibri" w:cs="Calibri" w:eastAsia="Calibri" w:hAnsi="Calibri"/>
          <w:i/>
          <w:iCs/>
          <w:color w:val="5F6B73"/>
          <w:sz w:val="19"/>
          <w:szCs w:val="19"/>
        </w:rPr>
        <w:t xml:space="preserve">Figure 3. Latency from the load test (development laptop, 2 October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300"/>
        <w:gridCol w:w="1100"/>
        <w:gridCol w:w="1000"/>
        <w:gridCol w:w="1000"/>
        <w:gridCol w:w="1038"/>
      </w:tblGrid>
      <w:tr>
        <w:trPr>
          <w:tblHeader/>
        </w:trPr>
        <w:tc>
          <w:tcPr>
            <w:tcW w:type="dxa" w:w="30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Setup</w:t>
            </w:r>
          </w:p>
        </w:tc>
        <w:tc>
          <w:tcPr>
            <w:tcW w:type="dxa" w:w="12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Farmers</w:t>
            </w:r>
          </w:p>
        </w:tc>
        <w:tc>
          <w:tcPr>
            <w:tcW w:type="dxa" w:w="13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Requests</w:t>
            </w:r>
          </w:p>
        </w:tc>
        <w:tc>
          <w:tcPr>
            <w:tcW w:type="dxa" w:w="11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Errors</w:t>
            </w:r>
          </w:p>
        </w:tc>
        <w:tc>
          <w:tcPr>
            <w:tcW w:type="dxa" w:w="10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p50</w:t>
            </w:r>
          </w:p>
        </w:tc>
        <w:tc>
          <w:tcPr>
            <w:tcW w:type="dxa" w:w="10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p95</w:t>
            </w:r>
          </w:p>
        </w:tc>
        <w:tc>
          <w:tcPr>
            <w:tcW w:type="dxa" w:w="1038"/>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p99</w:t>
            </w:r>
          </w:p>
        </w:tc>
      </w:tr>
      <w:tr>
        <w:trPr>
          <w:cantSplit/>
        </w:trPr>
        <w:tc>
          <w:tcPr>
            <w:tcW w:type="dxa" w:w="30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One API instance</w:t>
            </w:r>
          </w:p>
        </w:tc>
        <w:tc>
          <w:tcPr>
            <w:tcW w:type="dxa" w:w="12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100</w:t>
            </w:r>
          </w:p>
        </w:tc>
        <w:tc>
          <w:tcPr>
            <w:tcW w:type="dxa" w:w="13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2,696</w:t>
            </w:r>
          </w:p>
        </w:tc>
        <w:tc>
          <w:tcPr>
            <w:tcW w:type="dxa" w:w="11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0%</w:t>
            </w:r>
          </w:p>
        </w:tc>
        <w:tc>
          <w:tcPr>
            <w:tcW w:type="dxa" w:w="10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90 ms</w:t>
            </w:r>
          </w:p>
        </w:tc>
        <w:tc>
          <w:tcPr>
            <w:tcW w:type="dxa" w:w="10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326 ms</w:t>
            </w:r>
          </w:p>
        </w:tc>
        <w:tc>
          <w:tcPr>
            <w:tcW w:type="dxa" w:w="10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584 ms</w:t>
            </w:r>
          </w:p>
        </w:tc>
      </w:tr>
      <w:tr>
        <w:trPr>
          <w:cantSplit/>
        </w:trPr>
        <w:tc>
          <w:tcPr>
            <w:tcW w:type="dxa" w:w="30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Caddy, least_conn, 3 instances</w:t>
            </w:r>
          </w:p>
        </w:tc>
        <w:tc>
          <w:tcPr>
            <w:tcW w:type="dxa" w:w="12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100</w:t>
            </w:r>
          </w:p>
        </w:tc>
        <w:tc>
          <w:tcPr>
            <w:tcW w:type="dxa" w:w="13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4,409</w:t>
            </w:r>
          </w:p>
        </w:tc>
        <w:tc>
          <w:tcPr>
            <w:tcW w:type="dxa" w:w="11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0%</w:t>
            </w:r>
          </w:p>
        </w:tc>
        <w:tc>
          <w:tcPr>
            <w:tcW w:type="dxa" w:w="10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23 ms</w:t>
            </w:r>
          </w:p>
        </w:tc>
        <w:tc>
          <w:tcPr>
            <w:tcW w:type="dxa" w:w="10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71 ms</w:t>
            </w:r>
          </w:p>
        </w:tc>
        <w:tc>
          <w:tcPr>
            <w:tcW w:type="dxa" w:w="10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106 ms</w:t>
            </w:r>
          </w:p>
        </w:tc>
      </w:tr>
      <w:tr>
        <w:trPr>
          <w:cantSplit/>
        </w:trPr>
        <w:tc>
          <w:tcPr>
            <w:tcW w:type="dxa" w:w="30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Caddy, 3 instances, 4 generators</w:t>
            </w:r>
          </w:p>
        </w:tc>
        <w:tc>
          <w:tcPr>
            <w:tcW w:type="dxa" w:w="12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1,000</w:t>
            </w:r>
          </w:p>
        </w:tc>
        <w:tc>
          <w:tcPr>
            <w:tcW w:type="dxa" w:w="13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13,182</w:t>
            </w:r>
          </w:p>
        </w:tc>
        <w:tc>
          <w:tcPr>
            <w:tcW w:type="dxa" w:w="11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0%</w:t>
            </w:r>
          </w:p>
        </w:tc>
        <w:tc>
          <w:tcPr>
            <w:tcW w:type="dxa" w:w="10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1.8 s</w:t>
            </w:r>
          </w:p>
        </w:tc>
        <w:tc>
          <w:tcPr>
            <w:tcW w:type="dxa" w:w="10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7 s</w:t>
            </w:r>
          </w:p>
        </w:tc>
        <w:tc>
          <w:tcPr>
            <w:tcW w:type="dxa" w:w="10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11 s</w:t>
            </w:r>
          </w:p>
        </w:tc>
      </w:tr>
    </w:tbl>
    <w:p>
      <w:pPr>
        <w:spacing w:after="140"/>
      </w:pPr>
    </w:p>
    <w:p>
      <w:pPr>
        <w:pBdr>
          <w:left w:val="single" w:color="F9A825" w:sz="24" w:space="8"/>
        </w:pBdr>
        <w:shd w:fill="FFF8E1" w:val="clear"/>
        <w:spacing w:after="160" w:before="80" w:line="264"/>
        <w:ind w:left="200" w:right="100"/>
      </w:pPr>
      <w:r>
        <w:rPr>
          <w:rFonts w:ascii="Calibri" w:cs="Calibri" w:eastAsia="Calibri" w:hAnsi="Calibri"/>
          <w:b/>
          <w:bCs/>
          <w:sz w:val="22"/>
          <w:szCs w:val="22"/>
        </w:rPr>
        <w:t xml:space="preserve">Reading the numbers:</w:t>
      </w:r>
      <w:r>
        <w:rPr>
          <w:rFonts w:ascii="Calibri" w:cs="Calibri" w:eastAsia="Calibri" w:hAnsi="Calibri"/>
          <w:sz w:val="22"/>
          <w:szCs w:val="22"/>
        </w:rPr>
        <w:t xml:space="preserve"> at 1,000 farmers the laptop itself is saturated (about 81% CPU, 3.8 cores spent on the load generators). Nothing failed; requests queued and were answered. One worker handles about 45 requests per second, roughly 55 active farmers at low latency. These are laptop figures, not a production promise.</w:t>
      </w:r>
    </w:p>
    <w:p>
      <w:pPr>
        <w:pStyle w:val="Heading2"/>
      </w:pPr>
      <w:bookmarkStart w:name="_Toc30" w:id="30"/>
      <w:r>
        <w:rPr>
          <w:rFonts w:ascii="Calibri" w:cs="Calibri" w:eastAsia="Calibri" w:hAnsi="Calibri"/>
        </w:rPr>
        <w:t xml:space="preserve">9.4 Thread safety and concurrency control</w:t>
      </w:r>
      <w:bookmarkEnd w:id="3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Risk</w:t>
            </w:r>
          </w:p>
        </w:tc>
        <w:tc>
          <w:tcPr>
            <w:tcW w:type="dxa" w:w="6838"/>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How it is handled</w:t>
            </w:r>
          </w:p>
        </w:tc>
      </w:tr>
      <w:tr>
        <w:trPr>
          <w:cantSplit/>
        </w:trPr>
        <w:tc>
          <w:tcPr>
            <w:tcW w:type="dxa" w:w="28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Two requests use the same one-time code</w:t>
            </w:r>
          </w:p>
        </w:tc>
        <w:tc>
          <w:tcPr>
            <w:tcW w:type="dxa" w:w="68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onsolas" w:cs="Consolas" w:eastAsia="Consolas" w:hAnsi="Consolas"/>
                <w:sz w:val="19"/>
                <w:szCs w:val="19"/>
                <w:shd w:fill="EEF2EE" w:val="clear"/>
              </w:rPr>
              <w:t xml:space="preserve">SELECT ... FOR UPDATE</w:t>
            </w:r>
            <w:r>
              <w:rPr>
                <w:rFonts w:ascii="Calibri" w:cs="Calibri" w:eastAsia="Calibri" w:hAnsi="Calibri"/>
                <w:sz w:val="19"/>
                <w:szCs w:val="19"/>
              </w:rPr>
              <w:t xml:space="preserve"> on the code row; the code is marked consumed in the same transaction</w:t>
            </w:r>
          </w:p>
        </w:tc>
      </w:tr>
      <w:tr>
        <w:trPr>
          <w:cantSplit/>
        </w:trPr>
        <w:tc>
          <w:tcPr>
            <w:tcW w:type="dxa" w:w="28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Refresh token used twice</w:t>
            </w:r>
          </w:p>
        </w:tc>
        <w:tc>
          <w:tcPr>
            <w:tcW w:type="dxa" w:w="68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Row lock on the session; the old token is revoked as the new one is issued (rotation)</w:t>
            </w:r>
          </w:p>
        </w:tc>
      </w:tr>
      <w:tr>
        <w:trPr>
          <w:cantSplit/>
        </w:trPr>
        <w:tc>
          <w:tcPr>
            <w:tcW w:type="dxa" w:w="28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Several workers send the same alert</w:t>
            </w:r>
          </w:p>
        </w:tc>
        <w:tc>
          <w:tcPr>
            <w:tcW w:type="dxa" w:w="68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Deliveries claimed with </w:t>
            </w:r>
            <w:r>
              <w:rPr>
                <w:rFonts w:ascii="Consolas" w:cs="Consolas" w:eastAsia="Consolas" w:hAnsi="Consolas"/>
                <w:sz w:val="19"/>
                <w:szCs w:val="19"/>
                <w:shd w:fill="EEF2EE" w:val="clear"/>
              </w:rPr>
              <w:t xml:space="preserve">FOR UPDATE SKIP LOCKED</w:t>
            </w:r>
            <w:r>
              <w:rPr>
                <w:rFonts w:ascii="Calibri" w:cs="Calibri" w:eastAsia="Calibri" w:hAnsi="Calibri"/>
                <w:sz w:val="19"/>
                <w:szCs w:val="19"/>
              </w:rPr>
              <w:t xml:space="preserve">; alerts carry idempotency keys</w:t>
            </w:r>
          </w:p>
        </w:tc>
      </w:tr>
      <w:tr>
        <w:trPr>
          <w:cantSplit/>
        </w:trPr>
        <w:tc>
          <w:tcPr>
            <w:tcW w:type="dxa" w:w="28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Model loaded twice under load</w:t>
            </w:r>
          </w:p>
        </w:tc>
        <w:tc>
          <w:tcPr>
            <w:tcW w:type="dxa" w:w="68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One </w:t>
            </w:r>
            <w:r>
              <w:rPr>
                <w:rFonts w:ascii="Consolas" w:cs="Consolas" w:eastAsia="Consolas" w:hAnsi="Consolas"/>
                <w:sz w:val="19"/>
                <w:szCs w:val="19"/>
                <w:shd w:fill="EEF2EE" w:val="clear"/>
              </w:rPr>
              <w:t xml:space="preserve">asyncio.Lock</w:t>
            </w:r>
            <w:r>
              <w:rPr>
                <w:rFonts w:ascii="Calibri" w:cs="Calibri" w:eastAsia="Calibri" w:hAnsi="Calibri"/>
                <w:sz w:val="19"/>
                <w:szCs w:val="19"/>
              </w:rPr>
              <w:t xml:space="preserve"> per model in the registry</w:t>
            </w:r>
          </w:p>
        </w:tc>
      </w:tr>
      <w:tr>
        <w:trPr>
          <w:cantSplit/>
        </w:trPr>
        <w:tc>
          <w:tcPr>
            <w:tcW w:type="dxa" w:w="28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Rate-limit table corrupted by threads</w:t>
            </w:r>
          </w:p>
        </w:tc>
        <w:tc>
          <w:tcPr>
            <w:tcW w:type="dxa" w:w="68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A </w:t>
            </w:r>
            <w:r>
              <w:rPr>
                <w:rFonts w:ascii="Consolas" w:cs="Consolas" w:eastAsia="Consolas" w:hAnsi="Consolas"/>
                <w:sz w:val="19"/>
                <w:szCs w:val="19"/>
                <w:shd w:fill="EEF2EE" w:val="clear"/>
              </w:rPr>
              <w:t xml:space="preserve">threading.Lock</w:t>
            </w:r>
            <w:r>
              <w:rPr>
                <w:rFonts w:ascii="Calibri" w:cs="Calibri" w:eastAsia="Calibri" w:hAnsi="Calibri"/>
                <w:sz w:val="19"/>
                <w:szCs w:val="19"/>
              </w:rPr>
              <w:t xml:space="preserve"> guards the sliding-window table; memory is capped at 100,000 keys</w:t>
            </w:r>
          </w:p>
        </w:tc>
      </w:tr>
      <w:tr>
        <w:trPr>
          <w:cantSplit/>
        </w:trPr>
        <w:tc>
          <w:tcPr>
            <w:tcW w:type="dxa" w:w="28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CPU oversubscription</w:t>
            </w:r>
          </w:p>
        </w:tc>
        <w:tc>
          <w:tcPr>
            <w:tcW w:type="dxa" w:w="68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onsolas" w:cs="Consolas" w:eastAsia="Consolas" w:hAnsi="Consolas"/>
                <w:sz w:val="19"/>
                <w:szCs w:val="19"/>
                <w:shd w:fill="EEF2EE" w:val="clear"/>
              </w:rPr>
              <w:t xml:space="preserve">anyio.CapacityLimiter</w:t>
            </w:r>
            <w:r>
              <w:rPr>
                <w:rFonts w:ascii="Calibri" w:cs="Calibri" w:eastAsia="Calibri" w:hAnsi="Calibri"/>
                <w:sz w:val="19"/>
                <w:szCs w:val="19"/>
              </w:rPr>
              <w:t xml:space="preserve"> caps parallel inference; XGBoost pinned to one thread per request</w:t>
            </w:r>
          </w:p>
        </w:tc>
      </w:tr>
      <w:tr>
        <w:trPr>
          <w:cantSplit/>
        </w:trPr>
        <w:tc>
          <w:tcPr>
            <w:tcW w:type="dxa" w:w="28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Hammering upstream services</w:t>
            </w:r>
          </w:p>
        </w:tc>
        <w:tc>
          <w:tcPr>
            <w:tcW w:type="dxa" w:w="68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Semaphores cap parallel calls to Sarvam, Agmarknet and myScheme and the number of simultaneous phone calls</w:t>
            </w:r>
          </w:p>
        </w:tc>
      </w:tr>
      <w:tr>
        <w:trPr>
          <w:cantSplit/>
        </w:trPr>
        <w:tc>
          <w:tcPr>
            <w:tcW w:type="dxa" w:w="28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Brute-force password guessing</w:t>
            </w:r>
          </w:p>
        </w:tc>
        <w:tc>
          <w:tcPr>
            <w:tcW w:type="dxa" w:w="68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Failure counter and lock stored in PostgreSQL, so every API instance sees the same state</w:t>
            </w:r>
          </w:p>
        </w:tc>
      </w:tr>
    </w:tbl>
    <w:p>
      <w:pPr>
        <w:spacing w:after="140"/>
      </w:pPr>
    </w:p>
    <w:p>
      <w:pPr>
        <w:pStyle w:val="Heading1"/>
        <w:pageBreakBefore/>
      </w:pPr>
      <w:bookmarkStart w:name="_Toc31" w:id="31"/>
      <w:r>
        <w:rPr>
          <w:rFonts w:ascii="Calibri" w:cs="Calibri" w:eastAsia="Calibri" w:hAnsi="Calibri"/>
        </w:rPr>
        <w:t xml:space="preserve">10. Security design</w:t>
      </w:r>
      <w:bookmarkEnd w:id="3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Area</w:t>
            </w:r>
          </w:p>
        </w:tc>
        <w:tc>
          <w:tcPr>
            <w:tcW w:type="dxa" w:w="7238"/>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Measure</w:t>
            </w:r>
          </w:p>
        </w:tc>
      </w:tr>
      <w:tr>
        <w:trPr>
          <w:cantSplit/>
        </w:trPr>
        <w:tc>
          <w:tcPr>
            <w:tcW w:type="dxa" w:w="24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Passwords</w:t>
            </w:r>
          </w:p>
        </w:tc>
        <w:tc>
          <w:tcPr>
            <w:tcW w:type="dxa" w:w="72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Argon2id hashing; minimum 8 characters; a dummy hash is verified for unknown accounts so the time taken does not reveal which accounts exist</w:t>
            </w:r>
          </w:p>
        </w:tc>
      </w:tr>
      <w:tr>
        <w:trPr>
          <w:cantSplit/>
        </w:trPr>
        <w:tc>
          <w:tcPr>
            <w:tcW w:type="dxa" w:w="24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Brute force</w:t>
            </w:r>
          </w:p>
        </w:tc>
        <w:tc>
          <w:tcPr>
            <w:tcW w:type="dxa" w:w="72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5 wrong passwords lock the account for 15 minutes; per-IP limit of 10 sign-ins per minute</w:t>
            </w:r>
          </w:p>
        </w:tc>
      </w:tr>
      <w:tr>
        <w:trPr>
          <w:cantSplit/>
        </w:trPr>
        <w:tc>
          <w:tcPr>
            <w:tcW w:type="dxa" w:w="24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Tokens</w:t>
            </w:r>
          </w:p>
        </w:tc>
        <w:tc>
          <w:tcPr>
            <w:tcW w:type="dxa" w:w="72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Access token 30 minutes (HS256); refresh token 30 days, rotating, stored hashed, revocable; reset password revokes all sessions</w:t>
            </w:r>
          </w:p>
        </w:tc>
      </w:tr>
      <w:tr>
        <w:trPr>
          <w:cantSplit/>
        </w:trPr>
        <w:tc>
          <w:tcPr>
            <w:tcW w:type="dxa" w:w="24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Authorisation</w:t>
            </w:r>
          </w:p>
        </w:tc>
        <w:tc>
          <w:tcPr>
            <w:tcW w:type="dxa" w:w="72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Role checks on every route; a farmer token is refused on admin routes (403)</w:t>
            </w:r>
          </w:p>
        </w:tc>
      </w:tr>
      <w:tr>
        <w:trPr>
          <w:cantSplit/>
        </w:trPr>
        <w:tc>
          <w:tcPr>
            <w:tcW w:type="dxa" w:w="24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Rate limits</w:t>
            </w:r>
          </w:p>
        </w:tc>
        <w:tc>
          <w:tcPr>
            <w:tcW w:type="dxa" w:w="72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Sliding window per user or per IP: 60 per minute general, 20 per minute assistant, 5 per minute admin login</w:t>
            </w:r>
          </w:p>
        </w:tc>
      </w:tr>
      <w:tr>
        <w:trPr>
          <w:cantSplit/>
        </w:trPr>
        <w:tc>
          <w:tcPr>
            <w:tcW w:type="dxa" w:w="24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Input validation</w:t>
            </w:r>
          </w:p>
        </w:tc>
        <w:tc>
          <w:tcPr>
            <w:tcW w:type="dxa" w:w="72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Pydantic on every request; phone numbers normalised to +91XXXXXXXXXX</w:t>
            </w:r>
          </w:p>
        </w:tc>
      </w:tr>
      <w:tr>
        <w:trPr>
          <w:cantSplit/>
        </w:trPr>
        <w:tc>
          <w:tcPr>
            <w:tcW w:type="dxa" w:w="24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Uploads</w:t>
            </w:r>
          </w:p>
        </w:tc>
        <w:tc>
          <w:tcPr>
            <w:tcW w:type="dxa" w:w="72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Only JPEG, PNG and WebP; size limits; decompression-bomb guard (40 megapixels); photo-quality gate</w:t>
            </w:r>
          </w:p>
        </w:tc>
      </w:tr>
      <w:tr>
        <w:trPr>
          <w:cantSplit/>
        </w:trPr>
        <w:tc>
          <w:tcPr>
            <w:tcW w:type="dxa" w:w="24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Models</w:t>
            </w:r>
          </w:p>
        </w:tc>
        <w:tc>
          <w:tcPr>
            <w:tcW w:type="dxa" w:w="72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Framework-native files only (XGBoost JSON, ONNX), never pickles, so loading a model cannot run code</w:t>
            </w:r>
          </w:p>
        </w:tc>
      </w:tr>
      <w:tr>
        <w:trPr>
          <w:cantSplit/>
        </w:trPr>
        <w:tc>
          <w:tcPr>
            <w:tcW w:type="dxa" w:w="24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Telephony</w:t>
            </w:r>
          </w:p>
        </w:tc>
        <w:tc>
          <w:tcPr>
            <w:tcW w:type="dxa" w:w="72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Twilio signatures verified; media stream tokens signed; audio links signed and expiring</w:t>
            </w:r>
          </w:p>
        </w:tc>
      </w:tr>
      <w:tr>
        <w:trPr>
          <w:cantSplit/>
        </w:trPr>
        <w:tc>
          <w:tcPr>
            <w:tcW w:type="dxa" w:w="24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Headers</w:t>
            </w:r>
          </w:p>
        </w:tc>
        <w:tc>
          <w:tcPr>
            <w:tcW w:type="dxa" w:w="72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onsolas" w:cs="Consolas" w:eastAsia="Consolas" w:hAnsi="Consolas"/>
                <w:sz w:val="19"/>
                <w:szCs w:val="19"/>
                <w:shd w:fill="EEF2EE" w:val="clear"/>
              </w:rPr>
              <w:t xml:space="preserve">nosniff</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X-Frame-Options: DENY</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no-referrer</w:t>
            </w:r>
            <w:r>
              <w:rPr>
                <w:rFonts w:ascii="Calibri" w:cs="Calibri" w:eastAsia="Calibri" w:hAnsi="Calibri"/>
                <w:sz w:val="19"/>
                <w:szCs w:val="19"/>
              </w:rPr>
              <w:t xml:space="preserve">, HSTS</w:t>
            </w:r>
          </w:p>
        </w:tc>
      </w:tr>
      <w:tr>
        <w:trPr>
          <w:cantSplit/>
        </w:trPr>
        <w:tc>
          <w:tcPr>
            <w:tcW w:type="dxa" w:w="24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Secrets</w:t>
            </w:r>
          </w:p>
        </w:tc>
        <w:tc>
          <w:tcPr>
            <w:tcW w:type="dxa" w:w="72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Environment variables only; </w:t>
            </w:r>
            <w:r>
              <w:rPr>
                <w:rFonts w:ascii="Consolas" w:cs="Consolas" w:eastAsia="Consolas" w:hAnsi="Consolas"/>
                <w:sz w:val="19"/>
                <w:szCs w:val="19"/>
                <w:shd w:fill="EEF2EE" w:val="clear"/>
              </w:rPr>
              <w:t xml:space="preserve">.env</w:t>
            </w:r>
            <w:r>
              <w:rPr>
                <w:rFonts w:ascii="Calibri" w:cs="Calibri" w:eastAsia="Calibri" w:hAnsi="Calibri"/>
                <w:sz w:val="19"/>
                <w:szCs w:val="19"/>
              </w:rPr>
              <w:t xml:space="preserve"> is git-ignored; the mobile app holds no third-party keys</w:t>
            </w:r>
          </w:p>
        </w:tc>
      </w:tr>
      <w:tr>
        <w:trPr>
          <w:cantSplit/>
        </w:trPr>
        <w:tc>
          <w:tcPr>
            <w:tcW w:type="dxa" w:w="24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Device storage</w:t>
            </w:r>
          </w:p>
        </w:tc>
        <w:tc>
          <w:tcPr>
            <w:tcW w:type="dxa" w:w="72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Tokens in the OS secure store on phones; the web build uses browser storage because browsers have no keystore</w:t>
            </w:r>
          </w:p>
        </w:tc>
      </w:tr>
      <w:tr>
        <w:trPr>
          <w:cantSplit/>
        </w:trPr>
        <w:tc>
          <w:tcPr>
            <w:tcW w:type="dxa" w:w="24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Audit</w:t>
            </w:r>
          </w:p>
        </w:tc>
        <w:tc>
          <w:tcPr>
            <w:tcW w:type="dxa" w:w="72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Admin actions are written to </w:t>
            </w:r>
            <w:r>
              <w:rPr>
                <w:rFonts w:ascii="Consolas" w:cs="Consolas" w:eastAsia="Consolas" w:hAnsi="Consolas"/>
                <w:sz w:val="19"/>
                <w:szCs w:val="19"/>
                <w:shd w:fill="EEF2EE" w:val="clear"/>
              </w:rPr>
              <w:t xml:space="preserve">audit_logs</w:t>
            </w:r>
            <w:r>
              <w:rPr>
                <w:rFonts w:ascii="Calibri" w:cs="Calibri" w:eastAsia="Calibri" w:hAnsi="Calibri"/>
                <w:sz w:val="19"/>
                <w:szCs w:val="19"/>
              </w:rPr>
              <w:t xml:space="preserve"> with IP and request ID</w:t>
            </w:r>
          </w:p>
        </w:tc>
      </w:tr>
    </w:tbl>
    <w:p>
      <w:pPr>
        <w:spacing w:after="140"/>
      </w:pPr>
    </w:p>
    <w:p>
      <w:pPr>
        <w:pBdr>
          <w:left w:val="single" w:color="F9A825" w:sz="24" w:space="8"/>
        </w:pBdr>
        <w:shd w:fill="FFF8E1" w:val="clear"/>
        <w:spacing w:after="160" w:before="80" w:line="264"/>
        <w:ind w:left="200" w:right="100"/>
      </w:pPr>
      <w:r>
        <w:rPr>
          <w:rFonts w:ascii="Calibri" w:cs="Calibri" w:eastAsia="Calibri" w:hAnsi="Calibri"/>
          <w:b/>
          <w:bCs/>
          <w:sz w:val="22"/>
          <w:szCs w:val="22"/>
        </w:rPr>
        <w:t xml:space="preserve">Known trade-off:</w:t>
      </w:r>
      <w:r>
        <w:rPr>
          <w:rFonts w:ascii="Calibri" w:cs="Calibri" w:eastAsia="Calibri" w:hAnsi="Calibri"/>
          <w:sz w:val="22"/>
          <w:szCs w:val="22"/>
        </w:rPr>
        <w:t xml:space="preserve"> with password-only registration nobody proves they own a phone number. The first person to register a number owns that account. For deployments where this matters, enable SMS or e-mail codes and require one at registration.</w:t>
      </w:r>
    </w:p>
    <w:p>
      <w:pPr>
        <w:pStyle w:val="Heading1"/>
        <w:pageBreakBefore/>
      </w:pPr>
      <w:bookmarkStart w:name="_Toc32" w:id="32"/>
      <w:r>
        <w:rPr>
          <w:rFonts w:ascii="Calibri" w:cs="Calibri" w:eastAsia="Calibri" w:hAnsi="Calibri"/>
        </w:rPr>
        <w:t xml:space="preserve">11. Machine learning: data, algorithms, training and testing</w:t>
      </w:r>
      <w:bookmarkEnd w:id="32"/>
    </w:p>
    <w:p>
      <w:pPr>
        <w:pStyle w:val="Heading2"/>
      </w:pPr>
      <w:bookmarkStart w:name="_Toc33" w:id="33"/>
      <w:r>
        <w:rPr>
          <w:rFonts w:ascii="Calibri" w:cs="Calibri" w:eastAsia="Calibri" w:hAnsi="Calibri"/>
        </w:rPr>
        <w:t xml:space="preserve">11.1 Models and datasets</w:t>
      </w:r>
      <w:bookmarkEnd w:id="3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900"/>
        <w:gridCol w:w="2738"/>
      </w:tblGrid>
      <w:tr>
        <w:trPr>
          <w:tblHeader/>
        </w:trPr>
        <w:tc>
          <w:tcPr>
            <w:tcW w:type="dxa" w:w="17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Model</w:t>
            </w:r>
          </w:p>
        </w:tc>
        <w:tc>
          <w:tcPr>
            <w:tcW w:type="dxa" w:w="23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Task and data</w:t>
            </w:r>
          </w:p>
        </w:tc>
        <w:tc>
          <w:tcPr>
            <w:tcW w:type="dxa" w:w="29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Algorithm</w:t>
            </w:r>
          </w:p>
        </w:tc>
        <w:tc>
          <w:tcPr>
            <w:tcW w:type="dxa" w:w="2738"/>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Output</w:t>
            </w:r>
          </w:p>
        </w:tc>
      </w:tr>
      <w:tr>
        <w:trPr>
          <w:cantSplit/>
        </w:trPr>
        <w:tc>
          <w:tcPr>
            <w:tcW w:type="dxa" w:w="17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Crop recommendation (crop_v3)</w:t>
            </w:r>
          </w:p>
        </w:tc>
        <w:tc>
          <w:tcPr>
            <w:tcW w:type="dxa" w:w="23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22 crops; 2,200 rows of N, P, K, temperature, humidity, pH, rainfall (Kaggle)</w:t>
            </w:r>
          </w:p>
        </w:tc>
        <w:tc>
          <w:tcPr>
            <w:tcW w:type="dxa" w:w="29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XGBoost multi-class classifier, 800 trees, depth 8, learning rate 0.05, column sampling 0.6, L2 = 2</w:t>
            </w:r>
          </w:p>
        </w:tc>
        <w:tc>
          <w:tcPr>
            <w:tcW w:type="dxa" w:w="27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Probability per crop, ranked with regional prior and rules</w:t>
            </w:r>
          </w:p>
        </w:tc>
      </w:tr>
      <w:tr>
        <w:trPr>
          <w:cantSplit/>
        </w:trPr>
        <w:tc>
          <w:tcPr>
            <w:tcW w:type="dxa" w:w="17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Yield prediction (yield_v3)</w:t>
            </w:r>
          </w:p>
        </w:tc>
        <w:tc>
          <w:tcPr>
            <w:tcW w:type="dxa" w:w="23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19 crops, 30 states, 1997-2020; about 10,400 rows (Kaggle, India)</w:t>
            </w:r>
          </w:p>
        </w:tc>
        <w:tc>
          <w:tcPr>
            <w:tcW w:type="dxa" w:w="29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XGBoost quantile regression (P10, P50, P90) on log(1 + yield), interval widened by a calibration factor</w:t>
            </w:r>
          </w:p>
        </w:tc>
        <w:tc>
          <w:tcPr>
            <w:tcW w:type="dxa" w:w="27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Low, likely and high yield per hectare</w:t>
            </w:r>
          </w:p>
        </w:tc>
      </w:tr>
      <w:tr>
        <w:trPr>
          <w:cantSplit/>
        </w:trPr>
        <w:tc>
          <w:tcPr>
            <w:tcW w:type="dxa" w:w="17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Disease (disease_v1)</w:t>
            </w:r>
          </w:p>
        </w:tc>
        <w:tc>
          <w:tcPr>
            <w:tcW w:type="dxa" w:w="23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38 classes, 14 crops, PlantVillage photos (Kaggle)</w:t>
            </w:r>
          </w:p>
        </w:tc>
        <w:tc>
          <w:tcPr>
            <w:tcW w:type="dxa" w:w="29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MobileNetV3, two-stage transfer learning, exported to ONNX and compressed to int8 (4.9 MB)</w:t>
            </w:r>
          </w:p>
        </w:tc>
        <w:tc>
          <w:tcPr>
            <w:tcW w:type="dxa" w:w="27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Top-3 labels with confidence, accepted or uncertain</w:t>
            </w:r>
          </w:p>
        </w:tc>
      </w:tr>
      <w:tr>
        <w:trPr>
          <w:cantSplit/>
        </w:trPr>
        <w:tc>
          <w:tcPr>
            <w:tcW w:type="dxa" w:w="17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Pest (pest_v1)</w:t>
            </w:r>
          </w:p>
        </w:tc>
        <w:tc>
          <w:tcPr>
            <w:tcW w:type="dxa" w:w="23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12 insect classes, 5,494 photos (Kaggle)</w:t>
            </w:r>
          </w:p>
        </w:tc>
        <w:tc>
          <w:tcPr>
            <w:tcW w:type="dxa" w:w="29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MobileNetV3-Large, same recipe, served as fp32 because int8 lost too much accuracy</w:t>
            </w:r>
          </w:p>
        </w:tc>
        <w:tc>
          <w:tcPr>
            <w:tcW w:type="dxa" w:w="27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Top-3 labels with confidence</w:t>
            </w:r>
          </w:p>
        </w:tc>
      </w:tr>
      <w:tr>
        <w:trPr>
          <w:cantSplit/>
        </w:trPr>
        <w:tc>
          <w:tcPr>
            <w:tcW w:type="dxa" w:w="17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Subject gate (subject_v1)</w:t>
            </w:r>
          </w:p>
        </w:tc>
        <w:tc>
          <w:tcPr>
            <w:tcW w:type="dxa" w:w="23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Leaf or insect vs other photos (pests + Imagenette), 6,413 images</w:t>
            </w:r>
          </w:p>
        </w:tc>
        <w:tc>
          <w:tcPr>
            <w:tcW w:type="dxa" w:w="29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Small MobileNet binary classifier, ONNX</w:t>
            </w:r>
          </w:p>
        </w:tc>
        <w:tc>
          <w:tcPr>
            <w:tcW w:type="dxa" w:w="27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Reject photos that are not a clear subject</w:t>
            </w:r>
          </w:p>
        </w:tc>
      </w:tr>
    </w:tbl>
    <w:p>
      <w:pPr>
        <w:spacing w:after="140"/>
      </w:pPr>
    </w:p>
    <w:p>
      <w:pPr>
        <w:pStyle w:val="Heading2"/>
      </w:pPr>
      <w:bookmarkStart w:name="_Toc34" w:id="34"/>
      <w:r>
        <w:rPr>
          <w:rFonts w:ascii="Calibri" w:cs="Calibri" w:eastAsia="Calibri" w:hAnsi="Calibri"/>
        </w:rPr>
        <w:t xml:space="preserve">11.2 Training and testing splits, and why</w:t>
      </w:r>
      <w:bookmarkEnd w:id="34"/>
    </w:p>
    <w:p>
      <w:pPr>
        <w:keepNext/>
        <w:spacing w:after="40" w:before="100"/>
        <w:jc w:val="center"/>
      </w:pPr>
      <w:r>
        <w:drawing>
          <wp:inline distT="0" distB="0" distL="0" distR="0">
            <wp:extent cx="5334000" cy="2276475"/>
            <wp:effectExtent t="0" r="0" b="0" l="0"/>
            <wp:docPr id="4" name="Figure 4. Train, validation and test splits for each model." descr="Figure 4. Train, validation and test splits for each model." title="Figure 4. Train, validation and test splits for each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276475"/>
                    </a:xfrm>
                    <a:prstGeom prst="rect">
                      <a:avLst/>
                    </a:prstGeom>
                  </pic:spPr>
                </pic:pic>
              </a:graphicData>
            </a:graphic>
          </wp:inline>
        </w:drawing>
      </w:r>
    </w:p>
    <w:p>
      <w:pPr>
        <w:spacing w:after="160"/>
        <w:jc w:val="center"/>
      </w:pPr>
      <w:r>
        <w:rPr>
          <w:rFonts w:ascii="Calibri" w:cs="Calibri" w:eastAsia="Calibri" w:hAnsi="Calibri"/>
          <w:i/>
          <w:iCs/>
          <w:color w:val="5F6B73"/>
          <w:sz w:val="19"/>
          <w:szCs w:val="19"/>
        </w:rPr>
        <w:t xml:space="preserve">Figure 4. Train, validation and test splits for each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738"/>
      </w:tblGrid>
      <w:tr>
        <w:trPr>
          <w:tblHeader/>
        </w:trPr>
        <w:tc>
          <w:tcPr>
            <w:tcW w:type="dxa" w:w="17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Model</w:t>
            </w:r>
          </w:p>
        </w:tc>
        <w:tc>
          <w:tcPr>
            <w:tcW w:type="dxa" w:w="32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Split used</w:t>
            </w:r>
          </w:p>
        </w:tc>
        <w:tc>
          <w:tcPr>
            <w:tcW w:type="dxa" w:w="4738"/>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Why this split</w:t>
            </w:r>
          </w:p>
        </w:tc>
      </w:tr>
      <w:tr>
        <w:trPr>
          <w:cantSplit/>
        </w:trPr>
        <w:tc>
          <w:tcPr>
            <w:tcW w:type="dxa" w:w="17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Crop</w:t>
            </w:r>
          </w:p>
        </w:tc>
        <w:tc>
          <w:tcPr>
            <w:tcW w:type="dxa" w:w="32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Random 80% train / 20% test, stratified by crop (seed 42). Hyper-parameters chosen by 30-trial random search scored with 5-fold cross-validated log-loss </w:t>
            </w:r>
            <w:r>
              <w:rPr>
                <w:rFonts w:ascii="Calibri" w:cs="Calibri" w:eastAsia="Calibri" w:hAnsi="Calibri"/>
                <w:b/>
                <w:bCs/>
                <w:sz w:val="19"/>
                <w:szCs w:val="19"/>
              </w:rPr>
              <w:t xml:space="preserve">on the training part only</w:t>
            </w:r>
            <w:r>
              <w:rPr>
                <w:rFonts w:ascii="Calibri" w:cs="Calibri" w:eastAsia="Calibri" w:hAnsi="Calibri"/>
                <w:sz w:val="19"/>
                <w:szCs w:val="19"/>
              </w:rPr>
              <w:t xml:space="preserve">.</w:t>
            </w:r>
          </w:p>
        </w:tc>
        <w:tc>
          <w:tcPr>
            <w:tcW w:type="dxa" w:w="47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Every crop has exactly 100 rows, so stratifying keeps all classes balanced in both parts. The data has no date or place column, so a time or region split is not possible. Tuning on the training part only keeps the test score an unbiased estimate.</w:t>
            </w:r>
          </w:p>
        </w:tc>
      </w:tr>
      <w:tr>
        <w:trPr>
          <w:cantSplit/>
        </w:trPr>
        <w:tc>
          <w:tcPr>
            <w:tcW w:type="dxa" w:w="17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Yield</w:t>
            </w:r>
          </w:p>
        </w:tc>
        <w:tc>
          <w:tcPr>
            <w:tcW w:type="dxa" w:w="32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By </w:t>
            </w:r>
            <w:r>
              <w:rPr>
                <w:rFonts w:ascii="Calibri" w:cs="Calibri" w:eastAsia="Calibri" w:hAnsi="Calibri"/>
                <w:b/>
                <w:bCs/>
                <w:sz w:val="19"/>
                <w:szCs w:val="19"/>
              </w:rPr>
              <w:t xml:space="preserve">time</w:t>
            </w:r>
            <w:r>
              <w:rPr>
                <w:rFonts w:ascii="Calibri" w:cs="Calibri" w:eastAsia="Calibri" w:hAnsi="Calibri"/>
                <w:sz w:val="19"/>
                <w:szCs w:val="19"/>
              </w:rPr>
              <w:t xml:space="preserve">: train 1997-2015 (8,235 rows), validation 2016-2017 (1,084), test 2018-2020 (1,110).</w:t>
            </w:r>
          </w:p>
        </w:tc>
        <w:tc>
          <w:tcPr>
            <w:tcW w:type="dxa" w:w="47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Yields trend upward over years and differ by state. A random split lets the model see neighbouring years of the same state and overstate accuracy. Splitting by time mimics real use: train on the past, forecast the future. The validation years drive early stopping and calibrate the P10-P90 band.</w:t>
            </w:r>
          </w:p>
        </w:tc>
      </w:tr>
      <w:tr>
        <w:trPr>
          <w:cantSplit/>
        </w:trPr>
        <w:tc>
          <w:tcPr>
            <w:tcW w:type="dxa" w:w="17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Disease</w:t>
            </w:r>
          </w:p>
        </w:tc>
        <w:tc>
          <w:tcPr>
            <w:tcW w:type="dxa" w:w="32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Dataset's own </w:t>
            </w:r>
            <w:r>
              <w:rPr>
                <w:rFonts w:ascii="Consolas" w:cs="Consolas" w:eastAsia="Consolas" w:hAnsi="Consolas"/>
                <w:sz w:val="19"/>
                <w:szCs w:val="19"/>
                <w:shd w:fill="EEF2EE" w:val="clear"/>
              </w:rPr>
              <w:t xml:space="preserve">train/</w:t>
            </w:r>
            <w:r>
              <w:rPr>
                <w:rFonts w:ascii="Calibri" w:cs="Calibri" w:eastAsia="Calibri" w:hAnsi="Calibri"/>
                <w:sz w:val="19"/>
                <w:szCs w:val="19"/>
              </w:rPr>
              <w:t xml:space="preserve"> folder split into train (41,040) and validation (4,560) with stratification; the shipped </w:t>
            </w:r>
            <w:r>
              <w:rPr>
                <w:rFonts w:ascii="Consolas" w:cs="Consolas" w:eastAsia="Consolas" w:hAnsi="Consolas"/>
                <w:sz w:val="19"/>
                <w:szCs w:val="19"/>
                <w:shd w:fill="EEF2EE" w:val="clear"/>
              </w:rPr>
              <w:t xml:space="preserve">valid/</w:t>
            </w:r>
            <w:r>
              <w:rPr>
                <w:rFonts w:ascii="Calibri" w:cs="Calibri" w:eastAsia="Calibri" w:hAnsi="Calibri"/>
                <w:sz w:val="19"/>
                <w:szCs w:val="19"/>
              </w:rPr>
              <w:t xml:space="preserve"> folder (17,572 images) is the test set.</w:t>
            </w:r>
          </w:p>
        </w:tc>
        <w:tc>
          <w:tcPr>
            <w:tcW w:type="dxa" w:w="47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Keeps a clearly separate test set. </w:t>
            </w:r>
            <w:r>
              <w:rPr>
                <w:rFonts w:ascii="Calibri" w:cs="Calibri" w:eastAsia="Calibri" w:hAnsi="Calibri"/>
                <w:b/>
                <w:bCs/>
                <w:sz w:val="19"/>
                <w:szCs w:val="19"/>
              </w:rPr>
              <w:t xml:space="preserve">Weakness found:</w:t>
            </w:r>
            <w:r>
              <w:rPr>
                <w:rFonts w:ascii="Calibri" w:cs="Calibri" w:eastAsia="Calibri" w:hAnsi="Calibri"/>
                <w:sz w:val="19"/>
                <w:szCs w:val="19"/>
              </w:rPr>
              <w:t xml:space="preserve"> about 62% of test files are rotated or flipped copies of photos that also appear in training. The recommended fix is to split by source photo.</w:t>
            </w:r>
          </w:p>
        </w:tc>
      </w:tr>
      <w:tr>
        <w:trPr>
          <w:cantSplit/>
        </w:trPr>
        <w:tc>
          <w:tcPr>
            <w:tcW w:type="dxa" w:w="17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Pest</w:t>
            </w:r>
          </w:p>
        </w:tc>
        <w:tc>
          <w:tcPr>
            <w:tcW w:type="dxa" w:w="32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Stratified 70% / 15% / 15% by class.</w:t>
            </w:r>
          </w:p>
        </w:tc>
        <w:tc>
          <w:tcPr>
            <w:tcW w:type="dxa" w:w="47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A perceptual-hash check found only 4 of 825 test photos with a lookalike in training, so a random image split is acceptable here.</w:t>
            </w:r>
          </w:p>
        </w:tc>
      </w:tr>
      <w:tr>
        <w:trPr>
          <w:cantSplit/>
        </w:trPr>
        <w:tc>
          <w:tcPr>
            <w:tcW w:type="dxa" w:w="17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Subject gate</w:t>
            </w:r>
          </w:p>
        </w:tc>
        <w:tc>
          <w:tcPr>
            <w:tcW w:type="dxa" w:w="32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Held-out set from the same mix.</w:t>
            </w:r>
          </w:p>
        </w:tc>
        <w:tc>
          <w:tcPr>
            <w:tcW w:type="dxa" w:w="47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Small binary task; measured by how many real subjects are kept and non-plants rejected.</w:t>
            </w:r>
          </w:p>
        </w:tc>
      </w:tr>
    </w:tbl>
    <w:p>
      <w:pPr>
        <w:spacing w:after="140"/>
      </w:pPr>
    </w:p>
    <w:p>
      <w:pPr>
        <w:pStyle w:val="Heading2"/>
      </w:pPr>
      <w:bookmarkStart w:name="_Toc35" w:id="35"/>
      <w:r>
        <w:rPr>
          <w:rFonts w:ascii="Calibri" w:cs="Calibri" w:eastAsia="Calibri" w:hAnsi="Calibri"/>
        </w:rPr>
        <w:t xml:space="preserve">11.3 Algorithms in detail</w:t>
      </w:r>
      <w:bookmarkEnd w:id="35"/>
    </w:p>
    <w:p>
      <w:pPr>
        <w:pStyle w:val="Heading3"/>
      </w:pPr>
      <w:r>
        <w:rPr>
          <w:rFonts w:ascii="Calibri" w:cs="Calibri" w:eastAsia="Calibri" w:hAnsi="Calibri"/>
        </w:rPr>
        <w:t xml:space="preserve">Crop recommendation</w:t>
      </w:r>
    </w:p>
    <w:p>
      <w:pPr>
        <w:spacing w:after="120" w:line="276"/>
      </w:pPr>
      <w:r>
        <w:rPr>
          <w:rFonts w:ascii="Calibri" w:cs="Calibri" w:eastAsia="Calibri" w:hAnsi="Calibri"/>
          <w:sz w:val="22"/>
          <w:szCs w:val="22"/>
        </w:rPr>
        <w:t xml:space="preserve">XGBoost builds many shallow decision trees one after another, each correcting the errors of the previous ones. With 22 crops it uses the </w:t>
      </w:r>
      <w:r>
        <w:rPr>
          <w:rFonts w:ascii="Consolas" w:cs="Consolas" w:eastAsia="Consolas" w:hAnsi="Consolas"/>
          <w:sz w:val="20"/>
          <w:szCs w:val="20"/>
          <w:shd w:fill="EEF2EE" w:val="clear"/>
        </w:rPr>
        <w:t xml:space="preserve">multi:softprob</w:t>
      </w:r>
      <w:r>
        <w:rPr>
          <w:rFonts w:ascii="Calibri" w:cs="Calibri" w:eastAsia="Calibri" w:hAnsi="Calibri"/>
          <w:sz w:val="22"/>
          <w:szCs w:val="22"/>
        </w:rPr>
        <w:t xml:space="preserve"> objective and returns a probability for each crop. The raw probability is then </w:t>
      </w:r>
      <w:r>
        <w:rPr>
          <w:rFonts w:ascii="Calibri" w:cs="Calibri" w:eastAsia="Calibri" w:hAnsi="Calibri"/>
          <w:b/>
          <w:bCs/>
          <w:sz w:val="22"/>
          <w:szCs w:val="22"/>
        </w:rPr>
        <w:t xml:space="preserve">tempered</w:t>
      </w:r>
      <w:r>
        <w:rPr>
          <w:rFonts w:ascii="Calibri" w:cs="Calibri" w:eastAsia="Calibri" w:hAnsi="Calibri"/>
          <w:sz w:val="22"/>
          <w:szCs w:val="22"/>
        </w:rPr>
        <w:t xml:space="preserve"> (raised to a power below 1, because the synthetic training data makes the model over-confident) and multiplied by two extra factors: the share of the farmer's state and season actually planted with that crop (from government area statistics), and agronomic rule adjustments (irrigation, soil type, rotation, elevation). The product ranks the whole crop catalogue, including crops the model never saw, which get a neutral model score.</w:t>
      </w:r>
    </w:p>
    <w:p>
      <w:pPr>
        <w:pStyle w:val="Heading3"/>
      </w:pPr>
      <w:r>
        <w:rPr>
          <w:rFonts w:ascii="Calibri" w:cs="Calibri" w:eastAsia="Calibri" w:hAnsi="Calibri"/>
        </w:rPr>
        <w:t xml:space="preserve">Yield forecast</w:t>
      </w:r>
    </w:p>
    <w:p>
      <w:pPr>
        <w:spacing w:after="120" w:line="276"/>
      </w:pPr>
      <w:r>
        <w:rPr>
          <w:rFonts w:ascii="Calibri" w:cs="Calibri" w:eastAsia="Calibri" w:hAnsi="Calibri"/>
          <w:sz w:val="22"/>
          <w:szCs w:val="22"/>
        </w:rPr>
        <w:t xml:space="preserve">Three XGBoost quantile models predict the 10th, 50th and 90th percentile of the logarithm of yield, using year, rainfall, fertiliser, pesticide, crop, season and state. Training on the log scale handles the huge difference between sugarcane (about 64 t/ha) and moth bean (0.5 t/ha). The raw band covered only 57.8% of real outcomes, so it was widened by a factor of 1.75 using the validation years, raising test coverage to 78.5% (target 80%).</w:t>
      </w:r>
    </w:p>
    <w:p>
      <w:pPr>
        <w:pStyle w:val="Heading3"/>
      </w:pPr>
      <w:r>
        <w:rPr>
          <w:rFonts w:ascii="Calibri" w:cs="Calibri" w:eastAsia="Calibri" w:hAnsi="Calibri"/>
        </w:rPr>
        <w:t xml:space="preserve">Image models</w:t>
      </w:r>
    </w:p>
    <w:p>
      <w:pPr>
        <w:spacing w:after="120" w:line="276"/>
      </w:pPr>
      <w:r>
        <w:rPr>
          <w:rFonts w:ascii="Calibri" w:cs="Calibri" w:eastAsia="Calibri" w:hAnsi="Calibri"/>
          <w:sz w:val="22"/>
          <w:szCs w:val="22"/>
        </w:rPr>
        <w:t xml:space="preserve">A MobileNetV3 network pre-trained on ImageNet is adapted in two stages. </w:t>
      </w:r>
      <w:r>
        <w:rPr>
          <w:rFonts w:ascii="Calibri" w:cs="Calibri" w:eastAsia="Calibri" w:hAnsi="Calibri"/>
          <w:b/>
          <w:bCs/>
          <w:sz w:val="22"/>
          <w:szCs w:val="22"/>
        </w:rPr>
        <w:t xml:space="preserve">Stage 1</w:t>
      </w:r>
      <w:r>
        <w:rPr>
          <w:rFonts w:ascii="Calibri" w:cs="Calibri" w:eastAsia="Calibri" w:hAnsi="Calibri"/>
          <w:sz w:val="22"/>
          <w:szCs w:val="22"/>
        </w:rPr>
        <w:t xml:space="preserve"> trains only the new classification head (2 epochs, learning rate 1e-3). </w:t>
      </w:r>
      <w:r>
        <w:rPr>
          <w:rFonts w:ascii="Calibri" w:cs="Calibri" w:eastAsia="Calibri" w:hAnsi="Calibri"/>
          <w:b/>
          <w:bCs/>
          <w:sz w:val="22"/>
          <w:szCs w:val="22"/>
        </w:rPr>
        <w:t xml:space="preserve">Stage 2</w:t>
      </w:r>
      <w:r>
        <w:rPr>
          <w:rFonts w:ascii="Calibri" w:cs="Calibri" w:eastAsia="Calibri" w:hAnsi="Calibri"/>
          <w:sz w:val="22"/>
          <w:szCs w:val="22"/>
        </w:rPr>
        <w:t xml:space="preserve"> fine-tunes the whole network at a lower rate (up to 10 epochs, 2e-4) with AdamW, weight decay 1e-4, cosine learning-rate decay, label smoothing 0.1 and early stopping with patience 3. Training photos are randomly cropped, flipped, rotated and colour-jittered so the model tolerates normal variation. The final model is exported to ONNX; the disease model is also compressed to int8.</w:t>
      </w:r>
    </w:p>
    <w:p>
      <w:pPr>
        <w:pStyle w:val="Heading2"/>
      </w:pPr>
      <w:bookmarkStart w:name="_Toc36" w:id="36"/>
      <w:r>
        <w:rPr>
          <w:rFonts w:ascii="Calibri" w:cs="Calibri" w:eastAsia="Calibri" w:hAnsi="Calibri"/>
        </w:rPr>
        <w:t xml:space="preserve">11.4 Results: reported versus honest</w:t>
      </w:r>
      <w:bookmarkEnd w:id="36"/>
    </w:p>
    <w:p>
      <w:pPr>
        <w:keepNext/>
        <w:spacing w:after="40" w:before="100"/>
        <w:jc w:val="center"/>
      </w:pPr>
      <w:r>
        <w:drawing>
          <wp:inline distT="0" distB="0" distL="0" distR="0">
            <wp:extent cx="4953000" cy="2705100"/>
            <wp:effectExtent t="0" r="0" b="0" l="0"/>
            <wp:docPr id="5" name="Figure 5. Reported accuracy versus accuracy after stress testing." descr="Figure 5. Reported accuracy versus accuracy after stress testing." title="Figure 5. Reported accuracy versus accuracy after stress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705100"/>
                    </a:xfrm>
                    <a:prstGeom prst="rect">
                      <a:avLst/>
                    </a:prstGeom>
                  </pic:spPr>
                </pic:pic>
              </a:graphicData>
            </a:graphic>
          </wp:inline>
        </w:drawing>
      </w:r>
    </w:p>
    <w:p>
      <w:pPr>
        <w:spacing w:after="160"/>
        <w:jc w:val="center"/>
      </w:pPr>
      <w:r>
        <w:rPr>
          <w:rFonts w:ascii="Calibri" w:cs="Calibri" w:eastAsia="Calibri" w:hAnsi="Calibri"/>
          <w:i/>
          <w:iCs/>
          <w:color w:val="5F6B73"/>
          <w:sz w:val="19"/>
          <w:szCs w:val="19"/>
        </w:rPr>
        <w:t xml:space="preserve">Figure 5. Reported accuracy versus accuracy after stress testing.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5338"/>
      </w:tblGrid>
      <w:tr>
        <w:trPr>
          <w:tblHeader/>
        </w:trPr>
        <w:tc>
          <w:tcPr>
            <w:tcW w:type="dxa" w:w="20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Model</w:t>
            </w:r>
          </w:p>
        </w:tc>
        <w:tc>
          <w:tcPr>
            <w:tcW w:type="dxa" w:w="23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Reported</w:t>
            </w:r>
          </w:p>
        </w:tc>
        <w:tc>
          <w:tcPr>
            <w:tcW w:type="dxa" w:w="5338"/>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What the stress tests showed</w:t>
            </w:r>
          </w:p>
        </w:tc>
      </w:tr>
      <w:tr>
        <w:trPr>
          <w:cantSplit/>
        </w:trPr>
        <w:tc>
          <w:tcPr>
            <w:tcW w:type="dxa" w:w="20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Crop</w:t>
            </w:r>
          </w:p>
        </w:tc>
        <w:tc>
          <w:tcPr>
            <w:tcW w:type="dxa" w:w="23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99.55% accuracy, top-3 100%, 5-fold CV 99.26% +/- 0.43</w:t>
            </w:r>
          </w:p>
        </w:tc>
        <w:tc>
          <w:tcPr>
            <w:tcW w:type="dxa" w:w="53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Easy dataset: kNN reaches 98.0%, logistic regression 97.3%. Noisy inputs hurt badly: noise of 10% of normal spread gives 94.6%, 25% gives 75.8%, 50% gives 52.2%. Nonsense inputs still produce an answer.</w:t>
            </w:r>
          </w:p>
        </w:tc>
      </w:tr>
      <w:tr>
        <w:trPr>
          <w:cantSplit/>
        </w:trPr>
        <w:tc>
          <w:tcPr>
            <w:tcW w:type="dxa" w:w="20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Yield</w:t>
            </w:r>
          </w:p>
        </w:tc>
        <w:tc>
          <w:tcPr>
            <w:tcW w:type="dxa" w:w="23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R-squared 0.907, MAE 1.51 t/ha</w:t>
            </w:r>
          </w:p>
        </w:tc>
        <w:tc>
          <w:tcPr>
            <w:tcW w:type="dxa" w:w="53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Median error 14.4% but mean error 21.6% (the stored "MAPE" was the median and has been corrected). A simple "median of that crop in that state" lookup scores R-squared 0.92. Rainfall, fertiliser and pesticide add no measurable skill. On an unseen state the median error is 31%; on an unseen crop 45%.</w:t>
            </w:r>
          </w:p>
        </w:tc>
      </w:tr>
      <w:tr>
        <w:trPr>
          <w:cantSplit/>
        </w:trPr>
        <w:tc>
          <w:tcPr>
            <w:tcW w:type="dxa" w:w="20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Disease</w:t>
            </w:r>
          </w:p>
        </w:tc>
        <w:tc>
          <w:tcPr>
            <w:tcW w:type="dxa" w:w="23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99.79% accuracy</w:t>
            </w:r>
          </w:p>
        </w:tc>
        <w:tc>
          <w:tcPr>
            <w:tcW w:type="dxa" w:w="53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98.9% on the served int8 model; 98.1% on photos whose source was never in training. Weakest: tomato leaf mold 89%, potato late blight 90%. Real field photos were not available to test.</w:t>
            </w:r>
          </w:p>
        </w:tc>
      </w:tr>
      <w:tr>
        <w:trPr>
          <w:cantSplit/>
        </w:trPr>
        <w:tc>
          <w:tcPr>
            <w:tcW w:type="dxa" w:w="20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Pest</w:t>
            </w:r>
          </w:p>
        </w:tc>
        <w:tc>
          <w:tcPr>
            <w:tcW w:type="dxa" w:w="23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93.21% accuracy</w:t>
            </w:r>
          </w:p>
        </w:tc>
        <w:tc>
          <w:tcPr>
            <w:tcW w:type="dxa" w:w="53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93.1% with near-duplicates removed. At the 0.6 confidence threshold it answers 88.7% of photos and is 97.4% correct on those.</w:t>
            </w:r>
          </w:p>
        </w:tc>
      </w:tr>
    </w:tbl>
    <w:p>
      <w:pPr>
        <w:spacing w:after="140"/>
      </w:pPr>
    </w:p>
    <w:p>
      <w:pPr>
        <w:pStyle w:val="Heading2"/>
      </w:pPr>
      <w:bookmarkStart w:name="_Toc37" w:id="37"/>
      <w:r>
        <w:rPr>
          <w:rFonts w:ascii="Calibri" w:cs="Calibri" w:eastAsia="Calibri" w:hAnsi="Calibri"/>
        </w:rPr>
        <w:t xml:space="preserve">11.5 Worst-case behaviour</w:t>
      </w:r>
      <w:bookmarkEnd w:id="37"/>
    </w:p>
    <w:p>
      <w:pPr>
        <w:keepNext/>
        <w:spacing w:after="40" w:before="100"/>
        <w:jc w:val="center"/>
      </w:pPr>
      <w:r>
        <w:drawing>
          <wp:inline distT="0" distB="0" distL="0" distR="0">
            <wp:extent cx="4953000" cy="2876550"/>
            <wp:effectExtent t="0" r="0" b="0" l="0"/>
            <wp:docPr id="6" name="Figure 6. Accuracy under damaged photos (300 images per condition)." descr="Figure 6. Accuracy under damaged photos (300 images per condition)." title="Figure 6. Accuracy under damaged photos (300 images per con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876550"/>
                    </a:xfrm>
                    <a:prstGeom prst="rect">
                      <a:avLst/>
                    </a:prstGeom>
                  </pic:spPr>
                </pic:pic>
              </a:graphicData>
            </a:graphic>
          </wp:inline>
        </w:drawing>
      </w:r>
    </w:p>
    <w:p>
      <w:pPr>
        <w:spacing w:after="160"/>
        <w:jc w:val="center"/>
      </w:pPr>
      <w:r>
        <w:rPr>
          <w:rFonts w:ascii="Calibri" w:cs="Calibri" w:eastAsia="Calibri" w:hAnsi="Calibri"/>
          <w:i/>
          <w:iCs/>
          <w:color w:val="5F6B73"/>
          <w:sz w:val="19"/>
          <w:szCs w:val="19"/>
        </w:rPr>
        <w:t xml:space="preserve">Figure 6. Accuracy under damaged photos (300 images per condition).</w:t>
      </w:r>
    </w:p>
    <w:p>
      <w:pPr>
        <w:spacing w:after="120" w:line="276"/>
      </w:pPr>
      <w:r>
        <w:rPr>
          <w:rFonts w:ascii="Calibri" w:cs="Calibri" w:eastAsia="Calibri" w:hAnsi="Calibri"/>
          <w:sz w:val="22"/>
          <w:szCs w:val="22"/>
        </w:rPr>
        <w:t xml:space="preserve">With a heavily blurred leaf photo the disease model is right only 4.7% of the time, and because it still answers, it is confidently wrong 71.7% of the time. The pest model is more cautious (it refuses most bad photos) but is right only 8% of the time. Off-topic inputs were accepted by mistake up to 99% of the time before the subject gate and a sharpness check were added. The product therefore asks for a clearer photo whenever confidence is low, shows results as advice, and records every diagnosis as accepted or uncertain for review.</w:t>
      </w:r>
    </w:p>
    <w:p>
      <w:pPr>
        <w:pStyle w:val="Heading1"/>
        <w:pageBreakBefore/>
      </w:pPr>
      <w:bookmarkStart w:name="_Toc38" w:id="38"/>
      <w:r>
        <w:rPr>
          <w:rFonts w:ascii="Calibri" w:cs="Calibri" w:eastAsia="Calibri" w:hAnsi="Calibri"/>
        </w:rPr>
        <w:t xml:space="preserve">12. Assistant, language and voice design</w:t>
      </w:r>
      <w:bookmarkEnd w:id="38"/>
    </w:p>
    <w:p>
      <w:pPr>
        <w:pStyle w:val="Heading2"/>
      </w:pPr>
      <w:bookmarkStart w:name="_Toc39" w:id="39"/>
      <w:r>
        <w:rPr>
          <w:rFonts w:ascii="Calibri" w:cs="Calibri" w:eastAsia="Calibri" w:hAnsi="Calibri"/>
        </w:rPr>
        <w:t xml:space="preserve">12.1 AgriBrain</w:t>
      </w:r>
      <w:bookmarkEnd w:id="39"/>
    </w:p>
    <w:p>
      <w:pPr>
        <w:spacing w:after="120" w:line="276"/>
      </w:pPr>
      <w:r>
        <w:rPr>
          <w:rFonts w:ascii="Calibri" w:cs="Calibri" w:eastAsia="Calibri" w:hAnsi="Calibri"/>
          <w:sz w:val="22"/>
          <w:szCs w:val="22"/>
        </w:rPr>
        <w:t xml:space="preserve">AgriBrain is the single router for text, voice and phone calls. It owns no agricultural facts; it decides who answers and assembles the reply.</w:t>
      </w:r>
    </w:p>
    <w:p>
      <w:pPr>
        <w:pStyle w:val="ListParagraph"/>
        <w:numPr>
          <w:ilvl w:val="0"/>
          <w:numId w:val="5"/>
        </w:numPr>
        <w:spacing w:after="70" w:line="264"/>
      </w:pPr>
      <w:r>
        <w:rPr>
          <w:rFonts w:ascii="Calibri" w:cs="Calibri" w:eastAsia="Calibri" w:hAnsi="Calibri"/>
          <w:b/>
          <w:bCs/>
          <w:sz w:val="22"/>
          <w:szCs w:val="22"/>
        </w:rPr>
        <w:t xml:space="preserve">NLU rules</w:t>
      </w:r>
      <w:r>
        <w:rPr>
          <w:rFonts w:ascii="Calibri" w:cs="Calibri" w:eastAsia="Calibri" w:hAnsi="Calibri"/>
          <w:sz w:val="22"/>
          <w:szCs w:val="22"/>
        </w:rPr>
        <w:t xml:space="preserve"> detect the intent (weather, price, scheme, crop, yield, disease, pest, profit, calendar, help, greeting) and entities such as the crop name from per-language keyword lists. The English list is always added.</w:t>
      </w:r>
    </w:p>
    <w:p>
      <w:pPr>
        <w:pStyle w:val="ListParagraph"/>
        <w:numPr>
          <w:ilvl w:val="0"/>
          <w:numId w:val="5"/>
        </w:numPr>
        <w:spacing w:after="70" w:line="264"/>
      </w:pPr>
      <w:r>
        <w:rPr>
          <w:rFonts w:ascii="Calibri" w:cs="Calibri" w:eastAsia="Calibri" w:hAnsi="Calibri"/>
          <w:sz w:val="22"/>
          <w:szCs w:val="22"/>
        </w:rPr>
        <w:t xml:space="preserve">If a rule matches, the matching </w:t>
      </w:r>
      <w:r>
        <w:rPr>
          <w:rFonts w:ascii="Calibri" w:cs="Calibri" w:eastAsia="Calibri" w:hAnsi="Calibri"/>
          <w:b/>
          <w:bCs/>
          <w:sz w:val="22"/>
          <w:szCs w:val="22"/>
        </w:rPr>
        <w:t xml:space="preserve">tool</w:t>
      </w:r>
      <w:r>
        <w:rPr>
          <w:rFonts w:ascii="Calibri" w:cs="Calibri" w:eastAsia="Calibri" w:hAnsi="Calibri"/>
          <w:sz w:val="22"/>
          <w:szCs w:val="22"/>
        </w:rPr>
        <w:t xml:space="preserve"> runs: it reads the database, a cache, a live source or an ML model.</w:t>
      </w:r>
    </w:p>
    <w:p>
      <w:pPr>
        <w:pStyle w:val="ListParagraph"/>
        <w:numPr>
          <w:ilvl w:val="0"/>
          <w:numId w:val="5"/>
        </w:numPr>
        <w:spacing w:after="70" w:line="264"/>
      </w:pPr>
      <w:r>
        <w:rPr>
          <w:rFonts w:ascii="Calibri" w:cs="Calibri" w:eastAsia="Calibri" w:hAnsi="Calibri"/>
          <w:sz w:val="22"/>
          <w:szCs w:val="22"/>
        </w:rPr>
        <w:t xml:space="preserve">If nothing matches and an LLM is configured, the model chooses an intent from the same list or answers open conversation, with the farmer's profile and the last 6 turns as context.</w:t>
      </w:r>
    </w:p>
    <w:p>
      <w:pPr>
        <w:pStyle w:val="ListParagraph"/>
        <w:numPr>
          <w:ilvl w:val="0"/>
          <w:numId w:val="5"/>
        </w:numPr>
        <w:spacing w:after="70" w:line="264"/>
      </w:pPr>
      <w:r>
        <w:rPr>
          <w:rFonts w:ascii="Calibri" w:cs="Calibri" w:eastAsia="Calibri" w:hAnsi="Calibri"/>
          <w:sz w:val="22"/>
          <w:szCs w:val="22"/>
        </w:rPr>
        <w:t xml:space="preserve">A message can contain up to two topics ("weather and rice price"); both are answered.</w:t>
      </w:r>
    </w:p>
    <w:p>
      <w:pPr>
        <w:pStyle w:val="ListParagraph"/>
        <w:numPr>
          <w:ilvl w:val="0"/>
          <w:numId w:val="5"/>
        </w:numPr>
        <w:spacing w:after="70" w:line="264"/>
      </w:pPr>
      <w:r>
        <w:rPr>
          <w:rFonts w:ascii="Calibri" w:cs="Calibri" w:eastAsia="Calibri" w:hAnsi="Calibri"/>
          <w:sz w:val="22"/>
          <w:szCs w:val="22"/>
        </w:rPr>
        <w:t xml:space="preserve">The reply is rendered from translated templates, saved with intent, handler and latency, and returned.</w:t>
      </w:r>
    </w:p>
    <w:p>
      <w:pPr>
        <w:pStyle w:val="Heading2"/>
      </w:pPr>
      <w:bookmarkStart w:name="_Toc40" w:id="40"/>
      <w:r>
        <w:rPr>
          <w:rFonts w:ascii="Calibri" w:cs="Calibri" w:eastAsia="Calibri" w:hAnsi="Calibri"/>
        </w:rPr>
        <w:t xml:space="preserve">12.2 Language support</w:t>
      </w:r>
      <w:bookmarkEnd w:id="40"/>
    </w:p>
    <w:p>
      <w:pPr>
        <w:spacing w:after="120" w:line="276"/>
      </w:pPr>
      <w:r>
        <w:rPr>
          <w:rFonts w:ascii="Calibri" w:cs="Calibri" w:eastAsia="Calibri" w:hAnsi="Calibri"/>
          <w:sz w:val="22"/>
          <w:szCs w:val="22"/>
        </w:rPr>
        <w:t xml:space="preserve">Eleven languages each have complete translation files: </w:t>
      </w:r>
      <w:r>
        <w:rPr>
          <w:rFonts w:ascii="Calibri" w:cs="Calibri" w:eastAsia="Calibri" w:hAnsi="Calibri"/>
          <w:b/>
          <w:bCs/>
          <w:sz w:val="22"/>
          <w:szCs w:val="22"/>
        </w:rPr>
        <w:t xml:space="preserve">382 keys in the app and 104 in the backend</w:t>
      </w:r>
      <w:r>
        <w:rPr>
          <w:rFonts w:ascii="Calibri" w:cs="Calibri" w:eastAsia="Calibri" w:hAnsi="Calibri"/>
          <w:sz w:val="22"/>
          <w:szCs w:val="22"/>
        </w:rPr>
        <w:t xml:space="preserve">, identical in every language (checked by script). The language is stored on the farmer's profile and used for screens, spoken replies and alerts. Fixed screens use curated translations; some generated text is translated through Gemini or Sarvam and cached in </w:t>
      </w:r>
      <w:r>
        <w:rPr>
          <w:rFonts w:ascii="Consolas" w:cs="Consolas" w:eastAsia="Consolas" w:hAnsi="Consolas"/>
          <w:sz w:val="20"/>
          <w:szCs w:val="20"/>
          <w:shd w:fill="EEF2EE" w:val="clear"/>
        </w:rPr>
        <w:t xml:space="preserve">translation_cache</w:t>
      </w:r>
      <w:r>
        <w:rPr>
          <w:rFonts w:ascii="Calibri" w:cs="Calibri" w:eastAsia="Calibri" w:hAnsi="Calibri"/>
          <w:sz w:val="22"/>
          <w:szCs w:val="22"/>
        </w:rPr>
        <w:t xml:space="preserve">.</w:t>
      </w:r>
    </w:p>
    <w:p>
      <w:pPr>
        <w:pStyle w:val="Heading2"/>
      </w:pPr>
      <w:bookmarkStart w:name="_Toc41" w:id="41"/>
      <w:r>
        <w:rPr>
          <w:rFonts w:ascii="Calibri" w:cs="Calibri" w:eastAsia="Calibri" w:hAnsi="Calibri"/>
        </w:rPr>
        <w:t xml:space="preserve">12.3 Voice pipeline</w:t>
      </w:r>
      <w:bookmarkEnd w:id="41"/>
    </w:p>
    <w:p>
      <w:pPr>
        <w:keepNext/>
        <w:pBdr>
          <w:top w:val="single" w:color="C8D3C8" w:sz="4" w:space="3"/>
        </w:pBdr>
        <w:shd w:fill="F3F5F3" w:val="clear"/>
        <w:spacing w:after="0" w:line="228"/>
        <w:ind w:left="120" w:right="120"/>
      </w:pPr>
      <w:r>
        <w:rPr>
          <w:rFonts w:ascii="Consolas" w:cs="Consolas" w:eastAsia="Consolas" w:hAnsi="Consolas"/>
          <w:sz w:val="16"/>
          <w:szCs w:val="16"/>
        </w:rPr>
        <w:t xml:space="preserve">microphone -&gt; app records (max 30 s) -&gt; POST /voice/session/{id}/utterance</w:t>
      </w:r>
    </w:p>
    <w:p>
      <w:pPr>
        <w:keepNext/>
        <w:shd w:fill="F3F5F3" w:val="clear"/>
        <w:spacing w:after="0" w:line="228"/>
        <w:ind w:left="120" w:right="120"/>
      </w:pPr>
      <w:r>
        <w:rPr>
          <w:rFonts w:ascii="Consolas" w:cs="Consolas" w:eastAsia="Consolas" w:hAnsi="Consolas"/>
          <w:sz w:val="16"/>
          <w:szCs w:val="16"/>
        </w:rPr>
        <w:t xml:space="preserve">  -&gt; speech-to-text   (Sarvam, else Gemini lite, else Gemini flash)</w:t>
      </w:r>
    </w:p>
    <w:p>
      <w:pPr>
        <w:keepNext/>
        <w:shd w:fill="F3F5F3" w:val="clear"/>
        <w:spacing w:after="0" w:line="228"/>
        <w:ind w:left="120" w:right="120"/>
      </w:pPr>
      <w:r>
        <w:rPr>
          <w:rFonts w:ascii="Consolas" w:cs="Consolas" w:eastAsia="Consolas" w:hAnsi="Consolas"/>
          <w:sz w:val="16"/>
          <w:szCs w:val="16"/>
        </w:rPr>
        <w:t xml:space="preserve">  -&gt; AgriBrain        (rules -&gt; tool -&gt; reply text in the spoken language)</w:t>
      </w:r>
    </w:p>
    <w:p>
      <w:pPr>
        <w:keepNext w:val="false"/>
        <w:pBdr>
          <w:bottom w:val="single" w:color="C8D3C8" w:sz="4" w:space="3"/>
        </w:pBdr>
        <w:shd w:fill="F3F5F3" w:val="clear"/>
        <w:spacing w:after="0" w:line="228"/>
        <w:ind w:left="120" w:right="120"/>
      </w:pPr>
      <w:r>
        <w:rPr>
          <w:rFonts w:ascii="Consolas" w:cs="Consolas" w:eastAsia="Consolas" w:hAnsi="Consolas"/>
          <w:sz w:val="16"/>
          <w:szCs w:val="16"/>
        </w:rPr>
        <w:t xml:space="preserve">  -&gt; text-to-speech   (server voice, else the phone's own voice)</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Check (20 Oct 2026, live providers)</w:t>
            </w:r>
          </w:p>
        </w:tc>
        <w:tc>
          <w:tcPr>
            <w:tcW w:type="dxa" w:w="6438"/>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Result</w:t>
            </w:r>
          </w:p>
        </w:tc>
      </w:tr>
      <w:tr>
        <w:trPr>
          <w:cantSplit/>
        </w:trPr>
        <w:tc>
          <w:tcPr>
            <w:tcW w:type="dxa" w:w="32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Typed question gives the right answer type, same language</w:t>
            </w:r>
          </w:p>
        </w:tc>
        <w:tc>
          <w:tcPr>
            <w:tcW w:type="dxa" w:w="64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33 of 33 (11 languages x 3 questions)</w:t>
            </w:r>
          </w:p>
        </w:tc>
      </w:tr>
      <w:tr>
        <w:trPr>
          <w:cantSplit/>
        </w:trPr>
        <w:tc>
          <w:tcPr>
            <w:tcW w:type="dxa" w:w="32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Voice command recognised correctly</w:t>
            </w:r>
          </w:p>
        </w:tc>
        <w:tc>
          <w:tcPr>
            <w:tcW w:type="dxa" w:w="64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17 of 17 testable; similarity 0.92 to 1.00 to what was said</w:t>
            </w:r>
          </w:p>
        </w:tc>
      </w:tr>
      <w:tr>
        <w:trPr>
          <w:cantSplit/>
        </w:trPr>
        <w:tc>
          <w:tcPr>
            <w:tcW w:type="dxa" w:w="32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Voice command gives the right answer type</w:t>
            </w:r>
          </w:p>
        </w:tc>
        <w:tc>
          <w:tcPr>
            <w:tcW w:type="dxa" w:w="64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17 of 17</w:t>
            </w:r>
          </w:p>
        </w:tc>
      </w:tr>
      <w:tr>
        <w:trPr>
          <w:cantSplit/>
        </w:trPr>
        <w:tc>
          <w:tcPr>
            <w:tcW w:type="dxa" w:w="32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Speech output (server voice)</w:t>
            </w:r>
          </w:p>
        </w:tc>
        <w:tc>
          <w:tcPr>
            <w:tcW w:type="dxa" w:w="64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Verified for English, Hindi, Telugu, Tamil, Kannada, Malayalam, Marathi, Bengali, Gujarati. Punjabi and Odia not verified: the free quota ran out</w:t>
            </w:r>
          </w:p>
        </w:tc>
      </w:tr>
      <w:tr>
        <w:trPr>
          <w:cantSplit/>
        </w:trPr>
        <w:tc>
          <w:tcPr>
            <w:tcW w:type="dxa" w:w="32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Latency</w:t>
            </w:r>
          </w:p>
        </w:tc>
        <w:tc>
          <w:tcPr>
            <w:tcW w:type="dxa" w:w="64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Typed answers under 0.1 s (prices about 4 s); voice turns 2.5 to 20 s</w:t>
            </w:r>
          </w:p>
        </w:tc>
      </w:tr>
    </w:tbl>
    <w:p>
      <w:pPr>
        <w:spacing w:after="140"/>
      </w:pPr>
    </w:p>
    <w:p>
      <w:pPr>
        <w:pBdr>
          <w:left w:val="single" w:color="F9A825" w:sz="24" w:space="8"/>
        </w:pBdr>
        <w:shd w:fill="FFF8E1" w:val="clear"/>
        <w:spacing w:after="160" w:before="80" w:line="264"/>
        <w:ind w:left="200" w:right="100"/>
      </w:pPr>
      <w:r>
        <w:rPr>
          <w:rFonts w:ascii="Calibri" w:cs="Calibri" w:eastAsia="Calibri" w:hAnsi="Calibri"/>
          <w:b/>
          <w:bCs/>
          <w:sz w:val="22"/>
          <w:szCs w:val="22"/>
        </w:rPr>
        <w:t xml:space="preserve">Free-tier fact:</w:t>
      </w:r>
      <w:r>
        <w:rPr>
          <w:rFonts w:ascii="Calibri" w:cs="Calibri" w:eastAsia="Calibri" w:hAnsi="Calibri"/>
          <w:sz w:val="22"/>
          <w:szCs w:val="22"/>
        </w:rPr>
        <w:t xml:space="preserve"> Google's free tier allows only 10 speech-output requests per day per model. For real use the phone's own text-to-speech is the free path, and a paid Sarvam or Gemini plan is the quality path.</w:t>
      </w:r>
    </w:p>
    <w:p>
      <w:pPr>
        <w:pStyle w:val="Heading1"/>
        <w:pageBreakBefore/>
      </w:pPr>
      <w:bookmarkStart w:name="_Toc42" w:id="42"/>
      <w:r>
        <w:rPr>
          <w:rFonts w:ascii="Calibri" w:cs="Calibri" w:eastAsia="Calibri" w:hAnsi="Calibri"/>
        </w:rPr>
        <w:t xml:space="preserve">13. Core code walkthrough</w:t>
      </w:r>
      <w:bookmarkEnd w:id="42"/>
    </w:p>
    <w:p>
      <w:pPr>
        <w:spacing w:after="120" w:line="276"/>
      </w:pPr>
      <w:r>
        <w:rPr>
          <w:rFonts w:ascii="Calibri" w:cs="Calibri" w:eastAsia="Calibri" w:hAnsi="Calibri"/>
          <w:sz w:val="22"/>
          <w:szCs w:val="22"/>
        </w:rPr>
        <w:t xml:space="preserve">The excerpts below are taken from the project and shortened (marked "abridged"). Each is followed by why it is written that way.</w:t>
      </w:r>
    </w:p>
    <w:p>
      <w:pPr>
        <w:pStyle w:val="Heading3"/>
      </w:pPr>
      <w:r>
        <w:rPr>
          <w:rFonts w:ascii="Calibri" w:cs="Calibri" w:eastAsia="Calibri" w:hAnsi="Calibri"/>
        </w:rPr>
        <w:t xml:space="preserve">13.1 Password sign-in with lockout</w:t>
      </w:r>
    </w:p>
    <w:p>
      <w:pPr>
        <w:keepNext/>
        <w:spacing w:after="60"/>
      </w:pPr>
      <w:r>
        <w:rPr>
          <w:rFonts w:ascii="Calibri" w:cs="Calibri" w:eastAsia="Calibri" w:hAnsi="Calibri"/>
          <w:i/>
          <w:iCs/>
          <w:color w:val="5F6B73"/>
          <w:sz w:val="19"/>
          <w:szCs w:val="19"/>
        </w:rPr>
        <w:t xml:space="preserve">backend/app/auth/service.py (abridged)</w:t>
      </w:r>
    </w:p>
    <w:p>
      <w:pPr>
        <w:keepNext/>
        <w:pBdr>
          <w:top w:val="single" w:color="C8D3C8" w:sz="4" w:space="3"/>
        </w:pBdr>
        <w:shd w:fill="F3F5F3" w:val="clear"/>
        <w:spacing w:after="0" w:line="228"/>
        <w:ind w:left="120" w:right="120"/>
      </w:pPr>
      <w:r>
        <w:rPr>
          <w:rFonts w:ascii="Consolas" w:cs="Consolas" w:eastAsia="Consolas" w:hAnsi="Consolas"/>
          <w:sz w:val="16"/>
          <w:szCs w:val="16"/>
        </w:rPr>
        <w:t xml:space="preserve">async def login_with_password(session, identifier, via, password, user_agent):</w:t>
      </w:r>
    </w:p>
    <w:p>
      <w:pPr>
        <w:keepNext/>
        <w:shd w:fill="F3F5F3" w:val="clear"/>
        <w:spacing w:after="0" w:line="228"/>
        <w:ind w:left="120" w:right="120"/>
      </w:pPr>
      <w:r>
        <w:rPr>
          <w:rFonts w:ascii="Consolas" w:cs="Consolas" w:eastAsia="Consolas" w:hAnsi="Consolas"/>
          <w:sz w:val="16"/>
          <w:szCs w:val="16"/>
        </w:rPr>
        <w:t xml:space="preserve">    user = await _find_farmer_user(session, identifier, via)</w:t>
      </w:r>
    </w:p>
    <w:p>
      <w:pPr>
        <w:keepNext/>
        <w:shd w:fill="F3F5F3" w:val="clear"/>
        <w:spacing w:after="0" w:line="228"/>
        <w:ind w:left="120" w:right="120"/>
      </w:pPr>
      <w:r>
        <w:rPr>
          <w:rFonts w:ascii="Consolas" w:cs="Consolas" w:eastAsia="Consolas" w:hAnsi="Consolas"/>
          <w:sz w:val="16"/>
          <w:szCs w:val="16"/>
        </w:rPr>
        <w:t xml:space="preserve">    if user is None or not user.password_hash:</w:t>
      </w:r>
    </w:p>
    <w:p>
      <w:pPr>
        <w:keepNext/>
        <w:shd w:fill="F3F5F3" w:val="clear"/>
        <w:spacing w:after="0" w:line="228"/>
        <w:ind w:left="120" w:right="120"/>
      </w:pPr>
      <w:r>
        <w:rPr>
          <w:rFonts w:ascii="Consolas" w:cs="Consolas" w:eastAsia="Consolas" w:hAnsi="Consolas"/>
          <w:sz w:val="16"/>
          <w:szCs w:val="16"/>
        </w:rPr>
        <w:t xml:space="preserve">        verify_password(_DUMMY_PASSWORD_HASH, password)   # same time as a real check</w:t>
      </w:r>
    </w:p>
    <w:p>
      <w:pPr>
        <w:keepNext/>
        <w:shd w:fill="F3F5F3" w:val="clear"/>
        <w:spacing w:after="0" w:line="228"/>
        <w:ind w:left="120" w:right="120"/>
      </w:pPr>
      <w:r>
        <w:rPr>
          <w:rFonts w:ascii="Consolas" w:cs="Consolas" w:eastAsia="Consolas" w:hAnsi="Consolas"/>
          <w:sz w:val="16"/>
          <w:szCs w:val="16"/>
        </w:rPr>
        <w:t xml:space="preserve">        raise Unauthorized("Wrong number, e-mail or password", code="invalid_credentials")</w:t>
      </w:r>
    </w:p>
    <w:p>
      <w:pPr>
        <w:keepNext/>
        <w:shd w:fill="F3F5F3" w:val="clear"/>
        <w:spacing w:after="0" w:line="228"/>
        <w:ind w:left="120" w:right="120"/>
      </w:pPr>
      <w:r>
        <w:rPr>
          <w:rFonts w:ascii="Consolas" w:cs="Consolas" w:eastAsia="Consolas" w:hAnsi="Consolas"/>
          <w:sz w:val="16"/>
          <w:szCs w:val="16"/>
        </w:rPr>
        <w:t xml:space="preserve">    _reject_if_locked(user)</w:t>
      </w:r>
    </w:p>
    <w:p>
      <w:pPr>
        <w:keepNext/>
        <w:shd w:fill="F3F5F3" w:val="clear"/>
        <w:spacing w:after="0" w:line="228"/>
        <w:ind w:left="120" w:right="120"/>
      </w:pPr>
      <w:r>
        <w:rPr>
          <w:rFonts w:ascii="Consolas" w:cs="Consolas" w:eastAsia="Consolas" w:hAnsi="Consolas"/>
          <w:sz w:val="16"/>
          <w:szCs w:val="16"/>
        </w:rPr>
        <w:t xml:space="preserve">    if not verify_password(user.password_hash, password):</w:t>
      </w:r>
    </w:p>
    <w:p>
      <w:pPr>
        <w:keepNext/>
        <w:shd w:fill="F3F5F3" w:val="clear"/>
        <w:spacing w:after="0" w:line="228"/>
        <w:ind w:left="120" w:right="120"/>
      </w:pPr>
      <w:r>
        <w:rPr>
          <w:rFonts w:ascii="Consolas" w:cs="Consolas" w:eastAsia="Consolas" w:hAnsi="Consolas"/>
          <w:sz w:val="16"/>
          <w:szCs w:val="16"/>
        </w:rPr>
        <w:t xml:space="preserve">        await _record_failed_login(session, user)</w:t>
      </w:r>
    </w:p>
    <w:p>
      <w:pPr>
        <w:keepNext/>
        <w:shd w:fill="F3F5F3" w:val="clear"/>
        <w:spacing w:after="0" w:line="228"/>
        <w:ind w:left="120" w:right="120"/>
      </w:pPr>
      <w:r>
        <w:rPr>
          <w:rFonts w:ascii="Consolas" w:cs="Consolas" w:eastAsia="Consolas" w:hAnsi="Consolas"/>
          <w:sz w:val="16"/>
          <w:szCs w:val="16"/>
        </w:rPr>
        <w:t xml:space="preserve">        raise Unauthorized("Wrong number, e-mail or password", code="invalid_credentials")</w:t>
      </w:r>
    </w:p>
    <w:p>
      <w:pPr>
        <w:keepNext/>
        <w:shd w:fill="F3F5F3" w:val="clear"/>
        <w:spacing w:after="0" w:line="228"/>
        <w:ind w:left="120" w:right="120"/>
      </w:pPr>
      <w:r>
        <w:rPr>
          <w:rFonts w:ascii="Consolas" w:cs="Consolas" w:eastAsia="Consolas" w:hAnsi="Consolas"/>
          <w:sz w:val="16"/>
          <w:szCs w:val="16"/>
        </w:rPr>
        <w:t xml:space="preserve">    return await _issue_tokens(session, user, user_agent)</w:t>
      </w:r>
    </w:p>
    <w:p>
      <w:pPr>
        <w:keepNext/>
        <w:shd w:fill="F3F5F3" w:val="clear"/>
        <w:spacing w:after="0" w:line="228"/>
        <w:ind w:left="120" w:right="120"/>
      </w:pPr>
      <w:r>
        <w:rPr>
          <w:rFonts w:ascii="Consolas" w:cs="Consolas" w:eastAsia="Consolas" w:hAnsi="Consolas"/>
          <w:sz w:val="16"/>
          <w:szCs w:val="16"/>
        </w:rPr>
        <w:t xml:space="preserve"> </w:t>
      </w:r>
    </w:p>
    <w:p>
      <w:pPr>
        <w:keepNext/>
        <w:shd w:fill="F3F5F3" w:val="clear"/>
        <w:spacing w:after="0" w:line="228"/>
        <w:ind w:left="120" w:right="120"/>
      </w:pPr>
      <w:r>
        <w:rPr>
          <w:rFonts w:ascii="Consolas" w:cs="Consolas" w:eastAsia="Consolas" w:hAnsi="Consolas"/>
          <w:sz w:val="16"/>
          <w:szCs w:val="16"/>
        </w:rPr>
        <w:t xml:space="preserve">async def _record_failed_login(session, user):</w:t>
      </w:r>
    </w:p>
    <w:p>
      <w:pPr>
        <w:keepNext/>
        <w:shd w:fill="F3F5F3" w:val="clear"/>
        <w:spacing w:after="0" w:line="228"/>
        <w:ind w:left="120" w:right="120"/>
      </w:pPr>
      <w:r>
        <w:rPr>
          <w:rFonts w:ascii="Consolas" w:cs="Consolas" w:eastAsia="Consolas" w:hAnsi="Consolas"/>
          <w:sz w:val="16"/>
          <w:szCs w:val="16"/>
        </w:rPr>
        <w:t xml:space="preserve">    user.failed_logins += 1</w:t>
      </w:r>
    </w:p>
    <w:p>
      <w:pPr>
        <w:keepNext/>
        <w:shd w:fill="F3F5F3" w:val="clear"/>
        <w:spacing w:after="0" w:line="228"/>
        <w:ind w:left="120" w:right="120"/>
      </w:pPr>
      <w:r>
        <w:rPr>
          <w:rFonts w:ascii="Consolas" w:cs="Consolas" w:eastAsia="Consolas" w:hAnsi="Consolas"/>
          <w:sz w:val="16"/>
          <w:szCs w:val="16"/>
        </w:rPr>
        <w:t xml:space="preserve">    if user.failed_logins &gt;= MAX_FAILED_LOGINS:          # 5</w:t>
      </w:r>
    </w:p>
    <w:p>
      <w:pPr>
        <w:keepNext/>
        <w:shd w:fill="F3F5F3" w:val="clear"/>
        <w:spacing w:after="0" w:line="228"/>
        <w:ind w:left="120" w:right="120"/>
      </w:pPr>
      <w:r>
        <w:rPr>
          <w:rFonts w:ascii="Consolas" w:cs="Consolas" w:eastAsia="Consolas" w:hAnsi="Consolas"/>
          <w:sz w:val="16"/>
          <w:szCs w:val="16"/>
        </w:rPr>
        <w:t xml:space="preserve">        user.locked_until = utcnow() + timedelta(minutes=LOCK_MINUTES)   # 15</w:t>
      </w:r>
    </w:p>
    <w:p>
      <w:pPr>
        <w:keepNext/>
        <w:shd w:fill="F3F5F3" w:val="clear"/>
        <w:spacing w:after="0" w:line="228"/>
        <w:ind w:left="120" w:right="120"/>
      </w:pPr>
      <w:r>
        <w:rPr>
          <w:rFonts w:ascii="Consolas" w:cs="Consolas" w:eastAsia="Consolas" w:hAnsi="Consolas"/>
          <w:sz w:val="16"/>
          <w:szCs w:val="16"/>
        </w:rPr>
        <w:t xml:space="preserve">        user.failed_logins = 0</w:t>
      </w:r>
    </w:p>
    <w:p>
      <w:pPr>
        <w:keepNext w:val="false"/>
        <w:pBdr>
          <w:bottom w:val="single" w:color="C8D3C8" w:sz="4" w:space="3"/>
        </w:pBdr>
        <w:shd w:fill="F3F5F3" w:val="clear"/>
        <w:spacing w:after="0" w:line="228"/>
        <w:ind w:left="120" w:right="120"/>
      </w:pPr>
      <w:r>
        <w:rPr>
          <w:rFonts w:ascii="Consolas" w:cs="Consolas" w:eastAsia="Consolas" w:hAnsi="Consolas"/>
          <w:sz w:val="16"/>
          <w:szCs w:val="16"/>
        </w:rPr>
        <w:t xml:space="preserve">    await session.commit()   # the failure must survive the 401 that follows</w:t>
      </w:r>
    </w:p>
    <w:p>
      <w:pPr>
        <w:spacing w:after="120"/>
      </w:pPr>
    </w:p>
    <w:p>
      <w:pPr>
        <w:spacing w:after="120" w:line="276"/>
      </w:pPr>
      <w:r>
        <w:rPr>
          <w:rFonts w:ascii="Calibri" w:cs="Calibri" w:eastAsia="Calibri" w:hAnsi="Calibri"/>
          <w:sz w:val="22"/>
          <w:szCs w:val="22"/>
        </w:rPr>
        <w:t xml:space="preserve">Unknown accounts and wrong passwords return the same message and take the same time, so an attacker cannot tell which phone numbers are registered. After five failures the account locks for 15 minutes; the counter is committed before the 401 is returned so the failure is never lost.</w:t>
      </w:r>
    </w:p>
    <w:p>
      <w:pPr>
        <w:pStyle w:val="Heading3"/>
      </w:pPr>
      <w:r>
        <w:rPr>
          <w:rFonts w:ascii="Calibri" w:cs="Calibri" w:eastAsia="Calibri" w:hAnsi="Calibri"/>
        </w:rPr>
        <w:t xml:space="preserve">13.2 Refresh-token rotation under a row lock</w:t>
      </w:r>
    </w:p>
    <w:p>
      <w:pPr>
        <w:keepNext/>
        <w:spacing w:after="60"/>
      </w:pPr>
      <w:r>
        <w:rPr>
          <w:rFonts w:ascii="Calibri" w:cs="Calibri" w:eastAsia="Calibri" w:hAnsi="Calibri"/>
          <w:i/>
          <w:iCs/>
          <w:color w:val="5F6B73"/>
          <w:sz w:val="19"/>
          <w:szCs w:val="19"/>
        </w:rPr>
        <w:t xml:space="preserve">backend/app/auth/service.py</w:t>
      </w:r>
    </w:p>
    <w:p>
      <w:pPr>
        <w:keepNext/>
        <w:pBdr>
          <w:top w:val="single" w:color="C8D3C8" w:sz="4" w:space="3"/>
        </w:pBdr>
        <w:shd w:fill="F3F5F3" w:val="clear"/>
        <w:spacing w:after="0" w:line="228"/>
        <w:ind w:left="120" w:right="120"/>
      </w:pPr>
      <w:r>
        <w:rPr>
          <w:rFonts w:ascii="Consolas" w:cs="Consolas" w:eastAsia="Consolas" w:hAnsi="Consolas"/>
          <w:sz w:val="16"/>
          <w:szCs w:val="16"/>
        </w:rPr>
        <w:t xml:space="preserve">async def refresh(session, refresh_token, user_agent):</w:t>
      </w:r>
    </w:p>
    <w:p>
      <w:pPr>
        <w:keepNext/>
        <w:shd w:fill="F3F5F3" w:val="clear"/>
        <w:spacing w:after="0" w:line="228"/>
        <w:ind w:left="120" w:right="120"/>
      </w:pPr>
      <w:r>
        <w:rPr>
          <w:rFonts w:ascii="Consolas" w:cs="Consolas" w:eastAsia="Consolas" w:hAnsi="Consolas"/>
          <w:sz w:val="16"/>
          <w:szCs w:val="16"/>
        </w:rPr>
        <w:t xml:space="preserve">    auth_session = await session.scalar(</w:t>
      </w:r>
    </w:p>
    <w:p>
      <w:pPr>
        <w:keepNext/>
        <w:shd w:fill="F3F5F3" w:val="clear"/>
        <w:spacing w:after="0" w:line="228"/>
        <w:ind w:left="120" w:right="120"/>
      </w:pPr>
      <w:r>
        <w:rPr>
          <w:rFonts w:ascii="Consolas" w:cs="Consolas" w:eastAsia="Consolas" w:hAnsi="Consolas"/>
          <w:sz w:val="16"/>
          <w:szCs w:val="16"/>
        </w:rPr>
        <w:t xml:space="preserve">        select(AuthSession)</w:t>
      </w:r>
    </w:p>
    <w:p>
      <w:pPr>
        <w:keepNext/>
        <w:shd w:fill="F3F5F3" w:val="clear"/>
        <w:spacing w:after="0" w:line="228"/>
        <w:ind w:left="120" w:right="120"/>
      </w:pPr>
      <w:r>
        <w:rPr>
          <w:rFonts w:ascii="Consolas" w:cs="Consolas" w:eastAsia="Consolas" w:hAnsi="Consolas"/>
          <w:sz w:val="16"/>
          <w:szCs w:val="16"/>
        </w:rPr>
        <w:t xml:space="preserve">        .where(AuthSession.refresh_token_hash == hash_token(refresh_token))</w:t>
      </w:r>
    </w:p>
    <w:p>
      <w:pPr>
        <w:keepNext/>
        <w:shd w:fill="F3F5F3" w:val="clear"/>
        <w:spacing w:after="0" w:line="228"/>
        <w:ind w:left="120" w:right="120"/>
      </w:pPr>
      <w:r>
        <w:rPr>
          <w:rFonts w:ascii="Consolas" w:cs="Consolas" w:eastAsia="Consolas" w:hAnsi="Consolas"/>
          <w:sz w:val="16"/>
          <w:szCs w:val="16"/>
        </w:rPr>
        <w:t xml:space="preserve">        .with_for_update()</w:t>
      </w:r>
    </w:p>
    <w:p>
      <w:pPr>
        <w:keepNext/>
        <w:shd w:fill="F3F5F3" w:val="clear"/>
        <w:spacing w:after="0" w:line="228"/>
        <w:ind w:left="120" w:right="120"/>
      </w:pPr>
      <w:r>
        <w:rPr>
          <w:rFonts w:ascii="Consolas" w:cs="Consolas" w:eastAsia="Consolas" w:hAnsi="Consolas"/>
          <w:sz w:val="16"/>
          <w:szCs w:val="16"/>
        </w:rPr>
        <w:t xml:space="preserve">    )</w:t>
      </w:r>
    </w:p>
    <w:p>
      <w:pPr>
        <w:keepNext/>
        <w:shd w:fill="F3F5F3" w:val="clear"/>
        <w:spacing w:after="0" w:line="228"/>
        <w:ind w:left="120" w:right="120"/>
      </w:pPr>
      <w:r>
        <w:rPr>
          <w:rFonts w:ascii="Consolas" w:cs="Consolas" w:eastAsia="Consolas" w:hAnsi="Consolas"/>
          <w:sz w:val="16"/>
          <w:szCs w:val="16"/>
        </w:rPr>
        <w:t xml:space="preserve">    if auth_session is None or auth_session.revoked_at or auth_session.expires_at &lt;= utcnow():</w:t>
      </w:r>
    </w:p>
    <w:p>
      <w:pPr>
        <w:keepNext/>
        <w:shd w:fill="F3F5F3" w:val="clear"/>
        <w:spacing w:after="0" w:line="228"/>
        <w:ind w:left="120" w:right="120"/>
      </w:pPr>
      <w:r>
        <w:rPr>
          <w:rFonts w:ascii="Consolas" w:cs="Consolas" w:eastAsia="Consolas" w:hAnsi="Consolas"/>
          <w:sz w:val="16"/>
          <w:szCs w:val="16"/>
        </w:rPr>
        <w:t xml:space="preserve">        raise Unauthorized("Session expired", code="session_expired")</w:t>
      </w:r>
    </w:p>
    <w:p>
      <w:pPr>
        <w:keepNext/>
        <w:shd w:fill="F3F5F3" w:val="clear"/>
        <w:spacing w:after="0" w:line="228"/>
        <w:ind w:left="120" w:right="120"/>
      </w:pPr>
      <w:r>
        <w:rPr>
          <w:rFonts w:ascii="Consolas" w:cs="Consolas" w:eastAsia="Consolas" w:hAnsi="Consolas"/>
          <w:sz w:val="16"/>
          <w:szCs w:val="16"/>
        </w:rPr>
        <w:t xml:space="preserve">    auth_session.revoked_at = utcnow()</w:t>
      </w:r>
    </w:p>
    <w:p>
      <w:pPr>
        <w:keepNext/>
        <w:shd w:fill="F3F5F3" w:val="clear"/>
        <w:spacing w:after="0" w:line="228"/>
        <w:ind w:left="120" w:right="120"/>
      </w:pPr>
      <w:r>
        <w:rPr>
          <w:rFonts w:ascii="Consolas" w:cs="Consolas" w:eastAsia="Consolas" w:hAnsi="Consolas"/>
          <w:sz w:val="16"/>
          <w:szCs w:val="16"/>
        </w:rPr>
        <w:t xml:space="preserve">    user = await session.get(User, auth_session.user_id)</w:t>
      </w:r>
    </w:p>
    <w:p>
      <w:pPr>
        <w:keepNext w:val="false"/>
        <w:pBdr>
          <w:bottom w:val="single" w:color="C8D3C8" w:sz="4" w:space="3"/>
        </w:pBdr>
        <w:shd w:fill="F3F5F3" w:val="clear"/>
        <w:spacing w:after="0" w:line="228"/>
        <w:ind w:left="120" w:right="120"/>
      </w:pPr>
      <w:r>
        <w:rPr>
          <w:rFonts w:ascii="Consolas" w:cs="Consolas" w:eastAsia="Consolas" w:hAnsi="Consolas"/>
          <w:sz w:val="16"/>
          <w:szCs w:val="16"/>
        </w:rPr>
        <w:t xml:space="preserve">    return await _issue_tokens(session, user, user_agent)</w:t>
      </w:r>
    </w:p>
    <w:p>
      <w:pPr>
        <w:spacing w:after="120"/>
      </w:pPr>
    </w:p>
    <w:p>
      <w:pPr>
        <w:spacing w:after="120" w:line="276"/>
      </w:pPr>
      <w:r>
        <w:rPr>
          <w:rFonts w:ascii="Calibri" w:cs="Calibri" w:eastAsia="Calibri" w:hAnsi="Calibri"/>
          <w:sz w:val="22"/>
          <w:szCs w:val="22"/>
        </w:rPr>
        <w:t xml:space="preserve">The </w:t>
      </w:r>
      <w:r>
        <w:rPr>
          <w:rFonts w:ascii="Consolas" w:cs="Consolas" w:eastAsia="Consolas" w:hAnsi="Consolas"/>
          <w:sz w:val="20"/>
          <w:szCs w:val="20"/>
          <w:shd w:fill="EEF2EE" w:val="clear"/>
        </w:rPr>
        <w:t xml:space="preserve">with_for_update()</w:t>
      </w:r>
      <w:r>
        <w:rPr>
          <w:rFonts w:ascii="Calibri" w:cs="Calibri" w:eastAsia="Calibri" w:hAnsi="Calibri"/>
          <w:sz w:val="22"/>
          <w:szCs w:val="22"/>
        </w:rPr>
        <w:t xml:space="preserve"> lock means two simultaneous refreshes with the same token cannot both succeed. The old token is revoked as the new pair is issued.</w:t>
      </w:r>
    </w:p>
    <w:p>
      <w:pPr>
        <w:pStyle w:val="Heading3"/>
      </w:pPr>
      <w:r>
        <w:rPr>
          <w:rFonts w:ascii="Calibri" w:cs="Calibri" w:eastAsia="Calibri" w:hAnsi="Calibri"/>
        </w:rPr>
        <w:t xml:space="preserve">13.3 Sliding-window rate limiter</w:t>
      </w:r>
    </w:p>
    <w:p>
      <w:pPr>
        <w:keepNext/>
        <w:spacing w:after="60"/>
      </w:pPr>
      <w:r>
        <w:rPr>
          <w:rFonts w:ascii="Calibri" w:cs="Calibri" w:eastAsia="Calibri" w:hAnsi="Calibri"/>
          <w:i/>
          <w:iCs/>
          <w:color w:val="5F6B73"/>
          <w:sz w:val="19"/>
          <w:szCs w:val="19"/>
        </w:rPr>
        <w:t xml:space="preserve">backend/app/core/rate_limit.py (abridged)</w:t>
      </w:r>
    </w:p>
    <w:p>
      <w:pPr>
        <w:keepNext/>
        <w:pBdr>
          <w:top w:val="single" w:color="C8D3C8" w:sz="4" w:space="3"/>
        </w:pBdr>
        <w:shd w:fill="F3F5F3" w:val="clear"/>
        <w:spacing w:after="0" w:line="228"/>
        <w:ind w:left="120" w:right="120"/>
      </w:pPr>
      <w:r>
        <w:rPr>
          <w:rFonts w:ascii="Consolas" w:cs="Consolas" w:eastAsia="Consolas" w:hAnsi="Consolas"/>
          <w:sz w:val="16"/>
          <w:szCs w:val="16"/>
        </w:rPr>
        <w:t xml:space="preserve">class InMemoryWindow:</w:t>
      </w:r>
    </w:p>
    <w:p>
      <w:pPr>
        <w:keepNext/>
        <w:shd w:fill="F3F5F3" w:val="clear"/>
        <w:spacing w:after="0" w:line="228"/>
        <w:ind w:left="120" w:right="120"/>
      </w:pPr>
      <w:r>
        <w:rPr>
          <w:rFonts w:ascii="Consolas" w:cs="Consolas" w:eastAsia="Consolas" w:hAnsi="Consolas"/>
          <w:sz w:val="16"/>
          <w:szCs w:val="16"/>
        </w:rPr>
        <w:t xml:space="preserve">    def __init__(self):</w:t>
      </w:r>
    </w:p>
    <w:p>
      <w:pPr>
        <w:keepNext/>
        <w:shd w:fill="F3F5F3" w:val="clear"/>
        <w:spacing w:after="0" w:line="228"/>
        <w:ind w:left="120" w:right="120"/>
      </w:pPr>
      <w:r>
        <w:rPr>
          <w:rFonts w:ascii="Consolas" w:cs="Consolas" w:eastAsia="Consolas" w:hAnsi="Consolas"/>
          <w:sz w:val="16"/>
          <w:szCs w:val="16"/>
        </w:rPr>
        <w:t xml:space="preserve">        self._hits = defaultdict(deque)</w:t>
      </w:r>
    </w:p>
    <w:p>
      <w:pPr>
        <w:keepNext/>
        <w:shd w:fill="F3F5F3" w:val="clear"/>
        <w:spacing w:after="0" w:line="228"/>
        <w:ind w:left="120" w:right="120"/>
      </w:pPr>
      <w:r>
        <w:rPr>
          <w:rFonts w:ascii="Consolas" w:cs="Consolas" w:eastAsia="Consolas" w:hAnsi="Consolas"/>
          <w:sz w:val="16"/>
          <w:szCs w:val="16"/>
        </w:rPr>
        <w:t xml:space="preserve">        self._lock = Lock()</w:t>
      </w:r>
    </w:p>
    <w:p>
      <w:pPr>
        <w:keepNext/>
        <w:shd w:fill="F3F5F3" w:val="clear"/>
        <w:spacing w:after="0" w:line="228"/>
        <w:ind w:left="120" w:right="120"/>
      </w:pPr>
      <w:r>
        <w:rPr>
          <w:rFonts w:ascii="Consolas" w:cs="Consolas" w:eastAsia="Consolas" w:hAnsi="Consolas"/>
          <w:sz w:val="16"/>
          <w:szCs w:val="16"/>
        </w:rPr>
        <w:t xml:space="preserve"> </w:t>
      </w:r>
    </w:p>
    <w:p>
      <w:pPr>
        <w:keepNext/>
        <w:shd w:fill="F3F5F3" w:val="clear"/>
        <w:spacing w:after="0" w:line="228"/>
        <w:ind w:left="120" w:right="120"/>
      </w:pPr>
      <w:r>
        <w:rPr>
          <w:rFonts w:ascii="Consolas" w:cs="Consolas" w:eastAsia="Consolas" w:hAnsi="Consolas"/>
          <w:sz w:val="16"/>
          <w:szCs w:val="16"/>
        </w:rPr>
        <w:t xml:space="preserve">    def hit(self, key, limit, window_seconds) -&gt; bool:</w:t>
      </w:r>
    </w:p>
    <w:p>
      <w:pPr>
        <w:keepNext/>
        <w:shd w:fill="F3F5F3" w:val="clear"/>
        <w:spacing w:after="0" w:line="228"/>
        <w:ind w:left="120" w:right="120"/>
      </w:pPr>
      <w:r>
        <w:rPr>
          <w:rFonts w:ascii="Consolas" w:cs="Consolas" w:eastAsia="Consolas" w:hAnsi="Consolas"/>
          <w:sz w:val="16"/>
          <w:szCs w:val="16"/>
        </w:rPr>
        <w:t xml:space="preserve">        now = time.monotonic()</w:t>
      </w:r>
    </w:p>
    <w:p>
      <w:pPr>
        <w:keepNext/>
        <w:shd w:fill="F3F5F3" w:val="clear"/>
        <w:spacing w:after="0" w:line="228"/>
        <w:ind w:left="120" w:right="120"/>
      </w:pPr>
      <w:r>
        <w:rPr>
          <w:rFonts w:ascii="Consolas" w:cs="Consolas" w:eastAsia="Consolas" w:hAnsi="Consolas"/>
          <w:sz w:val="16"/>
          <w:szCs w:val="16"/>
        </w:rPr>
        <w:t xml:space="preserve">        with self._lock:</w:t>
      </w:r>
    </w:p>
    <w:p>
      <w:pPr>
        <w:keepNext/>
        <w:shd w:fill="F3F5F3" w:val="clear"/>
        <w:spacing w:after="0" w:line="228"/>
        <w:ind w:left="120" w:right="120"/>
      </w:pPr>
      <w:r>
        <w:rPr>
          <w:rFonts w:ascii="Consolas" w:cs="Consolas" w:eastAsia="Consolas" w:hAnsi="Consolas"/>
          <w:sz w:val="16"/>
          <w:szCs w:val="16"/>
        </w:rPr>
        <w:t xml:space="preserve">            hits = self._hits[key]</w:t>
      </w:r>
    </w:p>
    <w:p>
      <w:pPr>
        <w:keepNext/>
        <w:shd w:fill="F3F5F3" w:val="clear"/>
        <w:spacing w:after="0" w:line="228"/>
        <w:ind w:left="120" w:right="120"/>
      </w:pPr>
      <w:r>
        <w:rPr>
          <w:rFonts w:ascii="Consolas" w:cs="Consolas" w:eastAsia="Consolas" w:hAnsi="Consolas"/>
          <w:sz w:val="16"/>
          <w:szCs w:val="16"/>
        </w:rPr>
        <w:t xml:space="preserve">            while hits and now - hits[0] &gt; window_seconds:</w:t>
      </w:r>
    </w:p>
    <w:p>
      <w:pPr>
        <w:keepNext/>
        <w:shd w:fill="F3F5F3" w:val="clear"/>
        <w:spacing w:after="0" w:line="228"/>
        <w:ind w:left="120" w:right="120"/>
      </w:pPr>
      <w:r>
        <w:rPr>
          <w:rFonts w:ascii="Consolas" w:cs="Consolas" w:eastAsia="Consolas" w:hAnsi="Consolas"/>
          <w:sz w:val="16"/>
          <w:szCs w:val="16"/>
        </w:rPr>
        <w:t xml:space="preserve">                hits.popleft()                  # forget hits outside the window</w:t>
      </w:r>
    </w:p>
    <w:p>
      <w:pPr>
        <w:keepNext/>
        <w:shd w:fill="F3F5F3" w:val="clear"/>
        <w:spacing w:after="0" w:line="228"/>
        <w:ind w:left="120" w:right="120"/>
      </w:pPr>
      <w:r>
        <w:rPr>
          <w:rFonts w:ascii="Consolas" w:cs="Consolas" w:eastAsia="Consolas" w:hAnsi="Consolas"/>
          <w:sz w:val="16"/>
          <w:szCs w:val="16"/>
        </w:rPr>
        <w:t xml:space="preserve">            if len(hits) &gt;= limit:</w:t>
      </w:r>
    </w:p>
    <w:p>
      <w:pPr>
        <w:keepNext/>
        <w:shd w:fill="F3F5F3" w:val="clear"/>
        <w:spacing w:after="0" w:line="228"/>
        <w:ind w:left="120" w:right="120"/>
      </w:pPr>
      <w:r>
        <w:rPr>
          <w:rFonts w:ascii="Consolas" w:cs="Consolas" w:eastAsia="Consolas" w:hAnsi="Consolas"/>
          <w:sz w:val="16"/>
          <w:szCs w:val="16"/>
        </w:rPr>
        <w:t xml:space="preserve">                return False</w:t>
      </w:r>
    </w:p>
    <w:p>
      <w:pPr>
        <w:keepNext/>
        <w:shd w:fill="F3F5F3" w:val="clear"/>
        <w:spacing w:after="0" w:line="228"/>
        <w:ind w:left="120" w:right="120"/>
      </w:pPr>
      <w:r>
        <w:rPr>
          <w:rFonts w:ascii="Consolas" w:cs="Consolas" w:eastAsia="Consolas" w:hAnsi="Consolas"/>
          <w:sz w:val="16"/>
          <w:szCs w:val="16"/>
        </w:rPr>
        <w:t xml:space="preserve">            hits.append(now)</w:t>
      </w:r>
    </w:p>
    <w:p>
      <w:pPr>
        <w:keepNext/>
        <w:shd w:fill="F3F5F3" w:val="clear"/>
        <w:spacing w:after="0" w:line="228"/>
        <w:ind w:left="120" w:right="120"/>
      </w:pPr>
      <w:r>
        <w:rPr>
          <w:rFonts w:ascii="Consolas" w:cs="Consolas" w:eastAsia="Consolas" w:hAnsi="Consolas"/>
          <w:sz w:val="16"/>
          <w:szCs w:val="16"/>
        </w:rPr>
        <w:t xml:space="preserve">            if len(self._hits) &gt; 100_000:       # bound memory under abuse</w:t>
      </w:r>
    </w:p>
    <w:p>
      <w:pPr>
        <w:keepNext/>
        <w:shd w:fill="F3F5F3" w:val="clear"/>
        <w:spacing w:after="0" w:line="228"/>
        <w:ind w:left="120" w:right="120"/>
      </w:pPr>
      <w:r>
        <w:rPr>
          <w:rFonts w:ascii="Consolas" w:cs="Consolas" w:eastAsia="Consolas" w:hAnsi="Consolas"/>
          <w:sz w:val="16"/>
          <w:szCs w:val="16"/>
        </w:rPr>
        <w:t xml:space="preserve">                self._evict(now, window_seconds)</w:t>
      </w:r>
    </w:p>
    <w:p>
      <w:pPr>
        <w:keepNext w:val="false"/>
        <w:pBdr>
          <w:bottom w:val="single" w:color="C8D3C8" w:sz="4" w:space="3"/>
        </w:pBdr>
        <w:shd w:fill="F3F5F3" w:val="clear"/>
        <w:spacing w:after="0" w:line="228"/>
        <w:ind w:left="120" w:right="120"/>
      </w:pPr>
      <w:r>
        <w:rPr>
          <w:rFonts w:ascii="Consolas" w:cs="Consolas" w:eastAsia="Consolas" w:hAnsi="Consolas"/>
          <w:sz w:val="16"/>
          <w:szCs w:val="16"/>
        </w:rPr>
        <w:t xml:space="preserve">            return True</w:t>
      </w:r>
    </w:p>
    <w:p>
      <w:pPr>
        <w:spacing w:after="120"/>
      </w:pPr>
    </w:p>
    <w:p>
      <w:pPr>
        <w:spacing w:after="120" w:line="276"/>
      </w:pPr>
      <w:r>
        <w:rPr>
          <w:rFonts w:ascii="Calibri" w:cs="Calibri" w:eastAsia="Calibri" w:hAnsi="Calibri"/>
          <w:sz w:val="22"/>
          <w:szCs w:val="22"/>
        </w:rPr>
        <w:t xml:space="preserve">A deque of recent timestamps per key gives an exact sliding window. The lock makes it safe across threads and the size cap stops memory growing under attack. Authenticated callers are limited per user and anonymous ones per IP, so one noisy farmer does not block others behind the same mobile-carrier address.</w:t>
      </w:r>
    </w:p>
    <w:p>
      <w:pPr>
        <w:pStyle w:val="Heading3"/>
      </w:pPr>
      <w:r>
        <w:rPr>
          <w:rFonts w:ascii="Calibri" w:cs="Calibri" w:eastAsia="Calibri" w:hAnsi="Calibri"/>
        </w:rPr>
        <w:t xml:space="preserve">13.4 Bounded CPU work for model inference</w:t>
      </w:r>
    </w:p>
    <w:p>
      <w:pPr>
        <w:keepNext/>
        <w:spacing w:after="60"/>
      </w:pPr>
      <w:r>
        <w:rPr>
          <w:rFonts w:ascii="Calibri" w:cs="Calibri" w:eastAsia="Calibri" w:hAnsi="Calibri"/>
          <w:i/>
          <w:iCs/>
          <w:color w:val="5F6B73"/>
          <w:sz w:val="19"/>
          <w:szCs w:val="19"/>
        </w:rPr>
        <w:t xml:space="preserve">backend/app/core/concurrency.py</w:t>
      </w:r>
    </w:p>
    <w:p>
      <w:pPr>
        <w:keepNext/>
        <w:pBdr>
          <w:top w:val="single" w:color="C8D3C8" w:sz="4" w:space="3"/>
        </w:pBdr>
        <w:shd w:fill="F3F5F3" w:val="clear"/>
        <w:spacing w:after="0" w:line="228"/>
        <w:ind w:left="120" w:right="120"/>
      </w:pPr>
      <w:r>
        <w:rPr>
          <w:rFonts w:ascii="Consolas" w:cs="Consolas" w:eastAsia="Consolas" w:hAnsi="Consolas"/>
          <w:sz w:val="16"/>
          <w:szCs w:val="16"/>
        </w:rPr>
        <w:t xml:space="preserve">_limiter = None</w:t>
      </w:r>
    </w:p>
    <w:p>
      <w:pPr>
        <w:keepNext/>
        <w:shd w:fill="F3F5F3" w:val="clear"/>
        <w:spacing w:after="0" w:line="228"/>
        <w:ind w:left="120" w:right="120"/>
      </w:pPr>
      <w:r>
        <w:rPr>
          <w:rFonts w:ascii="Consolas" w:cs="Consolas" w:eastAsia="Consolas" w:hAnsi="Consolas"/>
          <w:sz w:val="16"/>
          <w:szCs w:val="16"/>
        </w:rPr>
        <w:t xml:space="preserve"> </w:t>
      </w:r>
    </w:p>
    <w:p>
      <w:pPr>
        <w:keepNext/>
        <w:shd w:fill="F3F5F3" w:val="clear"/>
        <w:spacing w:after="0" w:line="228"/>
        <w:ind w:left="120" w:right="120"/>
      </w:pPr>
      <w:r>
        <w:rPr>
          <w:rFonts w:ascii="Consolas" w:cs="Consolas" w:eastAsia="Consolas" w:hAnsi="Consolas"/>
          <w:sz w:val="16"/>
          <w:szCs w:val="16"/>
        </w:rPr>
        <w:t xml:space="preserve">def _get_limiter() -&gt; CapacityLimiter:</w:t>
      </w:r>
    </w:p>
    <w:p>
      <w:pPr>
        <w:keepNext/>
        <w:shd w:fill="F3F5F3" w:val="clear"/>
        <w:spacing w:after="0" w:line="228"/>
        <w:ind w:left="120" w:right="120"/>
      </w:pPr>
      <w:r>
        <w:rPr>
          <w:rFonts w:ascii="Consolas" w:cs="Consolas" w:eastAsia="Consolas" w:hAnsi="Consolas"/>
          <w:sz w:val="16"/>
          <w:szCs w:val="16"/>
        </w:rPr>
        <w:t xml:space="preserve">    global _limiter</w:t>
      </w:r>
    </w:p>
    <w:p>
      <w:pPr>
        <w:keepNext/>
        <w:shd w:fill="F3F5F3" w:val="clear"/>
        <w:spacing w:after="0" w:line="228"/>
        <w:ind w:left="120" w:right="120"/>
      </w:pPr>
      <w:r>
        <w:rPr>
          <w:rFonts w:ascii="Consolas" w:cs="Consolas" w:eastAsia="Consolas" w:hAnsi="Consolas"/>
          <w:sz w:val="16"/>
          <w:szCs w:val="16"/>
        </w:rPr>
        <w:t xml:space="preserve">    if _limiter is None:</w:t>
      </w:r>
    </w:p>
    <w:p>
      <w:pPr>
        <w:keepNext/>
        <w:shd w:fill="F3F5F3" w:val="clear"/>
        <w:spacing w:after="0" w:line="228"/>
        <w:ind w:left="120" w:right="120"/>
      </w:pPr>
      <w:r>
        <w:rPr>
          <w:rFonts w:ascii="Consolas" w:cs="Consolas" w:eastAsia="Consolas" w:hAnsi="Consolas"/>
          <w:sz w:val="16"/>
          <w:szCs w:val="16"/>
        </w:rPr>
        <w:t xml:space="preserve">        _limiter = CapacityLimiter(get_settings().ml_max_concurrency)</w:t>
      </w:r>
    </w:p>
    <w:p>
      <w:pPr>
        <w:keepNext/>
        <w:shd w:fill="F3F5F3" w:val="clear"/>
        <w:spacing w:after="0" w:line="228"/>
        <w:ind w:left="120" w:right="120"/>
      </w:pPr>
      <w:r>
        <w:rPr>
          <w:rFonts w:ascii="Consolas" w:cs="Consolas" w:eastAsia="Consolas" w:hAnsi="Consolas"/>
          <w:sz w:val="16"/>
          <w:szCs w:val="16"/>
        </w:rPr>
        <w:t xml:space="preserve">    return _limiter</w:t>
      </w:r>
    </w:p>
    <w:p>
      <w:pPr>
        <w:keepNext/>
        <w:shd w:fill="F3F5F3" w:val="clear"/>
        <w:spacing w:after="0" w:line="228"/>
        <w:ind w:left="120" w:right="120"/>
      </w:pPr>
      <w:r>
        <w:rPr>
          <w:rFonts w:ascii="Consolas" w:cs="Consolas" w:eastAsia="Consolas" w:hAnsi="Consolas"/>
          <w:sz w:val="16"/>
          <w:szCs w:val="16"/>
        </w:rPr>
        <w:t xml:space="preserve"> </w:t>
      </w:r>
    </w:p>
    <w:p>
      <w:pPr>
        <w:keepNext/>
        <w:shd w:fill="F3F5F3" w:val="clear"/>
        <w:spacing w:after="0" w:line="228"/>
        <w:ind w:left="120" w:right="120"/>
      </w:pPr>
      <w:r>
        <w:rPr>
          <w:rFonts w:ascii="Consolas" w:cs="Consolas" w:eastAsia="Consolas" w:hAnsi="Consolas"/>
          <w:sz w:val="16"/>
          <w:szCs w:val="16"/>
        </w:rPr>
        <w:t xml:space="preserve">async def run_cpu_bound(func, *args, **kwargs):</w:t>
      </w:r>
    </w:p>
    <w:p>
      <w:pPr>
        <w:keepNext/>
        <w:shd w:fill="F3F5F3" w:val="clear"/>
        <w:spacing w:after="0" w:line="228"/>
        <w:ind w:left="120" w:right="120"/>
      </w:pPr>
      <w:r>
        <w:rPr>
          <w:rFonts w:ascii="Consolas" w:cs="Consolas" w:eastAsia="Consolas" w:hAnsi="Consolas"/>
          <w:sz w:val="16"/>
          <w:szCs w:val="16"/>
        </w:rPr>
        <w:t xml:space="preserve">    return await anyio.to_thread.run_sync(</w:t>
      </w:r>
    </w:p>
    <w:p>
      <w:pPr>
        <w:keepNext/>
        <w:shd w:fill="F3F5F3" w:val="clear"/>
        <w:spacing w:after="0" w:line="228"/>
        <w:ind w:left="120" w:right="120"/>
      </w:pPr>
      <w:r>
        <w:rPr>
          <w:rFonts w:ascii="Consolas" w:cs="Consolas" w:eastAsia="Consolas" w:hAnsi="Consolas"/>
          <w:sz w:val="16"/>
          <w:szCs w:val="16"/>
        </w:rPr>
        <w:t xml:space="preserve">        partial(func, *args, **kwargs), limiter=_get_limiter()</w:t>
      </w:r>
    </w:p>
    <w:p>
      <w:pPr>
        <w:keepNext w:val="false"/>
        <w:pBdr>
          <w:bottom w:val="single" w:color="C8D3C8" w:sz="4" w:space="3"/>
        </w:pBdr>
        <w:shd w:fill="F3F5F3" w:val="clear"/>
        <w:spacing w:after="0" w:line="228"/>
        <w:ind w:left="120" w:right="120"/>
      </w:pPr>
      <w:r>
        <w:rPr>
          <w:rFonts w:ascii="Consolas" w:cs="Consolas" w:eastAsia="Consolas" w:hAnsi="Consolas"/>
          <w:sz w:val="16"/>
          <w:szCs w:val="16"/>
        </w:rPr>
        <w:t xml:space="preserve">    )</w:t>
      </w:r>
    </w:p>
    <w:p>
      <w:pPr>
        <w:spacing w:after="120"/>
      </w:pPr>
    </w:p>
    <w:p>
      <w:pPr>
        <w:spacing w:after="120" w:line="276"/>
      </w:pPr>
      <w:r>
        <w:rPr>
          <w:rFonts w:ascii="Calibri" w:cs="Calibri" w:eastAsia="Calibri" w:hAnsi="Calibri"/>
          <w:sz w:val="22"/>
          <w:szCs w:val="22"/>
        </w:rPr>
        <w:t xml:space="preserve">The event loop handles I/O; CPU-heavy inference runs on worker threads but never more than the configured number at once. NumPy, XGBoost and ONNX Runtime release Python's GIL, so the threads give real parallelism, and excess requests wait instead of slowing everyone.</w:t>
      </w:r>
    </w:p>
    <w:p>
      <w:pPr>
        <w:pStyle w:val="Heading3"/>
      </w:pPr>
      <w:r>
        <w:rPr>
          <w:rFonts w:ascii="Calibri" w:cs="Calibri" w:eastAsia="Calibri" w:hAnsi="Calibri"/>
        </w:rPr>
        <w:t xml:space="preserve">13.5 Crop ranking: model x region x rules</w:t>
      </w:r>
    </w:p>
    <w:p>
      <w:pPr>
        <w:keepNext/>
        <w:spacing w:after="60"/>
      </w:pPr>
      <w:r>
        <w:rPr>
          <w:rFonts w:ascii="Calibri" w:cs="Calibri" w:eastAsia="Calibri" w:hAnsi="Calibri"/>
          <w:i/>
          <w:iCs/>
          <w:color w:val="5F6B73"/>
          <w:sz w:val="19"/>
          <w:szCs w:val="19"/>
        </w:rPr>
        <w:t xml:space="preserve">backend/app/crop/service.py (abridged)</w:t>
      </w:r>
    </w:p>
    <w:p>
      <w:pPr>
        <w:keepNext/>
        <w:pBdr>
          <w:top w:val="single" w:color="C8D3C8" w:sz="4" w:space="3"/>
        </w:pBdr>
        <w:shd w:fill="F3F5F3" w:val="clear"/>
        <w:spacing w:after="0" w:line="228"/>
        <w:ind w:left="120" w:right="120"/>
      </w:pPr>
      <w:r>
        <w:rPr>
          <w:rFonts w:ascii="Consolas" w:cs="Consolas" w:eastAsia="Consolas" w:hAnsi="Consolas"/>
          <w:sz w:val="16"/>
          <w:szCs w:val="16"/>
        </w:rPr>
        <w:t xml:space="preserve">tempered = {p.label: (p.probability + 1e-4) ** LIKELIHOOD_TEMPER for p in predictions}</w:t>
      </w:r>
    </w:p>
    <w:p>
      <w:pPr>
        <w:keepNext/>
        <w:shd w:fill="F3F5F3" w:val="clear"/>
        <w:spacing w:after="0" w:line="228"/>
        <w:ind w:left="120" w:right="120"/>
      </w:pPr>
      <w:r>
        <w:rPr>
          <w:rFonts w:ascii="Consolas" w:cs="Consolas" w:eastAsia="Consolas" w:hAnsi="Consolas"/>
          <w:sz w:val="16"/>
          <w:szCs w:val="16"/>
        </w:rPr>
        <w:t xml:space="preserve">mean = sum(tempered.values()) / len(tempered) if tempered else 1.0</w:t>
      </w:r>
    </w:p>
    <w:p>
      <w:pPr>
        <w:keepNext/>
        <w:shd w:fill="F3F5F3" w:val="clear"/>
        <w:spacing w:after="0" w:line="228"/>
        <w:ind w:left="120" w:right="120"/>
      </w:pPr>
      <w:r>
        <w:rPr>
          <w:rFonts w:ascii="Consolas" w:cs="Consolas" w:eastAsia="Consolas" w:hAnsi="Consolas"/>
          <w:sz w:val="16"/>
          <w:szCs w:val="16"/>
        </w:rPr>
        <w:t xml:space="preserve">for info in catalog.values():</w:t>
      </w:r>
    </w:p>
    <w:p>
      <w:pPr>
        <w:keepNext/>
        <w:shd w:fill="F3F5F3" w:val="clear"/>
        <w:spacing w:after="0" w:line="228"/>
        <w:ind w:left="120" w:right="120"/>
      </w:pPr>
      <w:r>
        <w:rPr>
          <w:rFonts w:ascii="Consolas" w:cs="Consolas" w:eastAsia="Consolas" w:hAnsi="Consolas"/>
          <w:sz w:val="16"/>
          <w:szCs w:val="16"/>
        </w:rPr>
        <w:t xml:space="preserve">    likelihood = tempered[info.slug] / mean if info.slug in tempered else 1.0</w:t>
      </w:r>
    </w:p>
    <w:p>
      <w:pPr>
        <w:keepNext/>
        <w:shd w:fill="F3F5F3" w:val="clear"/>
        <w:spacing w:after="0" w:line="228"/>
        <w:ind w:left="120" w:right="120"/>
      </w:pPr>
      <w:r>
        <w:rPr>
          <w:rFonts w:ascii="Consolas" w:cs="Consolas" w:eastAsia="Consolas" w:hAnsi="Consolas"/>
          <w:sz w:val="16"/>
          <w:szCs w:val="16"/>
        </w:rPr>
        <w:t xml:space="preserve">    regional = prior.get(info.slug, ABSENT_SHARE) if prior else 1.0   # area grown in this state</w:t>
      </w:r>
    </w:p>
    <w:p>
      <w:pPr>
        <w:keepNext/>
        <w:shd w:fill="F3F5F3" w:val="clear"/>
        <w:spacing w:after="0" w:line="228"/>
        <w:ind w:left="120" w:right="120"/>
      </w:pPr>
      <w:r>
        <w:rPr>
          <w:rFonts w:ascii="Consolas" w:cs="Consolas" w:eastAsia="Consolas" w:hAnsi="Consolas"/>
          <w:sz w:val="16"/>
          <w:szCs w:val="16"/>
        </w:rPr>
        <w:t xml:space="preserve">    adjustment = adjust(info, conditions)                                # agronomic rules</w:t>
      </w:r>
    </w:p>
    <w:p>
      <w:pPr>
        <w:keepNext w:val="false"/>
        <w:pBdr>
          <w:bottom w:val="single" w:color="C8D3C8" w:sz="4" w:space="3"/>
        </w:pBdr>
        <w:shd w:fill="F3F5F3" w:val="clear"/>
        <w:spacing w:after="0" w:line="228"/>
        <w:ind w:left="120" w:right="120"/>
      </w:pPr>
      <w:r>
        <w:rPr>
          <w:rFonts w:ascii="Consolas" w:cs="Consolas" w:eastAsia="Consolas" w:hAnsi="Consolas"/>
          <w:sz w:val="16"/>
          <w:szCs w:val="16"/>
        </w:rPr>
        <w:t xml:space="preserve">    score = likelihood * regional * adjustment.factor</w:t>
      </w:r>
    </w:p>
    <w:p>
      <w:pPr>
        <w:spacing w:after="120"/>
      </w:pPr>
    </w:p>
    <w:p>
      <w:pPr>
        <w:spacing w:after="120" w:line="276"/>
      </w:pPr>
      <w:r>
        <w:rPr>
          <w:rFonts w:ascii="Calibri" w:cs="Calibri" w:eastAsia="Calibri" w:hAnsi="Calibri"/>
          <w:sz w:val="22"/>
          <w:szCs w:val="22"/>
        </w:rPr>
        <w:t xml:space="preserve">This is the heart of the local-knowledge idea. The model's probability is a likelihood of the soil and climate readings, the regional share is a prior, and the rules scale the result. Crops the model does not cover (for example wheat) get a neutral likelihood of 1.0 and are ranked by region and rules, so the farmer still sees them.</w:t>
      </w:r>
    </w:p>
    <w:p>
      <w:pPr>
        <w:pStyle w:val="Heading3"/>
      </w:pPr>
      <w:r>
        <w:rPr>
          <w:rFonts w:ascii="Calibri" w:cs="Calibri" w:eastAsia="Calibri" w:hAnsi="Calibri"/>
        </w:rPr>
        <w:t xml:space="preserve">13.6 Crop training split and honest tuning</w:t>
      </w:r>
    </w:p>
    <w:p>
      <w:pPr>
        <w:keepNext/>
        <w:spacing w:after="60"/>
      </w:pPr>
      <w:r>
        <w:rPr>
          <w:rFonts w:ascii="Calibri" w:cs="Calibri" w:eastAsia="Calibri" w:hAnsi="Calibri"/>
          <w:i/>
          <w:iCs/>
          <w:color w:val="5F6B73"/>
          <w:sz w:val="19"/>
          <w:szCs w:val="19"/>
        </w:rPr>
        <w:t xml:space="preserve">ml/agrismart_ml/crop.py (abridged)</w:t>
      </w:r>
    </w:p>
    <w:p>
      <w:pPr>
        <w:keepNext/>
        <w:pBdr>
          <w:top w:val="single" w:color="C8D3C8" w:sz="4" w:space="3"/>
        </w:pBdr>
        <w:shd w:fill="F3F5F3" w:val="clear"/>
        <w:spacing w:after="0" w:line="228"/>
        <w:ind w:left="120" w:right="120"/>
      </w:pPr>
      <w:r>
        <w:rPr>
          <w:rFonts w:ascii="Consolas" w:cs="Consolas" w:eastAsia="Consolas" w:hAnsi="Consolas"/>
          <w:sz w:val="16"/>
          <w:szCs w:val="16"/>
        </w:rPr>
        <w:t xml:space="preserve">def _split(frame, seed):</w:t>
      </w:r>
    </w:p>
    <w:p>
      <w:pPr>
        <w:keepNext/>
        <w:shd w:fill="F3F5F3" w:val="clear"/>
        <w:spacing w:after="0" w:line="228"/>
        <w:ind w:left="120" w:right="120"/>
      </w:pPr>
      <w:r>
        <w:rPr>
          <w:rFonts w:ascii="Consolas" w:cs="Consolas" w:eastAsia="Consolas" w:hAnsi="Consolas"/>
          <w:sz w:val="16"/>
          <w:szCs w:val="16"/>
        </w:rPr>
        <w:t xml:space="preserve">    ...</w:t>
      </w:r>
    </w:p>
    <w:p>
      <w:pPr>
        <w:keepNext/>
        <w:shd w:fill="F3F5F3" w:val="clear"/>
        <w:spacing w:after="0" w:line="228"/>
        <w:ind w:left="120" w:right="120"/>
      </w:pPr>
      <w:r>
        <w:rPr>
          <w:rFonts w:ascii="Consolas" w:cs="Consolas" w:eastAsia="Consolas" w:hAnsi="Consolas"/>
          <w:sz w:val="16"/>
          <w:szCs w:val="16"/>
        </w:rPr>
        <w:t xml:space="preserve">    return labels, train_test_split(x, y, np.arange(len(frame)),</w:t>
      </w:r>
    </w:p>
    <w:p>
      <w:pPr>
        <w:keepNext/>
        <w:shd w:fill="F3F5F3" w:val="clear"/>
        <w:spacing w:after="0" w:line="228"/>
        <w:ind w:left="120" w:right="120"/>
      </w:pPr>
      <w:r>
        <w:rPr>
          <w:rFonts w:ascii="Consolas" w:cs="Consolas" w:eastAsia="Consolas" w:hAnsi="Consolas"/>
          <w:sz w:val="16"/>
          <w:szCs w:val="16"/>
        </w:rPr>
        <w:t xml:space="preserve">                                    test_size=0.2, stratify=y, random_state=seed)</w:t>
      </w:r>
    </w:p>
    <w:p>
      <w:pPr>
        <w:keepNext/>
        <w:shd w:fill="F3F5F3" w:val="clear"/>
        <w:spacing w:after="0" w:line="228"/>
        <w:ind w:left="120" w:right="120"/>
      </w:pPr>
      <w:r>
        <w:rPr>
          <w:rFonts w:ascii="Consolas" w:cs="Consolas" w:eastAsia="Consolas" w:hAnsi="Consolas"/>
          <w:sz w:val="16"/>
          <w:szCs w:val="16"/>
        </w:rPr>
        <w:t xml:space="preserve"> </w:t>
      </w:r>
    </w:p>
    <w:p>
      <w:pPr>
        <w:keepNext/>
        <w:shd w:fill="F3F5F3" w:val="clear"/>
        <w:spacing w:after="0" w:line="228"/>
        <w:ind w:left="120" w:right="120"/>
      </w:pPr>
      <w:r>
        <w:rPr>
          <w:rFonts w:ascii="Consolas" w:cs="Consolas" w:eastAsia="Consolas" w:hAnsi="Consolas"/>
          <w:sz w:val="16"/>
          <w:szCs w:val="16"/>
        </w:rPr>
        <w:t xml:space="preserve">def tune(frame, trials=30, seed=42, cv_folds=5):</w:t>
      </w:r>
    </w:p>
    <w:p>
      <w:pPr>
        <w:keepNext/>
        <w:shd w:fill="F3F5F3" w:val="clear"/>
        <w:spacing w:after="0" w:line="228"/>
        <w:ind w:left="120" w:right="120"/>
      </w:pPr>
      <w:r>
        <w:rPr>
          <w:rFonts w:ascii="Consolas" w:cs="Consolas" w:eastAsia="Consolas" w:hAnsi="Consolas"/>
          <w:sz w:val="16"/>
          <w:szCs w:val="16"/>
        </w:rPr>
        <w:t xml:space="preserve">    labels, (x_train, _, y_train, _, _, _) = _split(frame, seed)   # test rows are never used here</w:t>
      </w:r>
    </w:p>
    <w:p>
      <w:pPr>
        <w:keepNext/>
        <w:shd w:fill="F3F5F3" w:val="clear"/>
        <w:spacing w:after="0" w:line="228"/>
        <w:ind w:left="120" w:right="120"/>
      </w:pPr>
      <w:r>
        <w:rPr>
          <w:rFonts w:ascii="Consolas" w:cs="Consolas" w:eastAsia="Consolas" w:hAnsi="Consolas"/>
          <w:sz w:val="16"/>
          <w:szCs w:val="16"/>
        </w:rPr>
        <w:t xml:space="preserve">    cv = StratifiedKFold(n_splits=cv_folds, shuffle=True, random_state=seed)</w:t>
      </w:r>
    </w:p>
    <w:p>
      <w:pPr>
        <w:keepNext/>
        <w:shd w:fill="F3F5F3" w:val="clear"/>
        <w:spacing w:after="0" w:line="228"/>
        <w:ind w:left="120" w:right="120"/>
      </w:pPr>
      <w:r>
        <w:rPr>
          <w:rFonts w:ascii="Consolas" w:cs="Consolas" w:eastAsia="Consolas" w:hAnsi="Consolas"/>
          <w:sz w:val="16"/>
          <w:szCs w:val="16"/>
        </w:rPr>
        <w:t xml:space="preserve">    for trial in range(trials):</w:t>
      </w:r>
    </w:p>
    <w:p>
      <w:pPr>
        <w:keepNext/>
        <w:shd w:fill="F3F5F3" w:val="clear"/>
        <w:spacing w:after="0" w:line="228"/>
        <w:ind w:left="120" w:right="120"/>
      </w:pPr>
      <w:r>
        <w:rPr>
          <w:rFonts w:ascii="Consolas" w:cs="Consolas" w:eastAsia="Consolas" w:hAnsi="Consolas"/>
          <w:sz w:val="16"/>
          <w:szCs w:val="16"/>
        </w:rPr>
        <w:t xml:space="preserve">        choice = {k: v[rng.integers(len(v))] for k, v in SEARCH_SPACE.items()}</w:t>
      </w:r>
    </w:p>
    <w:p>
      <w:pPr>
        <w:keepNext/>
        <w:shd w:fill="F3F5F3" w:val="clear"/>
        <w:spacing w:after="0" w:line="228"/>
        <w:ind w:left="120" w:right="120"/>
      </w:pPr>
      <w:r>
        <w:rPr>
          <w:rFonts w:ascii="Consolas" w:cs="Consolas" w:eastAsia="Consolas" w:hAnsi="Consolas"/>
          <w:sz w:val="16"/>
          <w:szCs w:val="16"/>
        </w:rPr>
        <w:t xml:space="preserve">        scores = cross_validate(XGBClassifier(**params), x_train, y_train, cv=cv,</w:t>
      </w:r>
    </w:p>
    <w:p>
      <w:pPr>
        <w:keepNext w:val="false"/>
        <w:pBdr>
          <w:bottom w:val="single" w:color="C8D3C8" w:sz="4" w:space="3"/>
        </w:pBdr>
        <w:shd w:fill="F3F5F3" w:val="clear"/>
        <w:spacing w:after="0" w:line="228"/>
        <w:ind w:left="120" w:right="120"/>
      </w:pPr>
      <w:r>
        <w:rPr>
          <w:rFonts w:ascii="Consolas" w:cs="Consolas" w:eastAsia="Consolas" w:hAnsi="Consolas"/>
          <w:sz w:val="16"/>
          <w:szCs w:val="16"/>
        </w:rPr>
        <w:t xml:space="preserve">                                scoring=["neg_log_loss", "accuracy"])</w:t>
      </w:r>
    </w:p>
    <w:p>
      <w:pPr>
        <w:spacing w:after="120"/>
      </w:pPr>
    </w:p>
    <w:p>
      <w:pPr>
        <w:spacing w:after="120" w:line="276"/>
      </w:pPr>
      <w:r>
        <w:rPr>
          <w:rFonts w:ascii="Calibri" w:cs="Calibri" w:eastAsia="Calibri" w:hAnsi="Calibri"/>
          <w:sz w:val="22"/>
          <w:szCs w:val="22"/>
        </w:rPr>
        <w:t xml:space="preserve">The hyper-parameter search sees only the training rows, using cross-validated log-loss, so the 20% test rows stay untouched and the final score is not inflated by tuning.</w:t>
      </w:r>
    </w:p>
    <w:p>
      <w:pPr>
        <w:pStyle w:val="Heading3"/>
      </w:pPr>
      <w:r>
        <w:rPr>
          <w:rFonts w:ascii="Calibri" w:cs="Calibri" w:eastAsia="Calibri" w:hAnsi="Calibri"/>
        </w:rPr>
        <w:t xml:space="preserve">13.7 Yield: time split and interval calibration</w:t>
      </w:r>
    </w:p>
    <w:p>
      <w:pPr>
        <w:keepNext/>
        <w:spacing w:after="60"/>
      </w:pPr>
      <w:r>
        <w:rPr>
          <w:rFonts w:ascii="Calibri" w:cs="Calibri" w:eastAsia="Calibri" w:hAnsi="Calibri"/>
          <w:i/>
          <w:iCs/>
          <w:color w:val="5F6B73"/>
          <w:sz w:val="19"/>
          <w:szCs w:val="19"/>
        </w:rPr>
        <w:t xml:space="preserve">ml/agrismart_ml/yield_model.py (abridged)</w:t>
      </w:r>
    </w:p>
    <w:p>
      <w:pPr>
        <w:keepNext/>
        <w:pBdr>
          <w:top w:val="single" w:color="C8D3C8" w:sz="4" w:space="3"/>
        </w:pBdr>
        <w:shd w:fill="F3F5F3" w:val="clear"/>
        <w:spacing w:after="0" w:line="228"/>
        <w:ind w:left="120" w:right="120"/>
      </w:pPr>
      <w:r>
        <w:rPr>
          <w:rFonts w:ascii="Consolas" w:cs="Consolas" w:eastAsia="Consolas" w:hAnsi="Consolas"/>
          <w:sz w:val="16"/>
          <w:szCs w:val="16"/>
        </w:rPr>
        <w:t xml:space="preserve">def temporal_split(frame, test_years=3, valid_years=2):</w:t>
      </w:r>
    </w:p>
    <w:p>
      <w:pPr>
        <w:keepNext/>
        <w:shd w:fill="F3F5F3" w:val="clear"/>
        <w:spacing w:after="0" w:line="228"/>
        <w:ind w:left="120" w:right="120"/>
      </w:pPr>
      <w:r>
        <w:rPr>
          <w:rFonts w:ascii="Consolas" w:cs="Consolas" w:eastAsia="Consolas" w:hAnsi="Consolas"/>
          <w:sz w:val="16"/>
          <w:szCs w:val="16"/>
        </w:rPr>
        <w:t xml:space="preserve">    last = frame["crop_year"].max()</w:t>
      </w:r>
    </w:p>
    <w:p>
      <w:pPr>
        <w:keepNext/>
        <w:shd w:fill="F3F5F3" w:val="clear"/>
        <w:spacing w:after="0" w:line="228"/>
        <w:ind w:left="120" w:right="120"/>
      </w:pPr>
      <w:r>
        <w:rPr>
          <w:rFonts w:ascii="Consolas" w:cs="Consolas" w:eastAsia="Consolas" w:hAnsi="Consolas"/>
          <w:sz w:val="16"/>
          <w:szCs w:val="16"/>
        </w:rPr>
        <w:t xml:space="preserve">    test  = frame[frame["crop_year"] &gt; last - test_years]</w:t>
      </w:r>
    </w:p>
    <w:p>
      <w:pPr>
        <w:keepNext/>
        <w:shd w:fill="F3F5F3" w:val="clear"/>
        <w:spacing w:after="0" w:line="228"/>
        <w:ind w:left="120" w:right="120"/>
      </w:pPr>
      <w:r>
        <w:rPr>
          <w:rFonts w:ascii="Consolas" w:cs="Consolas" w:eastAsia="Consolas" w:hAnsi="Consolas"/>
          <w:sz w:val="16"/>
          <w:szCs w:val="16"/>
        </w:rPr>
        <w:t xml:space="preserve">    valid = frame[(frame["crop_year"] &gt; last - test_years - valid_years)</w:t>
      </w:r>
    </w:p>
    <w:p>
      <w:pPr>
        <w:keepNext/>
        <w:shd w:fill="F3F5F3" w:val="clear"/>
        <w:spacing w:after="0" w:line="228"/>
        <w:ind w:left="120" w:right="120"/>
      </w:pPr>
      <w:r>
        <w:rPr>
          <w:rFonts w:ascii="Consolas" w:cs="Consolas" w:eastAsia="Consolas" w:hAnsi="Consolas"/>
          <w:sz w:val="16"/>
          <w:szCs w:val="16"/>
        </w:rPr>
        <w:t xml:space="preserve">                  &amp; (frame["crop_year"] &lt;= last - test_years)]</w:t>
      </w:r>
    </w:p>
    <w:p>
      <w:pPr>
        <w:keepNext/>
        <w:shd w:fill="F3F5F3" w:val="clear"/>
        <w:spacing w:after="0" w:line="228"/>
        <w:ind w:left="120" w:right="120"/>
      </w:pPr>
      <w:r>
        <w:rPr>
          <w:rFonts w:ascii="Consolas" w:cs="Consolas" w:eastAsia="Consolas" w:hAnsi="Consolas"/>
          <w:sz w:val="16"/>
          <w:szCs w:val="16"/>
        </w:rPr>
        <w:t xml:space="preserve">    train = frame[frame["crop_year"] &lt;= last - test_years - valid_years]</w:t>
      </w:r>
    </w:p>
    <w:p>
      <w:pPr>
        <w:keepNext/>
        <w:shd w:fill="F3F5F3" w:val="clear"/>
        <w:spacing w:after="0" w:line="228"/>
        <w:ind w:left="120" w:right="120"/>
      </w:pPr>
      <w:r>
        <w:rPr>
          <w:rFonts w:ascii="Consolas" w:cs="Consolas" w:eastAsia="Consolas" w:hAnsi="Consolas"/>
          <w:sz w:val="16"/>
          <w:szCs w:val="16"/>
        </w:rPr>
        <w:t xml:space="preserve">    return train, valid, test</w:t>
      </w:r>
    </w:p>
    <w:p>
      <w:pPr>
        <w:keepNext/>
        <w:shd w:fill="F3F5F3" w:val="clear"/>
        <w:spacing w:after="0" w:line="228"/>
        <w:ind w:left="120" w:right="120"/>
      </w:pPr>
      <w:r>
        <w:rPr>
          <w:rFonts w:ascii="Consolas" w:cs="Consolas" w:eastAsia="Consolas" w:hAnsi="Consolas"/>
          <w:sz w:val="16"/>
          <w:szCs w:val="16"/>
        </w:rPr>
        <w:t xml:space="preserve"> </w:t>
      </w:r>
    </w:p>
    <w:p>
      <w:pPr>
        <w:keepNext/>
        <w:shd w:fill="F3F5F3" w:val="clear"/>
        <w:spacing w:after="0" w:line="228"/>
        <w:ind w:left="120" w:right="120"/>
      </w:pPr>
      <w:r>
        <w:rPr>
          <w:rFonts w:ascii="Consolas" w:cs="Consolas" w:eastAsia="Consolas" w:hAnsi="Consolas"/>
          <w:sz w:val="16"/>
          <w:szCs w:val="16"/>
        </w:rPr>
        <w:t xml:space="preserve">def widen(log_q, scale):</w:t>
      </w:r>
    </w:p>
    <w:p>
      <w:pPr>
        <w:keepNext/>
        <w:shd w:fill="F3F5F3" w:val="clear"/>
        <w:spacing w:after="0" w:line="228"/>
        <w:ind w:left="120" w:right="120"/>
      </w:pPr>
      <w:r>
        <w:rPr>
          <w:rFonts w:ascii="Consolas" w:cs="Consolas" w:eastAsia="Consolas" w:hAnsi="Consolas"/>
          <w:sz w:val="16"/>
          <w:szCs w:val="16"/>
        </w:rPr>
        <w:t xml:space="preserve">    median = log_q[:, [1]]</w:t>
      </w:r>
    </w:p>
    <w:p>
      <w:pPr>
        <w:keepNext w:val="false"/>
        <w:pBdr>
          <w:bottom w:val="single" w:color="C8D3C8" w:sz="4" w:space="3"/>
        </w:pBdr>
        <w:shd w:fill="F3F5F3" w:val="clear"/>
        <w:spacing w:after="0" w:line="228"/>
        <w:ind w:left="120" w:right="120"/>
      </w:pPr>
      <w:r>
        <w:rPr>
          <w:rFonts w:ascii="Consolas" w:cs="Consolas" w:eastAsia="Consolas" w:hAnsi="Consolas"/>
          <w:sz w:val="16"/>
          <w:szCs w:val="16"/>
        </w:rPr>
        <w:t xml:space="preserve">    return median + (log_q - median) * scale      # stretch P10 and P90 away from the median</w:t>
      </w:r>
    </w:p>
    <w:p>
      <w:pPr>
        <w:spacing w:after="120"/>
      </w:pPr>
    </w:p>
    <w:p>
      <w:pPr>
        <w:spacing w:after="120" w:line="276"/>
      </w:pPr>
      <w:r>
        <w:rPr>
          <w:rFonts w:ascii="Calibri" w:cs="Calibri" w:eastAsia="Calibri" w:hAnsi="Calibri"/>
          <w:sz w:val="22"/>
          <w:szCs w:val="22"/>
        </w:rPr>
        <w:t xml:space="preserve">Splitting by year mimics forecasting. The band is widened until it covers the target share of the validation years, then coverage is reported honestly on the untouched test years.</w:t>
      </w:r>
    </w:p>
    <w:p>
      <w:pPr>
        <w:pStyle w:val="Heading3"/>
      </w:pPr>
      <w:r>
        <w:rPr>
          <w:rFonts w:ascii="Calibri" w:cs="Calibri" w:eastAsia="Calibri" w:hAnsi="Calibri"/>
        </w:rPr>
        <w:t xml:space="preserve">13.8 Image training in two stages</w:t>
      </w:r>
    </w:p>
    <w:p>
      <w:pPr>
        <w:keepNext/>
        <w:spacing w:after="60"/>
      </w:pPr>
      <w:r>
        <w:rPr>
          <w:rFonts w:ascii="Calibri" w:cs="Calibri" w:eastAsia="Calibri" w:hAnsi="Calibri"/>
          <w:i/>
          <w:iCs/>
          <w:color w:val="5F6B73"/>
          <w:sz w:val="19"/>
          <w:szCs w:val="19"/>
        </w:rPr>
        <w:t xml:space="preserve">ml/agrismart_ml/vision.py (abridged)</w:t>
      </w:r>
    </w:p>
    <w:p>
      <w:pPr>
        <w:keepNext/>
        <w:pBdr>
          <w:top w:val="single" w:color="C8D3C8" w:sz="4" w:space="3"/>
        </w:pBdr>
        <w:shd w:fill="F3F5F3" w:val="clear"/>
        <w:spacing w:after="0" w:line="228"/>
        <w:ind w:left="120" w:right="120"/>
      </w:pPr>
      <w:r>
        <w:rPr>
          <w:rFonts w:ascii="Consolas" w:cs="Consolas" w:eastAsia="Consolas" w:hAnsi="Consolas"/>
          <w:sz w:val="16"/>
          <w:szCs w:val="16"/>
        </w:rPr>
        <w:t xml:space="preserve">criterion = nn.CrossEntropyLoss(label_smoothing=config.label_smoothing)   # 0.1</w:t>
      </w:r>
    </w:p>
    <w:p>
      <w:pPr>
        <w:keepNext/>
        <w:shd w:fill="F3F5F3" w:val="clear"/>
        <w:spacing w:after="0" w:line="228"/>
        <w:ind w:left="120" w:right="120"/>
      </w:pPr>
      <w:r>
        <w:rPr>
          <w:rFonts w:ascii="Consolas" w:cs="Consolas" w:eastAsia="Consolas" w:hAnsi="Consolas"/>
          <w:sz w:val="16"/>
          <w:szCs w:val="16"/>
        </w:rPr>
        <w:t xml:space="preserve"> </w:t>
      </w:r>
    </w:p>
    <w:p>
      <w:pPr>
        <w:keepNext/>
        <w:shd w:fill="F3F5F3" w:val="clear"/>
        <w:spacing w:after="0" w:line="228"/>
        <w:ind w:left="120" w:right="120"/>
      </w:pPr>
      <w:r>
        <w:rPr>
          <w:rFonts w:ascii="Consolas" w:cs="Consolas" w:eastAsia="Consolas" w:hAnsi="Consolas"/>
          <w:sz w:val="16"/>
          <w:szCs w:val="16"/>
        </w:rPr>
        <w:t xml:space="preserve">def stage(name, params, lr, epochs):</w:t>
      </w:r>
    </w:p>
    <w:p>
      <w:pPr>
        <w:keepNext/>
        <w:shd w:fill="F3F5F3" w:val="clear"/>
        <w:spacing w:after="0" w:line="228"/>
        <w:ind w:left="120" w:right="120"/>
      </w:pPr>
      <w:r>
        <w:rPr>
          <w:rFonts w:ascii="Consolas" w:cs="Consolas" w:eastAsia="Consolas" w:hAnsi="Consolas"/>
          <w:sz w:val="16"/>
          <w:szCs w:val="16"/>
        </w:rPr>
        <w:t xml:space="preserve">    optimizer = torch.optim.AdamW(params, lr=lr, weight_decay=config.weight_decay)</w:t>
      </w:r>
    </w:p>
    <w:p>
      <w:pPr>
        <w:keepNext/>
        <w:shd w:fill="F3F5F3" w:val="clear"/>
        <w:spacing w:after="0" w:line="228"/>
        <w:ind w:left="120" w:right="120"/>
      </w:pPr>
      <w:r>
        <w:rPr>
          <w:rFonts w:ascii="Consolas" w:cs="Consolas" w:eastAsia="Consolas" w:hAnsi="Consolas"/>
          <w:sz w:val="16"/>
          <w:szCs w:val="16"/>
        </w:rPr>
        <w:t xml:space="preserve">    scheduler = torch.optim.lr_scheduler.CosineAnnealingLR(optimizer, T_max=epochs)</w:t>
      </w:r>
    </w:p>
    <w:p>
      <w:pPr>
        <w:keepNext/>
        <w:shd w:fill="F3F5F3" w:val="clear"/>
        <w:spacing w:after="0" w:line="228"/>
        <w:ind w:left="120" w:right="120"/>
      </w:pPr>
      <w:r>
        <w:rPr>
          <w:rFonts w:ascii="Consolas" w:cs="Consolas" w:eastAsia="Consolas" w:hAnsi="Consolas"/>
          <w:sz w:val="16"/>
          <w:szCs w:val="16"/>
        </w:rPr>
        <w:t xml:space="preserve">    ...</w:t>
      </w:r>
    </w:p>
    <w:p>
      <w:pPr>
        <w:keepNext/>
        <w:shd w:fill="F3F5F3" w:val="clear"/>
        <w:spacing w:after="0" w:line="228"/>
        <w:ind w:left="120" w:right="120"/>
      </w:pPr>
      <w:r>
        <w:rPr>
          <w:rFonts w:ascii="Consolas" w:cs="Consolas" w:eastAsia="Consolas" w:hAnsi="Consolas"/>
          <w:sz w:val="16"/>
          <w:szCs w:val="16"/>
        </w:rPr>
        <w:t xml:space="preserve"> </w:t>
      </w:r>
    </w:p>
    <w:p>
      <w:pPr>
        <w:keepNext/>
        <w:shd w:fill="F3F5F3" w:val="clear"/>
        <w:spacing w:after="0" w:line="228"/>
        <w:ind w:left="120" w:right="120"/>
      </w:pPr>
      <w:r>
        <w:rPr>
          <w:rFonts w:ascii="Consolas" w:cs="Consolas" w:eastAsia="Consolas" w:hAnsi="Consolas"/>
          <w:sz w:val="16"/>
          <w:szCs w:val="16"/>
        </w:rPr>
        <w:t xml:space="preserve">stage("head",     model.classifier.parameters(), config.head_lr,     config.head_epochs)       # 1e-3</w:t>
      </w:r>
    </w:p>
    <w:p>
      <w:pPr>
        <w:keepNext w:val="false"/>
        <w:pBdr>
          <w:bottom w:val="single" w:color="C8D3C8" w:sz="4" w:space="3"/>
        </w:pBdr>
        <w:shd w:fill="F3F5F3" w:val="clear"/>
        <w:spacing w:after="0" w:line="228"/>
        <w:ind w:left="120" w:right="120"/>
      </w:pPr>
      <w:r>
        <w:rPr>
          <w:rFonts w:ascii="Consolas" w:cs="Consolas" w:eastAsia="Consolas" w:hAnsi="Consolas"/>
          <w:sz w:val="16"/>
          <w:szCs w:val="16"/>
        </w:rPr>
        <w:t xml:space="preserve">stage("finetune", model.parameters(),            config.finetune_lr, config.finetune_epochs)   # 2e-4</w:t>
      </w:r>
    </w:p>
    <w:p>
      <w:pPr>
        <w:spacing w:after="120"/>
      </w:pPr>
    </w:p>
    <w:p>
      <w:pPr>
        <w:spacing w:after="120" w:line="276"/>
      </w:pPr>
      <w:r>
        <w:rPr>
          <w:rFonts w:ascii="Calibri" w:cs="Calibri" w:eastAsia="Calibri" w:hAnsi="Calibri"/>
          <w:sz w:val="22"/>
          <w:szCs w:val="22"/>
        </w:rPr>
        <w:t xml:space="preserve">Training only the new head first protects the pre-trained features from large random updates. The cosine schedule lowers the learning rate smoothly, and label smoothing discourages over-confidence, which matters because the app relies on confidence to decide when to answer.</w:t>
      </w:r>
    </w:p>
    <w:p>
      <w:pPr>
        <w:pStyle w:val="Heading3"/>
      </w:pPr>
      <w:r>
        <w:rPr>
          <w:rFonts w:ascii="Calibri" w:cs="Calibri" w:eastAsia="Calibri" w:hAnsi="Calibri"/>
        </w:rPr>
        <w:t xml:space="preserve">13.9 Assistant core</w:t>
      </w:r>
    </w:p>
    <w:p>
      <w:pPr>
        <w:keepNext/>
        <w:spacing w:after="60"/>
      </w:pPr>
      <w:r>
        <w:rPr>
          <w:rFonts w:ascii="Calibri" w:cs="Calibri" w:eastAsia="Calibri" w:hAnsi="Calibri"/>
          <w:i/>
          <w:iCs/>
          <w:color w:val="5F6B73"/>
          <w:sz w:val="19"/>
          <w:szCs w:val="19"/>
        </w:rPr>
        <w:t xml:space="preserve">backend/app/assistant/brain.py (abridged)</w:t>
      </w:r>
    </w:p>
    <w:p>
      <w:pPr>
        <w:keepNext/>
        <w:pBdr>
          <w:top w:val="single" w:color="C8D3C8" w:sz="4" w:space="3"/>
        </w:pBdr>
        <w:shd w:fill="F3F5F3" w:val="clear"/>
        <w:spacing w:after="0" w:line="228"/>
        <w:ind w:left="120" w:right="120"/>
      </w:pPr>
      <w:r>
        <w:rPr>
          <w:rFonts w:ascii="Consolas" w:cs="Consolas" w:eastAsia="Consolas" w:hAnsi="Consolas"/>
          <w:sz w:val="16"/>
          <w:szCs w:val="16"/>
        </w:rPr>
        <w:t xml:space="preserve">async def handle(self, session, ctx, text, session_id):</w:t>
      </w:r>
    </w:p>
    <w:p>
      <w:pPr>
        <w:keepNext/>
        <w:shd w:fill="F3F5F3" w:val="clear"/>
        <w:spacing w:after="0" w:line="228"/>
        <w:ind w:left="120" w:right="120"/>
      </w:pPr>
      <w:r>
        <w:rPr>
          <w:rFonts w:ascii="Consolas" w:cs="Consolas" w:eastAsia="Consolas" w:hAnsi="Consolas"/>
          <w:sz w:val="16"/>
          <w:szCs w:val="16"/>
        </w:rPr>
        <w:t xml:space="preserve">    chat = await self._chat_session(session, ctx, session_id)</w:t>
      </w:r>
    </w:p>
    <w:p>
      <w:pPr>
        <w:keepNext/>
        <w:shd w:fill="F3F5F3" w:val="clear"/>
        <w:spacing w:after="0" w:line="228"/>
        <w:ind w:left="120" w:right="120"/>
      </w:pPr>
      <w:r>
        <w:rPr>
          <w:rFonts w:ascii="Consolas" w:cs="Consolas" w:eastAsia="Consolas" w:hAnsi="Consolas"/>
          <w:sz w:val="16"/>
          <w:szCs w:val="16"/>
        </w:rPr>
        <w:t xml:space="preserve">    with Timer() as timer:</w:t>
      </w:r>
    </w:p>
    <w:p>
      <w:pPr>
        <w:keepNext/>
        <w:shd w:fill="F3F5F3" w:val="clear"/>
        <w:spacing w:after="0" w:line="228"/>
        <w:ind w:left="120" w:right="120"/>
      </w:pPr>
      <w:r>
        <w:rPr>
          <w:rFonts w:ascii="Consolas" w:cs="Consolas" w:eastAsia="Consolas" w:hAnsi="Consolas"/>
          <w:sz w:val="16"/>
          <w:szCs w:val="16"/>
        </w:rPr>
        <w:t xml:space="preserve">        intent, result = await self._route(session, ctx, chat, text)   # rules, then tool or LLM</w:t>
      </w:r>
    </w:p>
    <w:p>
      <w:pPr>
        <w:keepNext/>
        <w:shd w:fill="F3F5F3" w:val="clear"/>
        <w:spacing w:after="0" w:line="228"/>
        <w:ind w:left="120" w:right="120"/>
      </w:pPr>
      <w:r>
        <w:rPr>
          <w:rFonts w:ascii="Consolas" w:cs="Consolas" w:eastAsia="Consolas" w:hAnsi="Consolas"/>
          <w:sz w:val="16"/>
          <w:szCs w:val="16"/>
        </w:rPr>
        <w:t xml:space="preserve">    metrics.inc("assistant_intents", f"{intent.value}:{result.handled_by}")</w:t>
      </w:r>
    </w:p>
    <w:p>
      <w:pPr>
        <w:keepNext/>
        <w:shd w:fill="F3F5F3" w:val="clear"/>
        <w:spacing w:after="0" w:line="228"/>
        <w:ind w:left="120" w:right="120"/>
      </w:pPr>
      <w:r>
        <w:rPr>
          <w:rFonts w:ascii="Consolas" w:cs="Consolas" w:eastAsia="Consolas" w:hAnsi="Consolas"/>
          <w:sz w:val="16"/>
          <w:szCs w:val="16"/>
        </w:rPr>
        <w:t xml:space="preserve">    session.add_all([</w:t>
      </w:r>
    </w:p>
    <w:p>
      <w:pPr>
        <w:keepNext/>
        <w:shd w:fill="F3F5F3" w:val="clear"/>
        <w:spacing w:after="0" w:line="228"/>
        <w:ind w:left="120" w:right="120"/>
      </w:pPr>
      <w:r>
        <w:rPr>
          <w:rFonts w:ascii="Consolas" w:cs="Consolas" w:eastAsia="Consolas" w:hAnsi="Consolas"/>
          <w:sz w:val="16"/>
          <w:szCs w:val="16"/>
        </w:rPr>
        <w:t xml:space="preserve">        ChatMessage(session_id=chat.id, role="farmer", text=text[:4000], intent=intent.value),</w:t>
      </w:r>
    </w:p>
    <w:p>
      <w:pPr>
        <w:keepNext/>
        <w:shd w:fill="F3F5F3" w:val="clear"/>
        <w:spacing w:after="0" w:line="228"/>
        <w:ind w:left="120" w:right="120"/>
      </w:pPr>
      <w:r>
        <w:rPr>
          <w:rFonts w:ascii="Consolas" w:cs="Consolas" w:eastAsia="Consolas" w:hAnsi="Consolas"/>
          <w:sz w:val="16"/>
          <w:szCs w:val="16"/>
        </w:rPr>
        <w:t xml:space="preserve">        ChatMessage(session_id=chat.id, role="assistant", text=result.text[:4000],</w:t>
      </w:r>
    </w:p>
    <w:p>
      <w:pPr>
        <w:keepNext/>
        <w:shd w:fill="F3F5F3" w:val="clear"/>
        <w:spacing w:after="0" w:line="228"/>
        <w:ind w:left="120" w:right="120"/>
      </w:pPr>
      <w:r>
        <w:rPr>
          <w:rFonts w:ascii="Consolas" w:cs="Consolas" w:eastAsia="Consolas" w:hAnsi="Consolas"/>
          <w:sz w:val="16"/>
          <w:szCs w:val="16"/>
        </w:rPr>
        <w:t xml:space="preserve">                    intent=intent.value, handled_by=result.handled_by, latency_ms=timer.ms),</w:t>
      </w:r>
    </w:p>
    <w:p>
      <w:pPr>
        <w:keepNext/>
        <w:shd w:fill="F3F5F3" w:val="clear"/>
        <w:spacing w:after="0" w:line="228"/>
        <w:ind w:left="120" w:right="120"/>
      </w:pPr>
      <w:r>
        <w:rPr>
          <w:rFonts w:ascii="Consolas" w:cs="Consolas" w:eastAsia="Consolas" w:hAnsi="Consolas"/>
          <w:sz w:val="16"/>
          <w:szCs w:val="16"/>
        </w:rPr>
        <w:t xml:space="preserve">    ])</w:t>
      </w:r>
    </w:p>
    <w:p>
      <w:pPr>
        <w:keepNext/>
        <w:shd w:fill="F3F5F3" w:val="clear"/>
        <w:spacing w:after="0" w:line="228"/>
        <w:ind w:left="120" w:right="120"/>
      </w:pPr>
      <w:r>
        <w:rPr>
          <w:rFonts w:ascii="Consolas" w:cs="Consolas" w:eastAsia="Consolas" w:hAnsi="Consolas"/>
          <w:sz w:val="16"/>
          <w:szCs w:val="16"/>
        </w:rPr>
        <w:t xml:space="preserve">    await session.commit()</w:t>
      </w:r>
    </w:p>
    <w:p>
      <w:pPr>
        <w:keepNext/>
        <w:shd w:fill="F3F5F3" w:val="clear"/>
        <w:spacing w:after="0" w:line="228"/>
        <w:ind w:left="120" w:right="120"/>
      </w:pPr>
      <w:r>
        <w:rPr>
          <w:rFonts w:ascii="Consolas" w:cs="Consolas" w:eastAsia="Consolas" w:hAnsi="Consolas"/>
          <w:sz w:val="16"/>
          <w:szCs w:val="16"/>
        </w:rPr>
        <w:t xml:space="preserve">    return AssistantReply(session_id=chat.id, intent=intent.value, handled_by=result.handled_by,</w:t>
      </w:r>
    </w:p>
    <w:p>
      <w:pPr>
        <w:keepNext w:val="false"/>
        <w:pBdr>
          <w:bottom w:val="single" w:color="C8D3C8" w:sz="4" w:space="3"/>
        </w:pBdr>
        <w:shd w:fill="F3F5F3" w:val="clear"/>
        <w:spacing w:after="0" w:line="228"/>
        <w:ind w:left="120" w:right="120"/>
      </w:pPr>
      <w:r>
        <w:rPr>
          <w:rFonts w:ascii="Consolas" w:cs="Consolas" w:eastAsia="Consolas" w:hAnsi="Consolas"/>
          <w:sz w:val="16"/>
          <w:szCs w:val="16"/>
        </w:rPr>
        <w:t xml:space="preserve">                          language=ctx.language, text=result.text, data=result.data, action=result.action)</w:t>
      </w:r>
    </w:p>
    <w:p>
      <w:pPr>
        <w:spacing w:after="120"/>
      </w:pPr>
    </w:p>
    <w:p>
      <w:pPr>
        <w:spacing w:after="120" w:line="276"/>
      </w:pPr>
      <w:r>
        <w:rPr>
          <w:rFonts w:ascii="Calibri" w:cs="Calibri" w:eastAsia="Calibri" w:hAnsi="Calibri"/>
          <w:sz w:val="22"/>
          <w:szCs w:val="22"/>
        </w:rPr>
        <w:t xml:space="preserve">Every question, from any channel, goes through this one function: route, answer, record intent, handler and latency, then reply. The saved latency and handler (rule, tool or model) are what the admin dashboard uses to see how the assistant behaves.</w:t>
      </w:r>
    </w:p>
    <w:p>
      <w:pPr>
        <w:pStyle w:val="Heading3"/>
      </w:pPr>
      <w:r>
        <w:rPr>
          <w:rFonts w:ascii="Calibri" w:cs="Calibri" w:eastAsia="Calibri" w:hAnsi="Calibri"/>
        </w:rPr>
        <w:t xml:space="preserve">13.10 Speech recognition model order</w:t>
      </w:r>
    </w:p>
    <w:p>
      <w:pPr>
        <w:keepNext/>
        <w:spacing w:after="60"/>
      </w:pPr>
      <w:r>
        <w:rPr>
          <w:rFonts w:ascii="Calibri" w:cs="Calibri" w:eastAsia="Calibri" w:hAnsi="Calibri"/>
          <w:i/>
          <w:iCs/>
          <w:color w:val="5F6B73"/>
          <w:sz w:val="19"/>
          <w:szCs w:val="19"/>
        </w:rPr>
        <w:t xml:space="preserve">backend/app/core/config.py and voice/providers/gemini.py</w:t>
      </w:r>
    </w:p>
    <w:p>
      <w:pPr>
        <w:keepNext/>
        <w:pBdr>
          <w:top w:val="single" w:color="C8D3C8" w:sz="4" w:space="3"/>
        </w:pBdr>
        <w:shd w:fill="F3F5F3" w:val="clear"/>
        <w:spacing w:after="0" w:line="228"/>
        <w:ind w:left="120" w:right="120"/>
      </w:pPr>
      <w:r>
        <w:rPr>
          <w:rFonts w:ascii="Consolas" w:cs="Consolas" w:eastAsia="Consolas" w:hAnsi="Consolas"/>
          <w:sz w:val="16"/>
          <w:szCs w:val="16"/>
        </w:rPr>
        <w:t xml:space="preserve"># config.py</w:t>
      </w:r>
    </w:p>
    <w:p>
      <w:pPr>
        <w:keepNext/>
        <w:shd w:fill="F3F5F3" w:val="clear"/>
        <w:spacing w:after="0" w:line="228"/>
        <w:ind w:left="120" w:right="120"/>
      </w:pPr>
      <w:r>
        <w:rPr>
          <w:rFonts w:ascii="Consolas" w:cs="Consolas" w:eastAsia="Consolas" w:hAnsi="Consolas"/>
          <w:sz w:val="16"/>
          <w:szCs w:val="16"/>
        </w:rPr>
        <w:t xml:space="preserve">gemini_asr_models: list[str] = ["gemini-flash-lite-latest", "gemini-flash-latest"]</w:t>
      </w:r>
    </w:p>
    <w:p>
      <w:pPr>
        <w:keepNext/>
        <w:shd w:fill="F3F5F3" w:val="clear"/>
        <w:spacing w:after="0" w:line="228"/>
        <w:ind w:left="120" w:right="120"/>
      </w:pPr>
      <w:r>
        <w:rPr>
          <w:rFonts w:ascii="Consolas" w:cs="Consolas" w:eastAsia="Consolas" w:hAnsi="Consolas"/>
          <w:sz w:val="16"/>
          <w:szCs w:val="16"/>
        </w:rPr>
        <w:t xml:space="preserve"> </w:t>
      </w:r>
    </w:p>
    <w:p>
      <w:pPr>
        <w:keepNext/>
        <w:shd w:fill="F3F5F3" w:val="clear"/>
        <w:spacing w:after="0" w:line="228"/>
        <w:ind w:left="120" w:right="120"/>
      </w:pPr>
      <w:r>
        <w:rPr>
          <w:rFonts w:ascii="Consolas" w:cs="Consolas" w:eastAsia="Consolas" w:hAnsi="Consolas"/>
          <w:sz w:val="16"/>
          <w:szCs w:val="16"/>
        </w:rPr>
        <w:t xml:space="preserve"># providers/gemini.py</w:t>
      </w:r>
    </w:p>
    <w:p>
      <w:pPr>
        <w:keepNext/>
        <w:shd w:fill="F3F5F3" w:val="clear"/>
        <w:spacing w:after="0" w:line="228"/>
        <w:ind w:left="120" w:right="120"/>
      </w:pPr>
      <w:r>
        <w:rPr>
          <w:rFonts w:ascii="Consolas" w:cs="Consolas" w:eastAsia="Consolas" w:hAnsi="Consolas"/>
          <w:sz w:val="16"/>
          <w:szCs w:val="16"/>
        </w:rPr>
        <w:t xml:space="preserve">self._asr_models = settings.gemini_asr_models</w:t>
      </w:r>
    </w:p>
    <w:p>
      <w:pPr>
        <w:keepNext w:val="false"/>
        <w:pBdr>
          <w:bottom w:val="single" w:color="C8D3C8" w:sz="4" w:space="3"/>
        </w:pBdr>
        <w:shd w:fill="F3F5F3" w:val="clear"/>
        <w:spacing w:after="0" w:line="228"/>
        <w:ind w:left="120" w:right="120"/>
      </w:pPr>
      <w:r>
        <w:rPr>
          <w:rFonts w:ascii="Consolas" w:cs="Consolas" w:eastAsia="Consolas" w:hAnsi="Consolas"/>
          <w:sz w:val="16"/>
          <w:szCs w:val="16"/>
        </w:rPr>
        <w:t xml:space="preserve">result = await self._generate("asr", self._asr_models, payload, timeout=12)</w:t>
      </w:r>
    </w:p>
    <w:p>
      <w:pPr>
        <w:spacing w:after="120"/>
      </w:pPr>
    </w:p>
    <w:p>
      <w:pPr>
        <w:spacing w:after="120" w:line="276"/>
      </w:pPr>
      <w:r>
        <w:rPr>
          <w:rFonts w:ascii="Calibri" w:cs="Calibri" w:eastAsia="Calibri" w:hAnsi="Calibri"/>
          <w:sz w:val="22"/>
          <w:szCs w:val="22"/>
        </w:rPr>
        <w:t xml:space="preserve">During testing the full Gemini flash model stalled on audio for 30 s or more, using up the 25 s interactive deadline before the fast model was ever tried. Speech recognition now has its own list with the fast lite model first and a 12 s limit per model, which brought voice replies to about 6 to 8 seconds.</w:t>
      </w:r>
    </w:p>
    <w:p>
      <w:pPr>
        <w:pStyle w:val="Heading3"/>
      </w:pPr>
      <w:r>
        <w:rPr>
          <w:rFonts w:ascii="Calibri" w:cs="Calibri" w:eastAsia="Calibri" w:hAnsi="Calibri"/>
        </w:rPr>
        <w:t xml:space="preserve">13.11 Client sign-in call</w:t>
      </w:r>
    </w:p>
    <w:p>
      <w:pPr>
        <w:keepNext/>
        <w:spacing w:after="60"/>
      </w:pPr>
      <w:r>
        <w:rPr>
          <w:rFonts w:ascii="Calibri" w:cs="Calibri" w:eastAsia="Calibri" w:hAnsi="Calibri"/>
          <w:i/>
          <w:iCs/>
          <w:color w:val="5F6B73"/>
          <w:sz w:val="19"/>
          <w:szCs w:val="19"/>
        </w:rPr>
        <w:t xml:space="preserve">mobile/src/app/login.tsx (abridged)</w:t>
      </w:r>
    </w:p>
    <w:p>
      <w:pPr>
        <w:keepNext/>
        <w:pBdr>
          <w:top w:val="single" w:color="C8D3C8" w:sz="4" w:space="3"/>
        </w:pBdr>
        <w:shd w:fill="F3F5F3" w:val="clear"/>
        <w:spacing w:after="0" w:line="228"/>
        <w:ind w:left="120" w:right="120"/>
      </w:pPr>
      <w:r>
        <w:rPr>
          <w:rFonts w:ascii="Consolas" w:cs="Consolas" w:eastAsia="Consolas" w:hAnsi="Consolas"/>
          <w:sz w:val="16"/>
          <w:szCs w:val="16"/>
        </w:rPr>
        <w:t xml:space="preserve">const submitSignIn = () =&gt;</w:t>
      </w:r>
    </w:p>
    <w:p>
      <w:pPr>
        <w:keepNext/>
        <w:shd w:fill="F3F5F3" w:val="clear"/>
        <w:spacing w:after="0" w:line="228"/>
        <w:ind w:left="120" w:right="120"/>
      </w:pPr>
      <w:r>
        <w:rPr>
          <w:rFonts w:ascii="Consolas" w:cs="Consolas" w:eastAsia="Consolas" w:hAnsi="Consolas"/>
          <w:sz w:val="16"/>
          <w:szCs w:val="16"/>
        </w:rPr>
        <w:t xml:space="preserve">  run(async () =&gt; {</w:t>
      </w:r>
    </w:p>
    <w:p>
      <w:pPr>
        <w:keepNext/>
        <w:shd w:fill="F3F5F3" w:val="clear"/>
        <w:spacing w:after="0" w:line="228"/>
        <w:ind w:left="120" w:right="120"/>
      </w:pPr>
      <w:r>
        <w:rPr>
          <w:rFonts w:ascii="Consolas" w:cs="Consolas" w:eastAsia="Consolas" w:hAnsi="Consolas"/>
          <w:sz w:val="16"/>
          <w:szCs w:val="16"/>
        </w:rPr>
        <w:t xml:space="preserve">    await signIn(await api&lt;TokenPair&gt;('/auth/password-login',</w:t>
      </w:r>
    </w:p>
    <w:p>
      <w:pPr>
        <w:keepNext/>
        <w:shd w:fill="F3F5F3" w:val="clear"/>
        <w:spacing w:after="0" w:line="228"/>
        <w:ind w:left="120" w:right="120"/>
      </w:pPr>
      <w:r>
        <w:rPr>
          <w:rFonts w:ascii="Consolas" w:cs="Consolas" w:eastAsia="Consolas" w:hAnsi="Consolas"/>
          <w:sz w:val="16"/>
          <w:szCs w:val="16"/>
        </w:rPr>
        <w:t xml:space="preserve">      { method: 'POST', body: { ...identity, password }, auth: false }));</w:t>
      </w:r>
    </w:p>
    <w:p>
      <w:pPr>
        <w:keepNext/>
        <w:shd w:fill="F3F5F3" w:val="clear"/>
        <w:spacing w:after="0" w:line="228"/>
        <w:ind w:left="120" w:right="120"/>
      </w:pPr>
      <w:r>
        <w:rPr>
          <w:rFonts w:ascii="Consolas" w:cs="Consolas" w:eastAsia="Consolas" w:hAnsi="Consolas"/>
          <w:sz w:val="16"/>
          <w:szCs w:val="16"/>
        </w:rPr>
        <w:t xml:space="preserve">  });</w:t>
      </w:r>
    </w:p>
    <w:p>
      <w:pPr>
        <w:keepNext/>
        <w:shd w:fill="F3F5F3" w:val="clear"/>
        <w:spacing w:after="0" w:line="228"/>
        <w:ind w:left="120" w:right="120"/>
      </w:pPr>
      <w:r>
        <w:rPr>
          <w:rFonts w:ascii="Consolas" w:cs="Consolas" w:eastAsia="Consolas" w:hAnsi="Consolas"/>
          <w:sz w:val="16"/>
          <w:szCs w:val="16"/>
        </w:rPr>
        <w:t xml:space="preserve"> </w:t>
      </w:r>
    </w:p>
    <w:p>
      <w:pPr>
        <w:keepNext/>
        <w:shd w:fill="F3F5F3" w:val="clear"/>
        <w:spacing w:after="0" w:line="228"/>
        <w:ind w:left="120" w:right="120"/>
      </w:pPr>
      <w:r>
        <w:rPr>
          <w:rFonts w:ascii="Consolas" w:cs="Consolas" w:eastAsia="Consolas" w:hAnsi="Consolas"/>
          <w:sz w:val="16"/>
          <w:szCs w:val="16"/>
        </w:rPr>
        <w:t xml:space="preserve">const submitCreate = () =&gt;</w:t>
      </w:r>
    </w:p>
    <w:p>
      <w:pPr>
        <w:keepNext/>
        <w:shd w:fill="F3F5F3" w:val="clear"/>
        <w:spacing w:after="0" w:line="228"/>
        <w:ind w:left="120" w:right="120"/>
      </w:pPr>
      <w:r>
        <w:rPr>
          <w:rFonts w:ascii="Consolas" w:cs="Consolas" w:eastAsia="Consolas" w:hAnsi="Consolas"/>
          <w:sz w:val="16"/>
          <w:szCs w:val="16"/>
        </w:rPr>
        <w:t xml:space="preserve">  run(async () =&gt; {</w:t>
      </w:r>
    </w:p>
    <w:p>
      <w:pPr>
        <w:keepNext/>
        <w:shd w:fill="F3F5F3" w:val="clear"/>
        <w:spacing w:after="0" w:line="228"/>
        <w:ind w:left="120" w:right="120"/>
      </w:pPr>
      <w:r>
        <w:rPr>
          <w:rFonts w:ascii="Consolas" w:cs="Consolas" w:eastAsia="Consolas" w:hAnsi="Consolas"/>
          <w:sz w:val="16"/>
          <w:szCs w:val="16"/>
        </w:rPr>
        <w:t xml:space="preserve">    if (password !== confirm) throw new ApiError('password_mismatch', '', 0);</w:t>
      </w:r>
    </w:p>
    <w:p>
      <w:pPr>
        <w:keepNext/>
        <w:shd w:fill="F3F5F3" w:val="clear"/>
        <w:spacing w:after="0" w:line="228"/>
        <w:ind w:left="120" w:right="120"/>
      </w:pPr>
      <w:r>
        <w:rPr>
          <w:rFonts w:ascii="Consolas" w:cs="Consolas" w:eastAsia="Consolas" w:hAnsi="Consolas"/>
          <w:sz w:val="16"/>
          <w:szCs w:val="16"/>
        </w:rPr>
        <w:t xml:space="preserve">    await signIn(await api&lt;TokenPair&gt;('/auth/register',</w:t>
      </w:r>
    </w:p>
    <w:p>
      <w:pPr>
        <w:keepNext/>
        <w:shd w:fill="F3F5F3" w:val="clear"/>
        <w:spacing w:after="0" w:line="228"/>
        <w:ind w:left="120" w:right="120"/>
      </w:pPr>
      <w:r>
        <w:rPr>
          <w:rFonts w:ascii="Consolas" w:cs="Consolas" w:eastAsia="Consolas" w:hAnsi="Consolas"/>
          <w:sz w:val="16"/>
          <w:szCs w:val="16"/>
        </w:rPr>
        <w:t xml:space="preserve">      { method: 'POST', body: { ...identity, password, name: name.trim(), language }, auth: false }));</w:t>
      </w:r>
    </w:p>
    <w:p>
      <w:pPr>
        <w:keepNext w:val="false"/>
        <w:pBdr>
          <w:bottom w:val="single" w:color="C8D3C8" w:sz="4" w:space="3"/>
        </w:pBdr>
        <w:shd w:fill="F3F5F3" w:val="clear"/>
        <w:spacing w:after="0" w:line="228"/>
        <w:ind w:left="120" w:right="120"/>
      </w:pPr>
      <w:r>
        <w:rPr>
          <w:rFonts w:ascii="Consolas" w:cs="Consolas" w:eastAsia="Consolas" w:hAnsi="Consolas"/>
          <w:sz w:val="16"/>
          <w:szCs w:val="16"/>
        </w:rPr>
        <w:t xml:space="preserve">  });</w:t>
      </w:r>
    </w:p>
    <w:p>
      <w:pPr>
        <w:spacing w:after="120"/>
      </w:pPr>
    </w:p>
    <w:p>
      <w:pPr>
        <w:spacing w:after="120" w:line="276"/>
      </w:pPr>
      <w:r>
        <w:rPr>
          <w:rFonts w:ascii="Calibri" w:cs="Calibri" w:eastAsia="Calibri" w:hAnsi="Calibri"/>
          <w:sz w:val="22"/>
          <w:szCs w:val="22"/>
        </w:rPr>
        <w:t xml:space="preserve">The app only talks to the AgriSmart API. The same two calls work for a phone or the web build, so a password created on one is valid on the other. Tokens go to the secure store through </w:t>
      </w:r>
      <w:r>
        <w:rPr>
          <w:rFonts w:ascii="Consolas" w:cs="Consolas" w:eastAsia="Consolas" w:hAnsi="Consolas"/>
          <w:sz w:val="20"/>
          <w:szCs w:val="20"/>
          <w:shd w:fill="EEF2EE" w:val="clear"/>
        </w:rPr>
        <w:t xml:space="preserve">signIn</w:t>
      </w:r>
      <w:r>
        <w:rPr>
          <w:rFonts w:ascii="Calibri" w:cs="Calibri" w:eastAsia="Calibri" w:hAnsi="Calibri"/>
          <w:sz w:val="22"/>
          <w:szCs w:val="22"/>
        </w:rPr>
        <w:t xml:space="preserve">.</w:t>
      </w:r>
    </w:p>
    <w:p>
      <w:pPr>
        <w:pStyle w:val="Heading3"/>
      </w:pPr>
      <w:r>
        <w:rPr>
          <w:rFonts w:ascii="Calibri" w:cs="Calibri" w:eastAsia="Calibri" w:hAnsi="Calibri"/>
        </w:rPr>
        <w:t xml:space="preserve">13.12 Security headers middleware</w:t>
      </w:r>
    </w:p>
    <w:p>
      <w:pPr>
        <w:keepNext/>
        <w:spacing w:after="60"/>
      </w:pPr>
      <w:r>
        <w:rPr>
          <w:rFonts w:ascii="Calibri" w:cs="Calibri" w:eastAsia="Calibri" w:hAnsi="Calibri"/>
          <w:i/>
          <w:iCs/>
          <w:color w:val="5F6B73"/>
          <w:sz w:val="19"/>
          <w:szCs w:val="19"/>
        </w:rPr>
        <w:t xml:space="preserve">backend/app/main.py (abridged)</w:t>
      </w:r>
    </w:p>
    <w:p>
      <w:pPr>
        <w:keepNext/>
        <w:pBdr>
          <w:top w:val="single" w:color="C8D3C8" w:sz="4" w:space="3"/>
        </w:pBdr>
        <w:shd w:fill="F3F5F3" w:val="clear"/>
        <w:spacing w:after="0" w:line="228"/>
        <w:ind w:left="120" w:right="120"/>
      </w:pPr>
      <w:r>
        <w:rPr>
          <w:rFonts w:ascii="Consolas" w:cs="Consolas" w:eastAsia="Consolas" w:hAnsi="Consolas"/>
          <w:sz w:val="16"/>
          <w:szCs w:val="16"/>
        </w:rPr>
        <w:t xml:space="preserve">async def send_wrapper(message):</w:t>
      </w:r>
    </w:p>
    <w:p>
      <w:pPr>
        <w:keepNext/>
        <w:shd w:fill="F3F5F3" w:val="clear"/>
        <w:spacing w:after="0" w:line="228"/>
        <w:ind w:left="120" w:right="120"/>
      </w:pPr>
      <w:r>
        <w:rPr>
          <w:rFonts w:ascii="Consolas" w:cs="Consolas" w:eastAsia="Consolas" w:hAnsi="Consolas"/>
          <w:sz w:val="16"/>
          <w:szCs w:val="16"/>
        </w:rPr>
        <w:t xml:space="preserve">    if message["type"] == "http.response.start":</w:t>
      </w:r>
    </w:p>
    <w:p>
      <w:pPr>
        <w:keepNext/>
        <w:shd w:fill="F3F5F3" w:val="clear"/>
        <w:spacing w:after="0" w:line="228"/>
        <w:ind w:left="120" w:right="120"/>
      </w:pPr>
      <w:r>
        <w:rPr>
          <w:rFonts w:ascii="Consolas" w:cs="Consolas" w:eastAsia="Consolas" w:hAnsi="Consolas"/>
          <w:sz w:val="16"/>
          <w:szCs w:val="16"/>
        </w:rPr>
        <w:t xml:space="preserve">        message.setdefault("headers", []).extend([</w:t>
      </w:r>
    </w:p>
    <w:p>
      <w:pPr>
        <w:keepNext/>
        <w:shd w:fill="F3F5F3" w:val="clear"/>
        <w:spacing w:after="0" w:line="228"/>
        <w:ind w:left="120" w:right="120"/>
      </w:pPr>
      <w:r>
        <w:rPr>
          <w:rFonts w:ascii="Consolas" w:cs="Consolas" w:eastAsia="Consolas" w:hAnsi="Consolas"/>
          <w:sz w:val="16"/>
          <w:szCs w:val="16"/>
        </w:rPr>
        <w:t xml:space="preserve">            (b"x-content-type-options", b"nosniff"),</w:t>
      </w:r>
    </w:p>
    <w:p>
      <w:pPr>
        <w:keepNext/>
        <w:shd w:fill="F3F5F3" w:val="clear"/>
        <w:spacing w:after="0" w:line="228"/>
        <w:ind w:left="120" w:right="120"/>
      </w:pPr>
      <w:r>
        <w:rPr>
          <w:rFonts w:ascii="Consolas" w:cs="Consolas" w:eastAsia="Consolas" w:hAnsi="Consolas"/>
          <w:sz w:val="16"/>
          <w:szCs w:val="16"/>
        </w:rPr>
        <w:t xml:space="preserve">            (b"x-frame-options", b"DENY"),</w:t>
      </w:r>
    </w:p>
    <w:p>
      <w:pPr>
        <w:keepNext/>
        <w:shd w:fill="F3F5F3" w:val="clear"/>
        <w:spacing w:after="0" w:line="228"/>
        <w:ind w:left="120" w:right="120"/>
      </w:pPr>
      <w:r>
        <w:rPr>
          <w:rFonts w:ascii="Consolas" w:cs="Consolas" w:eastAsia="Consolas" w:hAnsi="Consolas"/>
          <w:sz w:val="16"/>
          <w:szCs w:val="16"/>
        </w:rPr>
        <w:t xml:space="preserve">            (b"referrer-policy", b"no-referrer"),</w:t>
      </w:r>
    </w:p>
    <w:p>
      <w:pPr>
        <w:keepNext/>
        <w:shd w:fill="F3F5F3" w:val="clear"/>
        <w:spacing w:after="0" w:line="228"/>
        <w:ind w:left="120" w:right="120"/>
      </w:pPr>
      <w:r>
        <w:rPr>
          <w:rFonts w:ascii="Consolas" w:cs="Consolas" w:eastAsia="Consolas" w:hAnsi="Consolas"/>
          <w:sz w:val="16"/>
          <w:szCs w:val="16"/>
        </w:rPr>
        <w:t xml:space="preserve">            (b"strict-transport-security", b"max-age=31536000; includeSubDomains"),</w:t>
      </w:r>
    </w:p>
    <w:p>
      <w:pPr>
        <w:keepNext/>
        <w:shd w:fill="F3F5F3" w:val="clear"/>
        <w:spacing w:after="0" w:line="228"/>
        <w:ind w:left="120" w:right="120"/>
      </w:pPr>
      <w:r>
        <w:rPr>
          <w:rFonts w:ascii="Consolas" w:cs="Consolas" w:eastAsia="Consolas" w:hAnsi="Consolas"/>
          <w:sz w:val="16"/>
          <w:szCs w:val="16"/>
        </w:rPr>
        <w:t xml:space="preserve">        ])</w:t>
      </w:r>
    </w:p>
    <w:p>
      <w:pPr>
        <w:keepNext w:val="false"/>
        <w:pBdr>
          <w:bottom w:val="single" w:color="C8D3C8" w:sz="4" w:space="3"/>
        </w:pBdr>
        <w:shd w:fill="F3F5F3" w:val="clear"/>
        <w:spacing w:after="0" w:line="228"/>
        <w:ind w:left="120" w:right="120"/>
      </w:pPr>
      <w:r>
        <w:rPr>
          <w:rFonts w:ascii="Consolas" w:cs="Consolas" w:eastAsia="Consolas" w:hAnsi="Consolas"/>
          <w:sz w:val="16"/>
          <w:szCs w:val="16"/>
        </w:rPr>
        <w:t xml:space="preserve">    await send(message)</w:t>
      </w:r>
    </w:p>
    <w:p>
      <w:pPr>
        <w:spacing w:after="120"/>
      </w:pPr>
    </w:p>
    <w:p>
      <w:pPr>
        <w:spacing w:after="120" w:line="276"/>
      </w:pPr>
      <w:r>
        <w:rPr>
          <w:rFonts w:ascii="Calibri" w:cs="Calibri" w:eastAsia="Calibri" w:hAnsi="Calibri"/>
          <w:sz w:val="22"/>
          <w:szCs w:val="22"/>
        </w:rPr>
        <w:t xml:space="preserve">A tiny ASGI wrapper adds the headers to every response without touching individual routes.</w:t>
      </w:r>
    </w:p>
    <w:p>
      <w:pPr>
        <w:pStyle w:val="Heading1"/>
        <w:pageBreakBefore/>
      </w:pPr>
      <w:bookmarkStart w:name="_Toc43" w:id="43"/>
      <w:r>
        <w:rPr>
          <w:rFonts w:ascii="Calibri" w:cs="Calibri" w:eastAsia="Calibri" w:hAnsi="Calibri"/>
        </w:rPr>
        <w:t xml:space="preserve">14. Testing and quality assurance</w:t>
      </w:r>
      <w:bookmarkEnd w:id="4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Check</w:t>
            </w:r>
          </w:p>
        </w:tc>
        <w:tc>
          <w:tcPr>
            <w:tcW w:type="dxa" w:w="6638"/>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Result</w:t>
            </w:r>
          </w:p>
        </w:tc>
      </w:tr>
      <w:tr>
        <w:trPr>
          <w:cantSplit/>
        </w:trPr>
        <w:tc>
          <w:tcPr>
            <w:tcW w:type="dxa" w:w="30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Backend automated tests</w:t>
            </w:r>
          </w:p>
        </w:tc>
        <w:tc>
          <w:tcPr>
            <w:tcW w:type="dxa" w:w="66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234 passed (API, password sign-in, voice providers, telephony, NLU, markets, schemes, configuration)</w:t>
            </w:r>
          </w:p>
        </w:tc>
      </w:tr>
      <w:tr>
        <w:trPr>
          <w:cantSplit/>
        </w:trPr>
        <w:tc>
          <w:tcPr>
            <w:tcW w:type="dxa" w:w="30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ML contract tests</w:t>
            </w:r>
          </w:p>
        </w:tc>
        <w:tc>
          <w:tcPr>
            <w:tcW w:type="dxa" w:w="66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6 passed (training, ONNX export, serving round trip)</w:t>
            </w:r>
          </w:p>
        </w:tc>
      </w:tr>
      <w:tr>
        <w:trPr>
          <w:cantSplit/>
        </w:trPr>
        <w:tc>
          <w:tcPr>
            <w:tcW w:type="dxa" w:w="30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Mobile app</w:t>
            </w:r>
          </w:p>
        </w:tc>
        <w:tc>
          <w:tcPr>
            <w:tcW w:type="dxa" w:w="66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TypeScript type check and lint clean</w:t>
            </w:r>
          </w:p>
        </w:tc>
      </w:tr>
      <w:tr>
        <w:trPr>
          <w:cantSplit/>
        </w:trPr>
        <w:tc>
          <w:tcPr>
            <w:tcW w:type="dxa" w:w="30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Admin website</w:t>
            </w:r>
          </w:p>
        </w:tc>
        <w:tc>
          <w:tcPr>
            <w:tcW w:type="dxa" w:w="66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Type check clean; production build succeeds</w:t>
            </w:r>
          </w:p>
        </w:tc>
      </w:tr>
      <w:tr>
        <w:trPr>
          <w:cantSplit/>
        </w:trPr>
        <w:tc>
          <w:tcPr>
            <w:tcW w:type="dxa" w:w="30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Live API and PostgreSQL</w:t>
            </w:r>
          </w:p>
        </w:tc>
        <w:tc>
          <w:tcPr>
            <w:tcW w:type="dxa" w:w="66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Register, restart the API, sign in again with the same password; password stored as an Argon2id hash</w:t>
            </w:r>
          </w:p>
        </w:tc>
      </w:tr>
      <w:tr>
        <w:trPr>
          <w:cantSplit/>
        </w:trPr>
        <w:tc>
          <w:tcPr>
            <w:tcW w:type="dxa" w:w="30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Languages and voice</w:t>
            </w:r>
          </w:p>
        </w:tc>
        <w:tc>
          <w:tcPr>
            <w:tcW w:type="dxa" w:w="66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33 of 33 typed answers; 17 of 17 testable voice commands (section 12.3)</w:t>
            </w:r>
          </w:p>
        </w:tc>
      </w:tr>
      <w:tr>
        <w:trPr>
          <w:cantSplit/>
        </w:trPr>
        <w:tc>
          <w:tcPr>
            <w:tcW w:type="dxa" w:w="30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Unseen-data tests</w:t>
            </w:r>
          </w:p>
        </w:tc>
        <w:tc>
          <w:tcPr>
            <w:tcW w:type="dxa" w:w="66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Scripts in </w:t>
            </w:r>
            <w:r>
              <w:rPr>
                <w:rFonts w:ascii="Consolas" w:cs="Consolas" w:eastAsia="Consolas" w:hAnsi="Consolas"/>
                <w:sz w:val="19"/>
                <w:szCs w:val="19"/>
                <w:shd w:fill="EEF2EE" w:val="clear"/>
              </w:rPr>
              <w:t xml:space="preserve">ml/checks/</w:t>
            </w:r>
            <w:r>
              <w:rPr>
                <w:rFonts w:ascii="Calibri" w:cs="Calibri" w:eastAsia="Calibri" w:hAnsi="Calibri"/>
                <w:sz w:val="19"/>
                <w:szCs w:val="19"/>
              </w:rPr>
              <w:t xml:space="preserve"> re-run all the generalisation checks (section 11.4)</w:t>
            </w:r>
          </w:p>
        </w:tc>
      </w:tr>
      <w:tr>
        <w:trPr>
          <w:cantSplit/>
        </w:trPr>
        <w:tc>
          <w:tcPr>
            <w:tcW w:type="dxa" w:w="30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Load test</w:t>
            </w:r>
          </w:p>
        </w:tc>
        <w:tc>
          <w:tcPr>
            <w:tcW w:type="dxa" w:w="66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0% errors from 100 to 1,000 simulated farmers (section 9.3)</w:t>
            </w:r>
          </w:p>
        </w:tc>
      </w:tr>
    </w:tbl>
    <w:p>
      <w:pPr>
        <w:spacing w:after="140"/>
      </w:pPr>
    </w:p>
    <w:p>
      <w:pPr>
        <w:spacing w:after="120" w:line="276"/>
      </w:pPr>
      <w:r>
        <w:rPr>
          <w:rFonts w:ascii="Calibri" w:cs="Calibri" w:eastAsia="Calibri" w:hAnsi="Calibri"/>
          <w:sz w:val="22"/>
          <w:szCs w:val="22"/>
        </w:rPr>
        <w:t xml:space="preserve">A live check also found and fixed real defects: the market price endpoint returned an error whenever the live Agmarknet provider was selected (an undefined variable), voice recognition failed because the first model stalled, and the yield error metric was mislabelled. Each fix has a regression test or a documented measurement.</w:t>
      </w:r>
    </w:p>
    <w:p>
      <w:pPr>
        <w:pStyle w:val="Heading1"/>
        <w:pageBreakBefore/>
      </w:pPr>
      <w:bookmarkStart w:name="_Toc44" w:id="44"/>
      <w:r>
        <w:rPr>
          <w:rFonts w:ascii="Calibri" w:cs="Calibri" w:eastAsia="Calibri" w:hAnsi="Calibri"/>
        </w:rPr>
        <w:t xml:space="preserve">15. Deployment and operation</w:t>
      </w:r>
      <w:bookmarkEnd w:id="4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Task</w:t>
            </w:r>
          </w:p>
        </w:tc>
        <w:tc>
          <w:tcPr>
            <w:tcW w:type="dxa" w:w="7238"/>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How</w:t>
            </w:r>
          </w:p>
        </w:tc>
      </w:tr>
      <w:tr>
        <w:trPr>
          <w:cantSplit/>
        </w:trPr>
        <w:tc>
          <w:tcPr>
            <w:tcW w:type="dxa" w:w="24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Run everything on Windows</w:t>
            </w:r>
          </w:p>
        </w:tc>
        <w:tc>
          <w:tcPr>
            <w:tcW w:type="dxa" w:w="72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onsolas" w:cs="Consolas" w:eastAsia="Consolas" w:hAnsi="Consolas"/>
                <w:sz w:val="19"/>
                <w:szCs w:val="19"/>
                <w:shd w:fill="EEF2EE" w:val="clear"/>
              </w:rPr>
              <w:t xml:space="preserve">powershell -ExecutionPolicy Bypass -File .\start-all.ps1</w:t>
            </w:r>
            <w:r>
              <w:rPr>
                <w:rFonts w:ascii="Calibri" w:cs="Calibri" w:eastAsia="Calibri" w:hAnsi="Calibri"/>
                <w:sz w:val="19"/>
                <w:szCs w:val="19"/>
              </w:rPr>
              <w:t xml:space="preserve"> starts the database, API, worker, admin and Expo, and prints the QR code</w:t>
            </w:r>
          </w:p>
        </w:tc>
      </w:tr>
      <w:tr>
        <w:trPr>
          <w:cantSplit/>
        </w:trPr>
        <w:tc>
          <w:tcPr>
            <w:tcW w:type="dxa" w:w="24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Backend only</w:t>
            </w:r>
          </w:p>
        </w:tc>
        <w:tc>
          <w:tcPr>
            <w:tcW w:type="dxa" w:w="72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onsolas" w:cs="Consolas" w:eastAsia="Consolas" w:hAnsi="Consolas"/>
                <w:sz w:val="19"/>
                <w:szCs w:val="19"/>
                <w:shd w:fill="EEF2EE" w:val="clear"/>
              </w:rPr>
              <w:t xml:space="preserve">cd backend</w:t>
            </w:r>
            <w:r>
              <w:rPr>
                <w:rFonts w:ascii="Calibri" w:cs="Calibri" w:eastAsia="Calibri" w:hAnsi="Calibri"/>
                <w:sz w:val="19"/>
                <w:szCs w:val="19"/>
              </w:rPr>
              <w:t xml:space="preserve">, create a virtualenv, </w:t>
            </w:r>
            <w:r>
              <w:rPr>
                <w:rFonts w:ascii="Consolas" w:cs="Consolas" w:eastAsia="Consolas" w:hAnsi="Consolas"/>
                <w:sz w:val="19"/>
                <w:szCs w:val="19"/>
                <w:shd w:fill="EEF2EE" w:val="clear"/>
              </w:rPr>
              <w:t xml:space="preserve">pip install -e .</w:t>
            </w:r>
            <w:r>
              <w:rPr>
                <w:rFonts w:ascii="Calibri" w:cs="Calibri" w:eastAsia="Calibri" w:hAnsi="Calibri"/>
                <w:sz w:val="19"/>
                <w:szCs w:val="19"/>
              </w:rPr>
              <w:t xml:space="preserve">, copy </w:t>
            </w:r>
            <w:r>
              <w:rPr>
                <w:rFonts w:ascii="Consolas" w:cs="Consolas" w:eastAsia="Consolas" w:hAnsi="Consolas"/>
                <w:sz w:val="19"/>
                <w:szCs w:val="19"/>
                <w:shd w:fill="EEF2EE" w:val="clear"/>
              </w:rPr>
              <w:t xml:space="preserve">.env.example</w:t>
            </w:r>
            <w:r>
              <w:rPr>
                <w:rFonts w:ascii="Calibri" w:cs="Calibri" w:eastAsia="Calibri" w:hAnsi="Calibri"/>
                <w:sz w:val="19"/>
                <w:szCs w:val="19"/>
              </w:rPr>
              <w:t xml:space="preserve"> to </w:t>
            </w:r>
            <w:r>
              <w:rPr>
                <w:rFonts w:ascii="Consolas" w:cs="Consolas" w:eastAsia="Consolas" w:hAnsi="Consolas"/>
                <w:sz w:val="19"/>
                <w:szCs w:val="19"/>
                <w:shd w:fill="EEF2EE" w:val="clear"/>
              </w:rPr>
              <w:t xml:space="preserve">.env</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alembic upgrade head</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python -m app.cli seed</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uvicorn app.main:app</w:t>
            </w:r>
          </w:p>
        </w:tc>
      </w:tr>
      <w:tr>
        <w:trPr>
          <w:cantSplit/>
        </w:trPr>
        <w:tc>
          <w:tcPr>
            <w:tcW w:type="dxa" w:w="24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Create an admin</w:t>
            </w:r>
          </w:p>
        </w:tc>
        <w:tc>
          <w:tcPr>
            <w:tcW w:type="dxa" w:w="72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onsolas" w:cs="Consolas" w:eastAsia="Consolas" w:hAnsi="Consolas"/>
                <w:sz w:val="19"/>
                <w:szCs w:val="19"/>
                <w:shd w:fill="EEF2EE" w:val="clear"/>
              </w:rPr>
              <w:t xml:space="preserve">python -m app.cli create-admin you@example.com</w:t>
            </w:r>
            <w:r>
              <w:rPr>
                <w:rFonts w:ascii="Calibri" w:cs="Calibri" w:eastAsia="Calibri" w:hAnsi="Calibri"/>
                <w:sz w:val="19"/>
                <w:szCs w:val="19"/>
              </w:rPr>
              <w:t xml:space="preserve"> (or </w:t>
            </w:r>
            <w:r>
              <w:rPr>
                <w:rFonts w:ascii="Consolas" w:cs="Consolas" w:eastAsia="Consolas" w:hAnsi="Consolas"/>
                <w:sz w:val="19"/>
                <w:szCs w:val="19"/>
                <w:shd w:fill="EEF2EE" w:val="clear"/>
              </w:rPr>
              <w:t xml:space="preserve">set-password</w:t>
            </w:r>
            <w:r>
              <w:rPr>
                <w:rFonts w:ascii="Calibri" w:cs="Calibri" w:eastAsia="Calibri" w:hAnsi="Calibri"/>
                <w:sz w:val="19"/>
                <w:szCs w:val="19"/>
              </w:rPr>
              <w:t xml:space="preserve"> to reset)</w:t>
            </w:r>
          </w:p>
        </w:tc>
      </w:tr>
      <w:tr>
        <w:trPr>
          <w:cantSplit/>
        </w:trPr>
        <w:tc>
          <w:tcPr>
            <w:tcW w:type="dxa" w:w="24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Farmer app on a phone</w:t>
            </w:r>
          </w:p>
        </w:tc>
        <w:tc>
          <w:tcPr>
            <w:tcW w:type="dxa" w:w="72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onsolas" w:cs="Consolas" w:eastAsia="Consolas" w:hAnsi="Consolas"/>
                <w:sz w:val="19"/>
                <w:szCs w:val="19"/>
                <w:shd w:fill="EEF2EE" w:val="clear"/>
              </w:rPr>
              <w:t xml:space="preserve">cd mobile</w:t>
            </w:r>
            <w:r>
              <w:rPr>
                <w:rFonts w:ascii="Calibri" w:cs="Calibri" w:eastAsia="Calibri" w:hAnsi="Calibri"/>
                <w:sz w:val="19"/>
                <w:szCs w:val="19"/>
              </w:rPr>
              <w:t xml:space="preserve">, set </w:t>
            </w:r>
            <w:r>
              <w:rPr>
                <w:rFonts w:ascii="Consolas" w:cs="Consolas" w:eastAsia="Consolas" w:hAnsi="Consolas"/>
                <w:sz w:val="19"/>
                <w:szCs w:val="19"/>
                <w:shd w:fill="EEF2EE" w:val="clear"/>
              </w:rPr>
              <w:t xml:space="preserve">EXPO_PUBLIC_API_URL</w:t>
            </w:r>
            <w:r>
              <w:rPr>
                <w:rFonts w:ascii="Calibri" w:cs="Calibri" w:eastAsia="Calibri" w:hAnsi="Calibri"/>
                <w:sz w:val="19"/>
                <w:szCs w:val="19"/>
              </w:rPr>
              <w:t xml:space="preserve"> to the PC's Wi-Fi address, </w:t>
            </w:r>
            <w:r>
              <w:rPr>
                <w:rFonts w:ascii="Consolas" w:cs="Consolas" w:eastAsia="Consolas" w:hAnsi="Consolas"/>
                <w:sz w:val="19"/>
                <w:szCs w:val="19"/>
                <w:shd w:fill="EEF2EE" w:val="clear"/>
              </w:rPr>
              <w:t xml:space="preserve">npx expo start --lan</w:t>
            </w:r>
            <w:r>
              <w:rPr>
                <w:rFonts w:ascii="Calibri" w:cs="Calibri" w:eastAsia="Calibri" w:hAnsi="Calibri"/>
                <w:sz w:val="19"/>
                <w:szCs w:val="19"/>
              </w:rPr>
              <w:t xml:space="preserve">, scan the QR code with Expo Go</w:t>
            </w:r>
          </w:p>
        </w:tc>
      </w:tr>
      <w:tr>
        <w:trPr>
          <w:cantSplit/>
        </w:trPr>
        <w:tc>
          <w:tcPr>
            <w:tcW w:type="dxa" w:w="24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Check in mobile view</w:t>
            </w:r>
          </w:p>
        </w:tc>
        <w:tc>
          <w:tcPr>
            <w:tcW w:type="dxa" w:w="72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onsolas" w:cs="Consolas" w:eastAsia="Consolas" w:hAnsi="Consolas"/>
                <w:sz w:val="19"/>
                <w:szCs w:val="19"/>
                <w:shd w:fill="EEF2EE" w:val="clear"/>
              </w:rPr>
              <w:t xml:space="preserve">npx expo start --web</w:t>
            </w:r>
            <w:r>
              <w:rPr>
                <w:rFonts w:ascii="Calibri" w:cs="Calibri" w:eastAsia="Calibri" w:hAnsi="Calibri"/>
                <w:sz w:val="19"/>
                <w:szCs w:val="19"/>
              </w:rPr>
              <w:t xml:space="preserve">, open it in Chrome, press F12 then Ctrl+Shift+M and pick a phone</w:t>
            </w:r>
          </w:p>
        </w:tc>
      </w:tr>
      <w:tr>
        <w:trPr>
          <w:cantSplit/>
        </w:trPr>
        <w:tc>
          <w:tcPr>
            <w:tcW w:type="dxa" w:w="24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Android APK</w:t>
            </w:r>
          </w:p>
        </w:tc>
        <w:tc>
          <w:tcPr>
            <w:tcW w:type="dxa" w:w="72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onsolas" w:cs="Consolas" w:eastAsia="Consolas" w:hAnsi="Consolas"/>
                <w:sz w:val="19"/>
                <w:szCs w:val="19"/>
                <w:shd w:fill="EEF2EE" w:val="clear"/>
              </w:rPr>
              <w:t xml:space="preserve">eas build -p android --profile preview</w:t>
            </w:r>
            <w:r>
              <w:rPr>
                <w:rFonts w:ascii="Calibri" w:cs="Calibri" w:eastAsia="Calibri" w:hAnsi="Calibri"/>
                <w:sz w:val="19"/>
                <w:szCs w:val="19"/>
              </w:rPr>
              <w:t xml:space="preserve"> after setting the API address in </w:t>
            </w:r>
            <w:r>
              <w:rPr>
                <w:rFonts w:ascii="Consolas" w:cs="Consolas" w:eastAsia="Consolas" w:hAnsi="Consolas"/>
                <w:sz w:val="19"/>
                <w:szCs w:val="19"/>
                <w:shd w:fill="EEF2EE" w:val="clear"/>
              </w:rPr>
              <w:t xml:space="preserve">mobile/eas.json</w:t>
            </w:r>
            <w:r>
              <w:rPr>
                <w:rFonts w:ascii="Calibri" w:cs="Calibri" w:eastAsia="Calibri" w:hAnsi="Calibri"/>
                <w:sz w:val="19"/>
                <w:szCs w:val="19"/>
              </w:rPr>
              <w:t xml:space="preserve">; install the downloaded .apk on the phone</w:t>
            </w:r>
          </w:p>
        </w:tc>
      </w:tr>
      <w:tr>
        <w:trPr>
          <w:cantSplit/>
        </w:trPr>
        <w:tc>
          <w:tcPr>
            <w:tcW w:type="dxa" w:w="24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Admin website</w:t>
            </w:r>
          </w:p>
        </w:tc>
        <w:tc>
          <w:tcPr>
            <w:tcW w:type="dxa" w:w="72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onsolas" w:cs="Consolas" w:eastAsia="Consolas" w:hAnsi="Consolas"/>
                <w:sz w:val="19"/>
                <w:szCs w:val="19"/>
                <w:shd w:fill="EEF2EE" w:val="clear"/>
              </w:rPr>
              <w:t xml:space="preserve">cd admin</w:t>
            </w:r>
            <w:r>
              <w:rPr>
                <w:rFonts w:ascii="Calibri" w:cs="Calibri" w:eastAsia="Calibri" w:hAnsi="Calibri"/>
                <w:sz w:val="19"/>
                <w:szCs w:val="19"/>
              </w:rPr>
              <w:t xml:space="preserve">, set </w:t>
            </w:r>
            <w:r>
              <w:rPr>
                <w:rFonts w:ascii="Consolas" w:cs="Consolas" w:eastAsia="Consolas" w:hAnsi="Consolas"/>
                <w:sz w:val="19"/>
                <w:szCs w:val="19"/>
                <w:shd w:fill="EEF2EE" w:val="clear"/>
              </w:rPr>
              <w:t xml:space="preserve">AGRISMART_API_URL</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npm run build</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npx next start</w:t>
            </w:r>
            <w:r>
              <w:rPr>
                <w:rFonts w:ascii="Calibri" w:cs="Calibri" w:eastAsia="Calibri" w:hAnsi="Calibri"/>
                <w:sz w:val="19"/>
                <w:szCs w:val="19"/>
              </w:rPr>
              <w:t xml:space="preserve">; or deploy to Vercel</w:t>
            </w:r>
          </w:p>
        </w:tc>
      </w:tr>
      <w:tr>
        <w:trPr>
          <w:cantSplit/>
        </w:trPr>
        <w:tc>
          <w:tcPr>
            <w:tcW w:type="dxa" w:w="24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Production stack</w:t>
            </w:r>
          </w:p>
        </w:tc>
        <w:tc>
          <w:tcPr>
            <w:tcW w:type="dxa" w:w="72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onsolas" w:cs="Consolas" w:eastAsia="Consolas" w:hAnsi="Consolas"/>
                <w:sz w:val="19"/>
                <w:szCs w:val="19"/>
                <w:shd w:fill="EEF2EE" w:val="clear"/>
              </w:rPr>
              <w:t xml:space="preserve">docker compose -f deploy/docker-compose.yml up -d --build</w:t>
            </w:r>
            <w:r>
              <w:rPr>
                <w:rFonts w:ascii="Calibri" w:cs="Calibri" w:eastAsia="Calibri" w:hAnsi="Calibri"/>
                <w:sz w:val="19"/>
                <w:szCs w:val="19"/>
              </w:rPr>
              <w:t xml:space="preserve">, then </w:t>
            </w:r>
            <w:r>
              <w:rPr>
                <w:rFonts w:ascii="Consolas" w:cs="Consolas" w:eastAsia="Consolas" w:hAnsi="Consolas"/>
                <w:sz w:val="19"/>
                <w:szCs w:val="19"/>
                <w:shd w:fill="EEF2EE" w:val="clear"/>
              </w:rPr>
              <w:t xml:space="preserve">--scale api=4</w:t>
            </w:r>
            <w:r>
              <w:rPr>
                <w:rFonts w:ascii="Calibri" w:cs="Calibri" w:eastAsia="Calibri" w:hAnsi="Calibri"/>
                <w:sz w:val="19"/>
                <w:szCs w:val="19"/>
              </w:rPr>
              <w:t xml:space="preserve"> to add instances</w:t>
            </w:r>
          </w:p>
        </w:tc>
      </w:tr>
      <w:tr>
        <w:trPr>
          <w:cantSplit/>
        </w:trPr>
        <w:tc>
          <w:tcPr>
            <w:tcW w:type="dxa" w:w="24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Train the models</w:t>
            </w:r>
          </w:p>
        </w:tc>
        <w:tc>
          <w:tcPr>
            <w:tcW w:type="dxa" w:w="72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Download the Kaggle datasets, run </w:t>
            </w:r>
            <w:r>
              <w:rPr>
                <w:rFonts w:ascii="Consolas" w:cs="Consolas" w:eastAsia="Consolas" w:hAnsi="Consolas"/>
                <w:sz w:val="19"/>
                <w:szCs w:val="19"/>
                <w:shd w:fill="EEF2EE" w:val="clear"/>
              </w:rPr>
              <w:t xml:space="preserve">agrismart_ml.datasets</w:t>
            </w:r>
            <w:r>
              <w:rPr>
                <w:rFonts w:ascii="Calibri" w:cs="Calibri" w:eastAsia="Calibri" w:hAnsi="Calibri"/>
                <w:sz w:val="19"/>
                <w:szCs w:val="19"/>
              </w:rPr>
              <w:t xml:space="preserve">, then the four notebooks; register with </w:t>
            </w:r>
            <w:r>
              <w:rPr>
                <w:rFonts w:ascii="Consolas" w:cs="Consolas" w:eastAsia="Consolas" w:hAnsi="Consolas"/>
                <w:sz w:val="19"/>
                <w:szCs w:val="19"/>
                <w:shd w:fill="EEF2EE" w:val="clear"/>
              </w:rPr>
              <w:t xml:space="preserve">python -m app.cli register-model &lt;name&gt; &lt;version&gt; --activate</w:t>
            </w:r>
          </w:p>
        </w:tc>
      </w:tr>
    </w:tbl>
    <w:p>
      <w:pPr>
        <w:spacing w:after="140"/>
      </w:pPr>
    </w:p>
    <w:p>
      <w:pPr>
        <w:pStyle w:val="Heading1"/>
        <w:pageBreakBefore/>
      </w:pPr>
      <w:bookmarkStart w:name="_Toc45" w:id="45"/>
      <w:r>
        <w:rPr>
          <w:rFonts w:ascii="Calibri" w:cs="Calibri" w:eastAsia="Calibri" w:hAnsi="Calibri"/>
        </w:rPr>
        <w:t xml:space="preserve">16. Limitations and future work</w:t>
      </w:r>
      <w:bookmarkEnd w:id="45"/>
    </w:p>
    <w:p>
      <w:pPr>
        <w:pStyle w:val="Heading2"/>
      </w:pPr>
      <w:bookmarkStart w:name="_Toc46" w:id="46"/>
      <w:r>
        <w:rPr>
          <w:rFonts w:ascii="Calibri" w:cs="Calibri" w:eastAsia="Calibri" w:hAnsi="Calibri"/>
        </w:rPr>
        <w:t xml:space="preserve">16.1 Known limitations</w:t>
      </w:r>
      <w:bookmarkEnd w:id="46"/>
    </w:p>
    <w:p>
      <w:pPr>
        <w:pStyle w:val="ListParagraph"/>
        <w:numPr>
          <w:ilvl w:val="0"/>
          <w:numId w:val="2"/>
        </w:numPr>
        <w:spacing w:after="70" w:line="264"/>
      </w:pPr>
      <w:r>
        <w:rPr>
          <w:rFonts w:ascii="Calibri" w:cs="Calibri" w:eastAsia="Calibri" w:hAnsi="Calibri"/>
          <w:b/>
          <w:bCs/>
          <w:sz w:val="22"/>
          <w:szCs w:val="22"/>
        </w:rPr>
        <w:t xml:space="preserve">Image models are weak on bad photos</w:t>
      </w:r>
      <w:r>
        <w:rPr>
          <w:rFonts w:ascii="Calibri" w:cs="Calibri" w:eastAsia="Calibri" w:hAnsi="Calibri"/>
          <w:sz w:val="22"/>
          <w:szCs w:val="22"/>
        </w:rPr>
        <w:t xml:space="preserve"> (down to 4.7% accuracy on heavy blur) and field-photo accuracy has not been measured with real field images.</w:t>
      </w:r>
    </w:p>
    <w:p>
      <w:pPr>
        <w:pStyle w:val="ListParagraph"/>
        <w:numPr>
          <w:ilvl w:val="0"/>
          <w:numId w:val="2"/>
        </w:numPr>
        <w:spacing w:after="70" w:line="264"/>
      </w:pPr>
      <w:r>
        <w:rPr>
          <w:rFonts w:ascii="Calibri" w:cs="Calibri" w:eastAsia="Calibri" w:hAnsi="Calibri"/>
          <w:b/>
          <w:bCs/>
          <w:sz w:val="22"/>
          <w:szCs w:val="22"/>
        </w:rPr>
        <w:t xml:space="preserve">Disease classes</w:t>
      </w:r>
      <w:r>
        <w:rPr>
          <w:rFonts w:ascii="Calibri" w:cs="Calibri" w:eastAsia="Calibri" w:hAnsi="Calibri"/>
          <w:sz w:val="22"/>
          <w:szCs w:val="22"/>
        </w:rPr>
        <w:t xml:space="preserve"> include many non-Indian crops; rice and wheat diseases are not covered.</w:t>
      </w:r>
    </w:p>
    <w:p>
      <w:pPr>
        <w:pStyle w:val="ListParagraph"/>
        <w:numPr>
          <w:ilvl w:val="0"/>
          <w:numId w:val="2"/>
        </w:numPr>
        <w:spacing w:after="70" w:line="264"/>
      </w:pPr>
      <w:r>
        <w:rPr>
          <w:rFonts w:ascii="Calibri" w:cs="Calibri" w:eastAsia="Calibri" w:hAnsi="Calibri"/>
          <w:b/>
          <w:bCs/>
          <w:sz w:val="22"/>
          <w:szCs w:val="22"/>
        </w:rPr>
        <w:t xml:space="preserve">Yield model</w:t>
      </w:r>
      <w:r>
        <w:rPr>
          <w:rFonts w:ascii="Calibri" w:cs="Calibri" w:eastAsia="Calibri" w:hAnsi="Calibri"/>
          <w:sz w:val="22"/>
          <w:szCs w:val="22"/>
        </w:rPr>
        <w:t xml:space="preserve"> does not respond to rainfall, fertiliser or pesticide, only to crop, state and year, and does not transfer to unseen states or crops.</w:t>
      </w:r>
    </w:p>
    <w:p>
      <w:pPr>
        <w:pStyle w:val="ListParagraph"/>
        <w:numPr>
          <w:ilvl w:val="0"/>
          <w:numId w:val="2"/>
        </w:numPr>
        <w:spacing w:after="70" w:line="264"/>
      </w:pPr>
      <w:r>
        <w:rPr>
          <w:rFonts w:ascii="Calibri" w:cs="Calibri" w:eastAsia="Calibri" w:hAnsi="Calibri"/>
          <w:b/>
          <w:bCs/>
          <w:sz w:val="22"/>
          <w:szCs w:val="22"/>
        </w:rPr>
        <w:t xml:space="preserve">Crop model</w:t>
      </w:r>
      <w:r>
        <w:rPr>
          <w:rFonts w:ascii="Calibri" w:cs="Calibri" w:eastAsia="Calibri" w:hAnsi="Calibri"/>
          <w:sz w:val="22"/>
          <w:szCs w:val="22"/>
        </w:rPr>
        <w:t xml:space="preserve"> loses accuracy quickly when soil values are estimated, and has no "unknown" answer on its own.</w:t>
      </w:r>
    </w:p>
    <w:p>
      <w:pPr>
        <w:pStyle w:val="ListParagraph"/>
        <w:numPr>
          <w:ilvl w:val="0"/>
          <w:numId w:val="2"/>
        </w:numPr>
        <w:spacing w:after="70" w:line="264"/>
      </w:pPr>
      <w:r>
        <w:rPr>
          <w:rFonts w:ascii="Calibri" w:cs="Calibri" w:eastAsia="Calibri" w:hAnsi="Calibri"/>
          <w:b/>
          <w:bCs/>
          <w:sz w:val="22"/>
          <w:szCs w:val="22"/>
        </w:rPr>
        <w:t xml:space="preserve">Free voice output</w:t>
      </w:r>
      <w:r>
        <w:rPr>
          <w:rFonts w:ascii="Calibri" w:cs="Calibri" w:eastAsia="Calibri" w:hAnsi="Calibri"/>
          <w:sz w:val="22"/>
          <w:szCs w:val="22"/>
        </w:rPr>
        <w:t xml:space="preserve"> is limited to 10 Google requests per day per model; the phone's own voice depends on the installed languages. Punjabi and Odia speech output is not verified.</w:t>
      </w:r>
    </w:p>
    <w:p>
      <w:pPr>
        <w:pStyle w:val="ListParagraph"/>
        <w:numPr>
          <w:ilvl w:val="0"/>
          <w:numId w:val="2"/>
        </w:numPr>
        <w:spacing w:after="70" w:line="264"/>
      </w:pPr>
      <w:r>
        <w:rPr>
          <w:rFonts w:ascii="Calibri" w:cs="Calibri" w:eastAsia="Calibri" w:hAnsi="Calibri"/>
          <w:b/>
          <w:bCs/>
          <w:sz w:val="22"/>
          <w:szCs w:val="22"/>
        </w:rPr>
        <w:t xml:space="preserve">Unverified registration:</w:t>
      </w:r>
      <w:r>
        <w:rPr>
          <w:rFonts w:ascii="Calibri" w:cs="Calibri" w:eastAsia="Calibri" w:hAnsi="Calibri"/>
          <w:sz w:val="22"/>
          <w:szCs w:val="22"/>
        </w:rPr>
        <w:t xml:space="preserve"> the first person to register a phone number owns the account.</w:t>
      </w:r>
    </w:p>
    <w:p>
      <w:pPr>
        <w:pStyle w:val="ListParagraph"/>
        <w:numPr>
          <w:ilvl w:val="0"/>
          <w:numId w:val="2"/>
        </w:numPr>
        <w:spacing w:after="70" w:line="264"/>
      </w:pPr>
      <w:r>
        <w:rPr>
          <w:rFonts w:ascii="Calibri" w:cs="Calibri" w:eastAsia="Calibri" w:hAnsi="Calibri"/>
          <w:b/>
          <w:bCs/>
          <w:sz w:val="22"/>
          <w:szCs w:val="22"/>
        </w:rPr>
        <w:t xml:space="preserve">Load figures</w:t>
      </w:r>
      <w:r>
        <w:rPr>
          <w:rFonts w:ascii="Calibri" w:cs="Calibri" w:eastAsia="Calibri" w:hAnsi="Calibri"/>
          <w:sz w:val="22"/>
          <w:szCs w:val="22"/>
        </w:rPr>
        <w:t xml:space="preserve"> come from one laptop; the in-process rate limiter is per instance (the OTP limit and password lockout are global because they are in PostgreSQL).</w:t>
      </w:r>
    </w:p>
    <w:p>
      <w:pPr>
        <w:pStyle w:val="ListParagraph"/>
        <w:numPr>
          <w:ilvl w:val="0"/>
          <w:numId w:val="2"/>
        </w:numPr>
        <w:spacing w:after="70" w:line="264"/>
      </w:pPr>
      <w:r>
        <w:rPr>
          <w:rFonts w:ascii="Calibri" w:cs="Calibri" w:eastAsia="Calibri" w:hAnsi="Calibri"/>
          <w:b/>
          <w:bCs/>
          <w:sz w:val="22"/>
          <w:szCs w:val="22"/>
        </w:rPr>
        <w:t xml:space="preserve">Translations</w:t>
      </w:r>
      <w:r>
        <w:rPr>
          <w:rFonts w:ascii="Calibri" w:cs="Calibri" w:eastAsia="Calibri" w:hAnsi="Calibri"/>
          <w:sz w:val="22"/>
          <w:szCs w:val="22"/>
        </w:rPr>
        <w:t xml:space="preserve"> should be reviewed by native speakers, especially safety advice about pesticides.</w:t>
      </w:r>
    </w:p>
    <w:p>
      <w:pPr>
        <w:pStyle w:val="Heading2"/>
      </w:pPr>
      <w:bookmarkStart w:name="_Toc47" w:id="47"/>
      <w:r>
        <w:rPr>
          <w:rFonts w:ascii="Calibri" w:cs="Calibri" w:eastAsia="Calibri" w:hAnsi="Calibri"/>
        </w:rPr>
        <w:t xml:space="preserve">16.2 Recommended next steps</w:t>
      </w:r>
      <w:bookmarkEnd w:id="47"/>
    </w:p>
    <w:p>
      <w:pPr>
        <w:pStyle w:val="ListParagraph"/>
        <w:numPr>
          <w:ilvl w:val="0"/>
          <w:numId w:val="6"/>
        </w:numPr>
        <w:spacing w:after="70" w:line="264"/>
      </w:pPr>
      <w:r>
        <w:rPr>
          <w:rFonts w:ascii="Calibri" w:cs="Calibri" w:eastAsia="Calibri" w:hAnsi="Calibri"/>
          <w:sz w:val="22"/>
          <w:szCs w:val="22"/>
        </w:rPr>
        <w:t xml:space="preserve">Collect and label real field photos; retrain with a split by source photo; add the Indian staples (rice, wheat, sugarcane).</w:t>
      </w:r>
    </w:p>
    <w:p>
      <w:pPr>
        <w:pStyle w:val="ListParagraph"/>
        <w:numPr>
          <w:ilvl w:val="0"/>
          <w:numId w:val="6"/>
        </w:numPr>
        <w:spacing w:after="70" w:line="264"/>
      </w:pPr>
      <w:r>
        <w:rPr>
          <w:rFonts w:ascii="Calibri" w:cs="Calibri" w:eastAsia="Calibri" w:hAnsi="Calibri"/>
          <w:sz w:val="22"/>
          <w:szCs w:val="22"/>
        </w:rPr>
        <w:t xml:space="preserve">Add an input-range check and an "uncertain" output to the crop model; collect real soil-test data to replace the idealised dataset.</w:t>
      </w:r>
    </w:p>
    <w:p>
      <w:pPr>
        <w:pStyle w:val="ListParagraph"/>
        <w:numPr>
          <w:ilvl w:val="0"/>
          <w:numId w:val="6"/>
        </w:numPr>
        <w:spacing w:after="70" w:line="264"/>
      </w:pPr>
      <w:r>
        <w:rPr>
          <w:rFonts w:ascii="Calibri" w:cs="Calibri" w:eastAsia="Calibri" w:hAnsi="Calibri"/>
          <w:sz w:val="22"/>
          <w:szCs w:val="22"/>
        </w:rPr>
        <w:t xml:space="preserve">Replace or extend the yield model with district-level weather and irrigation data.</w:t>
      </w:r>
    </w:p>
    <w:p>
      <w:pPr>
        <w:pStyle w:val="ListParagraph"/>
        <w:numPr>
          <w:ilvl w:val="0"/>
          <w:numId w:val="6"/>
        </w:numPr>
        <w:spacing w:after="70" w:line="264"/>
      </w:pPr>
      <w:r>
        <w:rPr>
          <w:rFonts w:ascii="Calibri" w:cs="Calibri" w:eastAsia="Calibri" w:hAnsi="Calibri"/>
          <w:sz w:val="22"/>
          <w:szCs w:val="22"/>
        </w:rPr>
        <w:t xml:space="preserve">Move the rate limiter to Redis if exact global limits are needed; add PgBouncer for large fleets.</w:t>
      </w:r>
    </w:p>
    <w:p>
      <w:pPr>
        <w:pStyle w:val="ListParagraph"/>
        <w:numPr>
          <w:ilvl w:val="0"/>
          <w:numId w:val="6"/>
        </w:numPr>
        <w:spacing w:after="70" w:line="264"/>
      </w:pPr>
      <w:r>
        <w:rPr>
          <w:rFonts w:ascii="Calibri" w:cs="Calibri" w:eastAsia="Calibri" w:hAnsi="Calibri"/>
          <w:sz w:val="22"/>
          <w:szCs w:val="22"/>
        </w:rPr>
        <w:t xml:space="preserve">Add OTP verification at registration once an SMS or e-mail service is chosen.</w:t>
      </w:r>
    </w:p>
    <w:p>
      <w:pPr>
        <w:pStyle w:val="ListParagraph"/>
        <w:numPr>
          <w:ilvl w:val="0"/>
          <w:numId w:val="6"/>
        </w:numPr>
        <w:spacing w:after="70" w:line="264"/>
      </w:pPr>
      <w:r>
        <w:rPr>
          <w:rFonts w:ascii="Calibri" w:cs="Calibri" w:eastAsia="Calibri" w:hAnsi="Calibri"/>
          <w:sz w:val="22"/>
          <w:szCs w:val="22"/>
        </w:rPr>
        <w:t xml:space="preserve">Evaluate on-device speech and a small offline model for farmers with no data.</w:t>
      </w:r>
    </w:p>
    <w:p>
      <w:pPr>
        <w:pStyle w:val="Heading1"/>
        <w:pageBreakBefore/>
      </w:pPr>
      <w:bookmarkStart w:name="_Toc48" w:id="48"/>
      <w:r>
        <w:rPr>
          <w:rFonts w:ascii="Calibri" w:cs="Calibri" w:eastAsia="Calibri" w:hAnsi="Calibri"/>
        </w:rPr>
        <w:t xml:space="preserve">17. Conclusion</w:t>
      </w:r>
      <w:bookmarkEnd w:id="48"/>
    </w:p>
    <w:p>
      <w:pPr>
        <w:spacing w:after="120" w:line="276"/>
      </w:pPr>
      <w:r>
        <w:rPr>
          <w:rFonts w:ascii="Calibri" w:cs="Calibri" w:eastAsia="Calibri" w:hAnsi="Calibri"/>
          <w:sz w:val="22"/>
          <w:szCs w:val="22"/>
        </w:rPr>
        <w:t xml:space="preserve">AgriSmart shows that a trustworthy farmer assistant can be built with free and open technology: a stateless FastAPI service on PostgreSQL, a single cross-platform app, ONNX models that run on a CPU, and a voice chain that degrades gracefully from paid to free. Its main contribution is not a single accuracy number but a design that </w:t>
      </w:r>
      <w:r>
        <w:rPr>
          <w:rFonts w:ascii="Calibri" w:cs="Calibri" w:eastAsia="Calibri" w:hAnsi="Calibri"/>
          <w:b/>
          <w:bCs/>
          <w:sz w:val="22"/>
          <w:szCs w:val="22"/>
        </w:rPr>
        <w:t xml:space="preserve">measures its own limits and works around them</w:t>
      </w:r>
      <w:r>
        <w:rPr>
          <w:rFonts w:ascii="Calibri" w:cs="Calibri" w:eastAsia="Calibri" w:hAnsi="Calibri"/>
          <w:sz w:val="22"/>
          <w:szCs w:val="22"/>
        </w:rPr>
        <w:t xml:space="preserve">: confidence gates, a photo-quality check, regional knowledge on top of models, published worst cases, and a database-backed sign-in that needs no paid service. The remaining work is mostly data, not code: real field photos, real soil tests and native-speaker review.</w:t>
      </w:r>
    </w:p>
    <w:p>
      <w:pPr>
        <w:pStyle w:val="Heading1"/>
        <w:pageBreakBefore/>
      </w:pPr>
      <w:bookmarkStart w:name="_Toc49" w:id="49"/>
      <w:r>
        <w:rPr>
          <w:rFonts w:ascii="Calibri" w:cs="Calibri" w:eastAsia="Calibri" w:hAnsi="Calibri"/>
        </w:rPr>
        <w:t xml:space="preserve">Appendix A. Project folder map</w:t>
      </w:r>
      <w:bookmarkEnd w:id="4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Path</w:t>
            </w:r>
          </w:p>
        </w:tc>
        <w:tc>
          <w:tcPr>
            <w:tcW w:type="dxa" w:w="6838"/>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Contents</w:t>
            </w:r>
          </w:p>
        </w:tc>
      </w:tr>
      <w:tr>
        <w:trPr>
          <w:cantSplit/>
        </w:trPr>
        <w:tc>
          <w:tcPr>
            <w:tcW w:type="dxa" w:w="28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onsolas" w:cs="Consolas" w:eastAsia="Consolas" w:hAnsi="Consolas"/>
                <w:sz w:val="19"/>
                <w:szCs w:val="19"/>
                <w:shd w:fill="EEF2EE" w:val="clear"/>
              </w:rPr>
              <w:t xml:space="preserve">backend/app/</w:t>
            </w:r>
          </w:p>
        </w:tc>
        <w:tc>
          <w:tcPr>
            <w:tcW w:type="dxa" w:w="68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FastAPI code by feature: </w:t>
            </w:r>
            <w:r>
              <w:rPr>
                <w:rFonts w:ascii="Consolas" w:cs="Consolas" w:eastAsia="Consolas" w:hAnsi="Consolas"/>
                <w:sz w:val="19"/>
                <w:szCs w:val="19"/>
                <w:shd w:fill="EEF2EE" w:val="clear"/>
              </w:rPr>
              <w:t xml:space="preserve">auth</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assistant</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voice</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crop</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yield_prediction</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disease</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pest</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market</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schemes</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weather</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notification</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support</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admin</w:t>
            </w:r>
            <w:r>
              <w:rPr>
                <w:rFonts w:ascii="Calibri" w:cs="Calibri" w:eastAsia="Calibri" w:hAnsi="Calibri"/>
                <w:sz w:val="19"/>
                <w:szCs w:val="19"/>
              </w:rPr>
              <w:t xml:space="preserve">, </w:t>
            </w:r>
            <w:r>
              <w:rPr>
                <w:rFonts w:ascii="Consolas" w:cs="Consolas" w:eastAsia="Consolas" w:hAnsi="Consolas"/>
                <w:sz w:val="19"/>
                <w:szCs w:val="19"/>
                <w:shd w:fill="EEF2EE" w:val="clear"/>
              </w:rPr>
              <w:t xml:space="preserve">core</w:t>
            </w:r>
          </w:p>
        </w:tc>
      </w:tr>
      <w:tr>
        <w:trPr>
          <w:cantSplit/>
        </w:trPr>
        <w:tc>
          <w:tcPr>
            <w:tcW w:type="dxa" w:w="28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onsolas" w:cs="Consolas" w:eastAsia="Consolas" w:hAnsi="Consolas"/>
                <w:sz w:val="19"/>
                <w:szCs w:val="19"/>
                <w:shd w:fill="EEF2EE" w:val="clear"/>
              </w:rPr>
              <w:t xml:space="preserve">backend/migrations/</w:t>
            </w:r>
          </w:p>
        </w:tc>
        <w:tc>
          <w:tcPr>
            <w:tcW w:type="dxa" w:w="68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Alembic database migrations</w:t>
            </w:r>
          </w:p>
        </w:tc>
      </w:tr>
      <w:tr>
        <w:trPr>
          <w:cantSplit/>
        </w:trPr>
        <w:tc>
          <w:tcPr>
            <w:tcW w:type="dxa" w:w="28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onsolas" w:cs="Consolas" w:eastAsia="Consolas" w:hAnsi="Consolas"/>
                <w:sz w:val="19"/>
                <w:szCs w:val="19"/>
                <w:shd w:fill="EEF2EE" w:val="clear"/>
              </w:rPr>
              <w:t xml:space="preserve">backend/tests/</w:t>
            </w:r>
          </w:p>
        </w:tc>
        <w:tc>
          <w:tcPr>
            <w:tcW w:type="dxa" w:w="68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234 automated tests</w:t>
            </w:r>
          </w:p>
        </w:tc>
      </w:tr>
      <w:tr>
        <w:trPr>
          <w:cantSplit/>
        </w:trPr>
        <w:tc>
          <w:tcPr>
            <w:tcW w:type="dxa" w:w="28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onsolas" w:cs="Consolas" w:eastAsia="Consolas" w:hAnsi="Consolas"/>
                <w:sz w:val="19"/>
                <w:szCs w:val="19"/>
                <w:shd w:fill="EEF2EE" w:val="clear"/>
              </w:rPr>
              <w:t xml:space="preserve">backend/loadtest/</w:t>
            </w:r>
          </w:p>
        </w:tc>
        <w:tc>
          <w:tcPr>
            <w:tcW w:type="dxa" w:w="68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Load test and the language and voice check</w:t>
            </w:r>
          </w:p>
        </w:tc>
      </w:tr>
      <w:tr>
        <w:trPr>
          <w:cantSplit/>
        </w:trPr>
        <w:tc>
          <w:tcPr>
            <w:tcW w:type="dxa" w:w="28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onsolas" w:cs="Consolas" w:eastAsia="Consolas" w:hAnsi="Consolas"/>
                <w:sz w:val="19"/>
                <w:szCs w:val="19"/>
                <w:shd w:fill="EEF2EE" w:val="clear"/>
              </w:rPr>
              <w:t xml:space="preserve">mobile/src/</w:t>
            </w:r>
          </w:p>
        </w:tc>
        <w:tc>
          <w:tcPr>
            <w:tcW w:type="dxa" w:w="68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App screens (</w:t>
            </w:r>
            <w:r>
              <w:rPr>
                <w:rFonts w:ascii="Consolas" w:cs="Consolas" w:eastAsia="Consolas" w:hAnsi="Consolas"/>
                <w:sz w:val="19"/>
                <w:szCs w:val="19"/>
                <w:shd w:fill="EEF2EE" w:val="clear"/>
              </w:rPr>
              <w:t xml:space="preserve">app/</w:t>
            </w:r>
            <w:r>
              <w:rPr>
                <w:rFonts w:ascii="Calibri" w:cs="Calibri" w:eastAsia="Calibri" w:hAnsi="Calibri"/>
                <w:sz w:val="19"/>
                <w:szCs w:val="19"/>
              </w:rPr>
              <w:t xml:space="preserve">), API client, auth, i18n (11 languages), voice, components</w:t>
            </w:r>
          </w:p>
        </w:tc>
      </w:tr>
      <w:tr>
        <w:trPr>
          <w:cantSplit/>
        </w:trPr>
        <w:tc>
          <w:tcPr>
            <w:tcW w:type="dxa" w:w="28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onsolas" w:cs="Consolas" w:eastAsia="Consolas" w:hAnsi="Consolas"/>
                <w:sz w:val="19"/>
                <w:szCs w:val="19"/>
                <w:shd w:fill="EEF2EE" w:val="clear"/>
              </w:rPr>
              <w:t xml:space="preserve">admin/src/</w:t>
            </w:r>
          </w:p>
        </w:tc>
        <w:tc>
          <w:tcPr>
            <w:tcW w:type="dxa" w:w="68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Next.js dashboard pages and the server-side API helpers</w:t>
            </w:r>
          </w:p>
        </w:tc>
      </w:tr>
      <w:tr>
        <w:trPr>
          <w:cantSplit/>
        </w:trPr>
        <w:tc>
          <w:tcPr>
            <w:tcW w:type="dxa" w:w="28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onsolas" w:cs="Consolas" w:eastAsia="Consolas" w:hAnsi="Consolas"/>
                <w:sz w:val="19"/>
                <w:szCs w:val="19"/>
                <w:shd w:fill="EEF2EE" w:val="clear"/>
              </w:rPr>
              <w:t xml:space="preserve">ml/</w:t>
            </w:r>
          </w:p>
        </w:tc>
        <w:tc>
          <w:tcPr>
            <w:tcW w:type="dxa" w:w="68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Notebooks, </w:t>
            </w:r>
            <w:r>
              <w:rPr>
                <w:rFonts w:ascii="Consolas" w:cs="Consolas" w:eastAsia="Consolas" w:hAnsi="Consolas"/>
                <w:sz w:val="19"/>
                <w:szCs w:val="19"/>
                <w:shd w:fill="EEF2EE" w:val="clear"/>
              </w:rPr>
              <w:t xml:space="preserve">agrismart_ml</w:t>
            </w:r>
            <w:r>
              <w:rPr>
                <w:rFonts w:ascii="Calibri" w:cs="Calibri" w:eastAsia="Calibri" w:hAnsi="Calibri"/>
                <w:sz w:val="19"/>
                <w:szCs w:val="19"/>
              </w:rPr>
              <w:t xml:space="preserve"> package, evaluation scripts, </w:t>
            </w:r>
            <w:r>
              <w:rPr>
                <w:rFonts w:ascii="Consolas" w:cs="Consolas" w:eastAsia="Consolas" w:hAnsi="Consolas"/>
                <w:sz w:val="19"/>
                <w:szCs w:val="19"/>
                <w:shd w:fill="EEF2EE" w:val="clear"/>
              </w:rPr>
              <w:t xml:space="preserve">checks/</w:t>
            </w:r>
            <w:r>
              <w:rPr>
                <w:rFonts w:ascii="Calibri" w:cs="Calibri" w:eastAsia="Calibri" w:hAnsi="Calibri"/>
                <w:sz w:val="19"/>
                <w:szCs w:val="19"/>
              </w:rPr>
              <w:t xml:space="preserve"> (unseen-data tests)</w:t>
            </w:r>
          </w:p>
        </w:tc>
      </w:tr>
      <w:tr>
        <w:trPr>
          <w:cantSplit/>
        </w:trPr>
        <w:tc>
          <w:tcPr>
            <w:tcW w:type="dxa" w:w="28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onsolas" w:cs="Consolas" w:eastAsia="Consolas" w:hAnsi="Consolas"/>
                <w:sz w:val="19"/>
                <w:szCs w:val="19"/>
                <w:shd w:fill="EEF2EE" w:val="clear"/>
              </w:rPr>
              <w:t xml:space="preserve">deploy/</w:t>
            </w:r>
          </w:p>
        </w:tc>
        <w:tc>
          <w:tcPr>
            <w:tcW w:type="dxa" w:w="68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Docker Compose, nginx configuration, free-hosting guide</w:t>
            </w:r>
          </w:p>
        </w:tc>
      </w:tr>
      <w:tr>
        <w:trPr>
          <w:cantSplit/>
        </w:trPr>
        <w:tc>
          <w:tcPr>
            <w:tcW w:type="dxa" w:w="28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onsolas" w:cs="Consolas" w:eastAsia="Consolas" w:hAnsi="Consolas"/>
                <w:sz w:val="19"/>
                <w:szCs w:val="19"/>
                <w:shd w:fill="EEF2EE" w:val="clear"/>
              </w:rPr>
              <w:t xml:space="preserve">legacy/</w:t>
            </w:r>
          </w:p>
        </w:tc>
        <w:tc>
          <w:tcPr>
            <w:tcW w:type="dxa" w:w="68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The earlier prototype, kept for reference only</w:t>
            </w:r>
          </w:p>
        </w:tc>
      </w:tr>
    </w:tbl>
    <w:p>
      <w:pPr>
        <w:spacing w:after="140"/>
      </w:pPr>
    </w:p>
    <w:p>
      <w:pPr>
        <w:pStyle w:val="Heading1"/>
      </w:pPr>
      <w:bookmarkStart w:name="_Toc50" w:id="50"/>
      <w:r>
        <w:rPr>
          <w:rFonts w:ascii="Calibri" w:cs="Calibri" w:eastAsia="Calibri" w:hAnsi="Calibri"/>
        </w:rPr>
        <w:t xml:space="preserve">Appendix B. Glossary</w:t>
      </w:r>
      <w:bookmarkEnd w:id="5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Term</w:t>
            </w:r>
          </w:p>
        </w:tc>
        <w:tc>
          <w:tcPr>
            <w:tcW w:type="dxa" w:w="7238"/>
            <w:tcBorders>
              <w:top w:val="single" w:color="C8D3C8" w:sz="4"/>
              <w:left w:val="single" w:color="C8D3C8" w:sz="4"/>
              <w:bottom w:val="single" w:color="C8D3C8" w:sz="4"/>
              <w:right w:val="single" w:color="C8D3C8" w:sz="4"/>
            </w:tcBorders>
            <w:shd w:fill="2E7D32" w:val="clear"/>
            <w:tcMar>
              <w:top w:type="dxa" w:w="60"/>
              <w:left w:type="dxa" w:w="100"/>
              <w:bottom w:type="dxa" w:w="60"/>
              <w:right w:type="dxa" w:w="100"/>
            </w:tcMar>
          </w:tcPr>
          <w:p>
            <w:pPr>
              <w:spacing w:after="30" w:line="250"/>
            </w:pPr>
            <w:r>
              <w:rPr>
                <w:rFonts w:ascii="Calibri" w:cs="Calibri" w:eastAsia="Calibri" w:hAnsi="Calibri"/>
                <w:b/>
                <w:bCs/>
                <w:color w:val="FFFFFF"/>
                <w:sz w:val="19"/>
                <w:szCs w:val="19"/>
              </w:rPr>
              <w:t xml:space="preserve">Meaning</w:t>
            </w:r>
          </w:p>
        </w:tc>
      </w:tr>
      <w:tr>
        <w:trPr>
          <w:cantSplit/>
        </w:trPr>
        <w:tc>
          <w:tcPr>
            <w:tcW w:type="dxa" w:w="24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Stateless API</w:t>
            </w:r>
          </w:p>
        </w:tc>
        <w:tc>
          <w:tcPr>
            <w:tcW w:type="dxa" w:w="72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A server that keeps no per-user data in memory, so any copy can answer any request</w:t>
            </w:r>
          </w:p>
        </w:tc>
      </w:tr>
      <w:tr>
        <w:trPr>
          <w:cantSplit/>
        </w:trPr>
        <w:tc>
          <w:tcPr>
            <w:tcW w:type="dxa" w:w="24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Load balancer</w:t>
            </w:r>
          </w:p>
        </w:tc>
        <w:tc>
          <w:tcPr>
            <w:tcW w:type="dxa" w:w="72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A front door that spreads requests across several copies of the server</w:t>
            </w:r>
          </w:p>
        </w:tc>
      </w:tr>
      <w:tr>
        <w:trPr>
          <w:cantSplit/>
        </w:trPr>
        <w:tc>
          <w:tcPr>
            <w:tcW w:type="dxa" w:w="24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least_conn</w:t>
            </w:r>
          </w:p>
        </w:tc>
        <w:tc>
          <w:tcPr>
            <w:tcW w:type="dxa" w:w="72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A balancing rule that sends each request to the server with the fewest active requests</w:t>
            </w:r>
          </w:p>
        </w:tc>
      </w:tr>
      <w:tr>
        <w:trPr>
          <w:cantSplit/>
        </w:trPr>
        <w:tc>
          <w:tcPr>
            <w:tcW w:type="dxa" w:w="24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Argon2id</w:t>
            </w:r>
          </w:p>
        </w:tc>
        <w:tc>
          <w:tcPr>
            <w:tcW w:type="dxa" w:w="72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A deliberately slow password-hashing method resistant to brute-force guessing</w:t>
            </w:r>
          </w:p>
        </w:tc>
      </w:tr>
      <w:tr>
        <w:trPr>
          <w:cantSplit/>
        </w:trPr>
        <w:tc>
          <w:tcPr>
            <w:tcW w:type="dxa" w:w="24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JWT</w:t>
            </w:r>
          </w:p>
        </w:tc>
        <w:tc>
          <w:tcPr>
            <w:tcW w:type="dxa" w:w="72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A signed token proving who the caller is for a short time</w:t>
            </w:r>
          </w:p>
        </w:tc>
      </w:tr>
      <w:tr>
        <w:trPr>
          <w:cantSplit/>
        </w:trPr>
        <w:tc>
          <w:tcPr>
            <w:tcW w:type="dxa" w:w="24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Refresh token rotation</w:t>
            </w:r>
          </w:p>
        </w:tc>
        <w:tc>
          <w:tcPr>
            <w:tcW w:type="dxa" w:w="72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Each refresh issues a new token and cancels the old one</w:t>
            </w:r>
          </w:p>
        </w:tc>
      </w:tr>
      <w:tr>
        <w:trPr>
          <w:cantSplit/>
        </w:trPr>
        <w:tc>
          <w:tcPr>
            <w:tcW w:type="dxa" w:w="24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XGBoost</w:t>
            </w:r>
          </w:p>
        </w:tc>
        <w:tc>
          <w:tcPr>
            <w:tcW w:type="dxa" w:w="72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A method that builds many small decision trees, each fixing the previous errors</w:t>
            </w:r>
          </w:p>
        </w:tc>
      </w:tr>
      <w:tr>
        <w:trPr>
          <w:cantSplit/>
        </w:trPr>
        <w:tc>
          <w:tcPr>
            <w:tcW w:type="dxa" w:w="24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Quantile regression</w:t>
            </w:r>
          </w:p>
        </w:tc>
        <w:tc>
          <w:tcPr>
            <w:tcW w:type="dxa" w:w="72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Predicting a range (for example the 10th and 90th percentile) instead of one number</w:t>
            </w:r>
          </w:p>
        </w:tc>
      </w:tr>
      <w:tr>
        <w:trPr>
          <w:cantSplit/>
        </w:trPr>
        <w:tc>
          <w:tcPr>
            <w:tcW w:type="dxa" w:w="24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Transfer learning</w:t>
            </w:r>
          </w:p>
        </w:tc>
        <w:tc>
          <w:tcPr>
            <w:tcW w:type="dxa" w:w="72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Starting from a network already trained on millions of photos and adapting it</w:t>
            </w:r>
          </w:p>
        </w:tc>
      </w:tr>
      <w:tr>
        <w:trPr>
          <w:cantSplit/>
        </w:trPr>
        <w:tc>
          <w:tcPr>
            <w:tcW w:type="dxa" w:w="24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ONNX / int8</w:t>
            </w:r>
          </w:p>
        </w:tc>
        <w:tc>
          <w:tcPr>
            <w:tcW w:type="dxa" w:w="72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A portable model format / numbers stored in 8 bits to make a model smaller and faster</w:t>
            </w:r>
          </w:p>
        </w:tc>
      </w:tr>
      <w:tr>
        <w:trPr>
          <w:cantSplit/>
        </w:trPr>
        <w:tc>
          <w:tcPr>
            <w:tcW w:type="dxa" w:w="24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Cross-validation</w:t>
            </w:r>
          </w:p>
        </w:tc>
        <w:tc>
          <w:tcPr>
            <w:tcW w:type="dxa" w:w="72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Repeatedly training on part of the data and checking on the rest to estimate accuracy</w:t>
            </w:r>
          </w:p>
        </w:tc>
      </w:tr>
      <w:tr>
        <w:trPr>
          <w:cantSplit/>
        </w:trPr>
        <w:tc>
          <w:tcPr>
            <w:tcW w:type="dxa" w:w="24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Leakage</w:t>
            </w:r>
          </w:p>
        </w:tc>
        <w:tc>
          <w:tcPr>
            <w:tcW w:type="dxa" w:w="72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When test data secretly resembles training data, inflating the score</w:t>
            </w:r>
          </w:p>
        </w:tc>
      </w:tr>
      <w:tr>
        <w:trPr>
          <w:cantSplit/>
        </w:trPr>
        <w:tc>
          <w:tcPr>
            <w:tcW w:type="dxa" w:w="24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NLU</w:t>
            </w:r>
          </w:p>
        </w:tc>
        <w:tc>
          <w:tcPr>
            <w:tcW w:type="dxa" w:w="72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Natural-language understanding: working out what a question is asking</w:t>
            </w:r>
          </w:p>
        </w:tc>
      </w:tr>
      <w:tr>
        <w:trPr>
          <w:cantSplit/>
        </w:trPr>
        <w:tc>
          <w:tcPr>
            <w:tcW w:type="dxa" w:w="2400"/>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TTS / ASR</w:t>
            </w:r>
          </w:p>
        </w:tc>
        <w:tc>
          <w:tcPr>
            <w:tcW w:type="dxa" w:w="7238"/>
            <w:tcBorders>
              <w:top w:val="single" w:color="C8D3C8" w:sz="4"/>
              <w:left w:val="single" w:color="C8D3C8" w:sz="4"/>
              <w:bottom w:val="single" w:color="C8D3C8" w:sz="4"/>
              <w:right w:val="single" w:color="C8D3C8" w:sz="4"/>
            </w:tcBorders>
            <w:shd w:fill="F7FAF7" w:val="clear"/>
            <w:tcMar>
              <w:top w:type="dxa" w:w="60"/>
              <w:left w:type="dxa" w:w="100"/>
              <w:bottom w:type="dxa" w:w="60"/>
              <w:right w:type="dxa" w:w="100"/>
            </w:tcMar>
          </w:tcPr>
          <w:p>
            <w:pPr>
              <w:spacing w:after="30" w:line="250"/>
            </w:pPr>
            <w:r>
              <w:rPr>
                <w:rFonts w:ascii="Calibri" w:cs="Calibri" w:eastAsia="Calibri" w:hAnsi="Calibri"/>
                <w:sz w:val="19"/>
                <w:szCs w:val="19"/>
              </w:rPr>
              <w:t xml:space="preserve">Text-to-speech (speaking) and automatic speech recognition (listening)</w:t>
            </w:r>
          </w:p>
        </w:tc>
      </w:tr>
      <w:tr>
        <w:trPr>
          <w:cantSplit/>
        </w:trPr>
        <w:tc>
          <w:tcPr>
            <w:tcW w:type="dxa" w:w="2400"/>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p50 / p95 / p99</w:t>
            </w:r>
          </w:p>
        </w:tc>
        <w:tc>
          <w:tcPr>
            <w:tcW w:type="dxa" w:w="7238"/>
            <w:tcBorders>
              <w:top w:val="single" w:color="C8D3C8" w:sz="4"/>
              <w:left w:val="single" w:color="C8D3C8" w:sz="4"/>
              <w:bottom w:val="single" w:color="C8D3C8" w:sz="4"/>
              <w:right w:val="single" w:color="C8D3C8" w:sz="4"/>
            </w:tcBorders>
            <w:tcMar>
              <w:top w:type="dxa" w:w="60"/>
              <w:left w:type="dxa" w:w="100"/>
              <w:bottom w:type="dxa" w:w="60"/>
              <w:right w:type="dxa" w:w="100"/>
            </w:tcMar>
          </w:tcPr>
          <w:p>
            <w:pPr>
              <w:spacing w:after="30" w:line="250"/>
            </w:pPr>
            <w:r>
              <w:rPr>
                <w:rFonts w:ascii="Calibri" w:cs="Calibri" w:eastAsia="Calibri" w:hAnsi="Calibri"/>
                <w:sz w:val="19"/>
                <w:szCs w:val="19"/>
              </w:rPr>
              <w:t xml:space="preserve">Response time that 50%, 95% and 99% of requests beat</w:t>
            </w:r>
          </w:p>
        </w:tc>
      </w:tr>
    </w:tbl>
    <w:p>
      <w:pPr>
        <w:spacing w:after="14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6B73"/>
        <w:sz w:val="17"/>
        <w:szCs w:val="17"/>
      </w:rPr>
      <w:t xml:space="preserve">Page </w:t>
    </w:r>
    <w:r>
      <w:rPr>
        <w:rFonts w:ascii="Calibri" w:cs="Calibri" w:eastAsia="Calibri" w:hAnsi="Calibri"/>
        <w:color w:val="5F6B73"/>
        <w:sz w:val="17"/>
        <w:szCs w:val="17"/>
      </w:rPr>
      <w:fldChar w:fldCharType="begin"/>
    </w:r>
    <w:r>
      <w:rPr>
        <w:rFonts w:ascii="Calibri" w:cs="Calibri" w:eastAsia="Calibri" w:hAnsi="Calibri"/>
        <w:color w:val="5F6B73"/>
        <w:sz w:val="17"/>
        <w:szCs w:val="17"/>
      </w:rPr>
      <w:instrText xml:space="preserve">PAGE</w:instrText>
    </w:r>
    <w:r>
      <w:rPr>
        <w:rFonts w:ascii="Calibri" w:cs="Calibri" w:eastAsia="Calibri" w:hAnsi="Calibri"/>
        <w:color w:val="5F6B73"/>
        <w:sz w:val="17"/>
        <w:szCs w:val="17"/>
      </w:rPr>
      <w:fldChar w:fldCharType="separate"/>
    </w:r>
    <w:r>
      <w:rPr>
        <w:rFonts w:ascii="Calibri" w:cs="Calibri" w:eastAsia="Calibri" w:hAnsi="Calibri"/>
        <w:color w:val="5F6B73"/>
        <w:sz w:val="17"/>
        <w:szCs w:val="17"/>
      </w:rPr>
      <w:fldChar w:fldCharType="end"/>
    </w:r>
    <w:r>
      <w:rPr>
        <w:rFonts w:ascii="Calibri" w:cs="Calibri" w:eastAsia="Calibri" w:hAnsi="Calibri"/>
        <w:color w:val="5F6B73"/>
        <w:sz w:val="17"/>
        <w:szCs w:val="17"/>
      </w:rPr>
      <w:t xml:space="preserve"> of </w:t>
    </w:r>
    <w:r>
      <w:rPr>
        <w:rFonts w:ascii="Calibri" w:cs="Calibri" w:eastAsia="Calibri" w:hAnsi="Calibri"/>
        <w:color w:val="5F6B73"/>
        <w:sz w:val="17"/>
        <w:szCs w:val="17"/>
      </w:rPr>
      <w:fldChar w:fldCharType="begin"/>
    </w:r>
    <w:r>
      <w:rPr>
        <w:rFonts w:ascii="Calibri" w:cs="Calibri" w:eastAsia="Calibri" w:hAnsi="Calibri"/>
        <w:color w:val="5F6B73"/>
        <w:sz w:val="17"/>
        <w:szCs w:val="17"/>
      </w:rPr>
      <w:instrText xml:space="preserve">NUMPAGES</w:instrText>
    </w:r>
    <w:r>
      <w:rPr>
        <w:rFonts w:ascii="Calibri" w:cs="Calibri" w:eastAsia="Calibri" w:hAnsi="Calibri"/>
        <w:color w:val="5F6B73"/>
        <w:sz w:val="17"/>
        <w:szCs w:val="17"/>
      </w:rPr>
      <w:fldChar w:fldCharType="separate"/>
    </w:r>
    <w:r>
      <w:rPr>
        <w:rFonts w:ascii="Calibri" w:cs="Calibri" w:eastAsia="Calibri" w:hAnsi="Calibri"/>
        <w:color w:val="5F6B73"/>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3C8" w:sz="4" w:space="4"/>
      </w:pBdr>
      <w:jc w:val="right"/>
    </w:pPr>
    <w:r>
      <w:rPr>
        <w:rFonts w:ascii="Calibri" w:cs="Calibri" w:eastAsia="Calibri" w:hAnsi="Calibri"/>
        <w:color w:val="5F6B73"/>
        <w:sz w:val="17"/>
        <w:szCs w:val="17"/>
      </w:rPr>
      <w:t xml:space="preserve">AgriSmart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20"/>
      </w:pPr>
    </w:lvl>
  </w:abstractNum>
  <w:abstractNum w:abstractNumId="4" w15:restartNumberingAfterBreak="0">
    <w:multiLevelType w:val="hybridMultilevel"/>
    <w:lvl w:ilvl="0" w:tentative="1">
      <w:start w:val="1"/>
      <w:numFmt w:val="decimal"/>
      <w:lvlText w:val="%1."/>
      <w:lvlJc w:val="left"/>
      <w:pPr>
        <w:ind w:left="540" w:hanging="320"/>
      </w:pPr>
    </w:lvl>
  </w:abstractNum>
  <w:abstractNum w:abstractNumId="5" w15:restartNumberingAfterBreak="0">
    <w:multiLevelType w:val="hybridMultilevel"/>
    <w:lvl w:ilvl="0" w:tentative="1">
      <w:start w:val="1"/>
      <w:numFmt w:val="decimal"/>
      <w:lvlText w:val="%1."/>
      <w:lvlJc w:val="left"/>
      <w:pPr>
        <w:ind w:left="540" w:hanging="320"/>
      </w:pPr>
    </w:lvl>
  </w:abstractNum>
  <w:abstractNum w:abstractNumId="6"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120"/>
      <w:outlineLvl w:val="0"/>
    </w:pPr>
    <w:rPr>
      <w:rFonts w:ascii="Calibri" w:cs="Calibri" w:eastAsia="Calibri" w:hAnsi="Calibri"/>
      <w:b/>
      <w:bCs/>
      <w:color w:val="2E7D32"/>
      <w:sz w:val="36"/>
      <w:szCs w:val="36"/>
    </w:rPr>
  </w:style>
  <w:style w:type="paragraph" w:styleId="Heading2">
    <w:name w:val="Heading 2"/>
    <w:basedOn w:val="Normal"/>
    <w:next w:val="Normal"/>
    <w:qFormat/>
    <w:pPr>
      <w:keepNext/>
      <w:spacing w:after="120" w:before="260"/>
      <w:outlineLvl w:val="1"/>
    </w:pPr>
    <w:rPr>
      <w:rFonts w:ascii="Calibri" w:cs="Calibri" w:eastAsia="Calibri" w:hAnsi="Calibri"/>
      <w:b/>
      <w:bCs/>
      <w:color w:val="1B3A1F"/>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37474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01a8c2f82f25d7c6f2677db1764b7d0d1111190.png"/><Relationship Id="rId10" Type="http://schemas.openxmlformats.org/officeDocument/2006/relationships/image" Target="media/637c47b310db56e94991ec249dcbd16c2924c6ce.png"/><Relationship Id="rId11" Type="http://schemas.openxmlformats.org/officeDocument/2006/relationships/image" Target="media/ddecdd479ae8783ea9c56c83999bca4bfc951d7b.png"/><Relationship Id="rId12" Type="http://schemas.openxmlformats.org/officeDocument/2006/relationships/image" Target="media/e52bc54e446cb200cfed3e2682b52a87abbca4e6.png"/><Relationship Id="rId13" Type="http://schemas.openxmlformats.org/officeDocument/2006/relationships/image" Target="media/a2886578917f068910bba06e9febf4ba3ff0014e.png"/><Relationship Id="rId14" Type="http://schemas.openxmlformats.org/officeDocument/2006/relationships/image" Target="media/208a5273799c400eedf5eb53b7f60a0fce63ebc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AgriSmart Project Documentation</dc:title>
  <dc:creator>AgriSmart</dc:creator>
  <cp:lastModifiedBy>Un-named</cp:lastModifiedBy>
  <cp:revision>1</cp:revision>
  <dcterms:created xsi:type="dcterms:W3CDTF">2026-10-20T08:41:30.950Z</dcterms:created>
  <dcterms:modified xsi:type="dcterms:W3CDTF">2026-10-20T08:41:30.951Z</dcterms:modified>
</cp:coreProperties>
</file>

<file path=docProps/custom.xml><?xml version="1.0" encoding="utf-8"?>
<Properties xmlns="http://schemas.openxmlformats.org/officeDocument/2006/custom-properties" xmlns:vt="http://schemas.openxmlformats.org/officeDocument/2006/docPropsVTypes"/>
</file>