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05C28" w:rsidRDefault="002A4842">
      <w:pPr>
        <w:pBdr>
          <w:top w:val="nil"/>
          <w:left w:val="nil"/>
          <w:bottom w:val="nil"/>
          <w:right w:val="nil"/>
          <w:between w:val="nil"/>
        </w:pBdr>
        <w:spacing w:after="120"/>
        <w:jc w:val="center"/>
        <w:rPr>
          <w:rFonts w:ascii="Arial" w:eastAsia="Arial" w:hAnsi="Arial" w:cs="Arial"/>
          <w:color w:val="000000"/>
          <w:sz w:val="36"/>
          <w:szCs w:val="36"/>
        </w:rPr>
        <w:sectPr w:rsidR="00705C28">
          <w:footerReference w:type="default" r:id="rId8"/>
          <w:pgSz w:w="12240" w:h="15840"/>
          <w:pgMar w:top="1440" w:right="1080" w:bottom="1440" w:left="1080" w:header="720" w:footer="720" w:gutter="0"/>
          <w:pgNumType w:start="1"/>
          <w:cols w:space="720"/>
        </w:sectPr>
      </w:pPr>
      <w:r>
        <w:rPr>
          <w:rFonts w:ascii="Arial" w:eastAsia="Arial" w:hAnsi="Arial" w:cs="Arial"/>
          <w:b/>
          <w:sz w:val="36"/>
          <w:szCs w:val="36"/>
        </w:rPr>
        <w:t>THE BATTLE OF NEIGHBORHOODS</w:t>
      </w:r>
    </w:p>
    <w:p w:rsidR="00705C28" w:rsidRDefault="00705C28">
      <w:pPr>
        <w:widowControl w:val="0"/>
        <w:pBdr>
          <w:top w:val="nil"/>
          <w:left w:val="nil"/>
          <w:bottom w:val="nil"/>
          <w:right w:val="nil"/>
          <w:between w:val="nil"/>
        </w:pBdr>
        <w:spacing w:line="276" w:lineRule="auto"/>
        <w:rPr>
          <w:rFonts w:ascii="Arial" w:eastAsia="Arial" w:hAnsi="Arial" w:cs="Arial"/>
          <w:color w:val="000000"/>
          <w:sz w:val="36"/>
          <w:szCs w:val="36"/>
        </w:rPr>
      </w:pPr>
    </w:p>
    <w:tbl>
      <w:tblPr>
        <w:tblStyle w:val="a1"/>
        <w:tblW w:w="10296" w:type="dxa"/>
        <w:tblLayout w:type="fixed"/>
        <w:tblLook w:val="0000" w:firstRow="0" w:lastRow="0" w:firstColumn="0" w:lastColumn="0" w:noHBand="0" w:noVBand="0"/>
      </w:tblPr>
      <w:tblGrid>
        <w:gridCol w:w="10296"/>
      </w:tblGrid>
      <w:tr w:rsidR="00705C28">
        <w:tc>
          <w:tcPr>
            <w:tcW w:w="10296" w:type="dxa"/>
            <w:tcBorders>
              <w:top w:val="nil"/>
              <w:left w:val="nil"/>
              <w:bottom w:val="nil"/>
              <w:right w:val="nil"/>
            </w:tcBorders>
          </w:tcPr>
          <w:p w:rsidR="00705C28" w:rsidRDefault="00705C28">
            <w:pPr>
              <w:pBdr>
                <w:top w:val="nil"/>
                <w:left w:val="nil"/>
                <w:bottom w:val="nil"/>
                <w:right w:val="nil"/>
                <w:between w:val="nil"/>
              </w:pBdr>
              <w:jc w:val="center"/>
              <w:rPr>
                <w:b/>
                <w:color w:val="000000"/>
              </w:rPr>
            </w:pPr>
          </w:p>
          <w:p w:rsidR="00705C28" w:rsidRDefault="000F344E">
            <w:pPr>
              <w:pBdr>
                <w:top w:val="nil"/>
                <w:left w:val="nil"/>
                <w:bottom w:val="nil"/>
                <w:right w:val="nil"/>
                <w:between w:val="nil"/>
              </w:pBdr>
              <w:jc w:val="center"/>
              <w:rPr>
                <w:b/>
                <w:color w:val="000000"/>
              </w:rPr>
            </w:pPr>
            <w:r>
              <w:rPr>
                <w:b/>
                <w:color w:val="000000"/>
              </w:rPr>
              <w:t>Barath Srinivasan</w:t>
            </w:r>
          </w:p>
          <w:p w:rsidR="00705C28" w:rsidRDefault="00705C28" w:rsidP="002A4842">
            <w:pPr>
              <w:pBdr>
                <w:top w:val="nil"/>
                <w:left w:val="nil"/>
                <w:bottom w:val="nil"/>
                <w:right w:val="nil"/>
                <w:between w:val="nil"/>
              </w:pBdr>
              <w:jc w:val="center"/>
              <w:rPr>
                <w:color w:val="000000"/>
              </w:rPr>
            </w:pPr>
          </w:p>
        </w:tc>
      </w:tr>
    </w:tbl>
    <w:p w:rsidR="00705C28" w:rsidRDefault="00705C28">
      <w:pPr>
        <w:pBdr>
          <w:top w:val="nil"/>
          <w:left w:val="nil"/>
          <w:bottom w:val="nil"/>
          <w:right w:val="nil"/>
          <w:between w:val="nil"/>
        </w:pBdr>
        <w:jc w:val="center"/>
        <w:rPr>
          <w:b/>
          <w:color w:val="000000"/>
        </w:rPr>
        <w:sectPr w:rsidR="00705C28">
          <w:type w:val="continuous"/>
          <w:pgSz w:w="12240" w:h="15840"/>
          <w:pgMar w:top="1440" w:right="1080" w:bottom="1440" w:left="1080" w:header="720" w:footer="720" w:gutter="0"/>
          <w:cols w:space="720"/>
        </w:sectPr>
      </w:pPr>
    </w:p>
    <w:p w:rsidR="00705C28" w:rsidRDefault="00705C28">
      <w:pPr>
        <w:pBdr>
          <w:top w:val="nil"/>
          <w:left w:val="nil"/>
          <w:bottom w:val="nil"/>
          <w:right w:val="nil"/>
          <w:between w:val="nil"/>
        </w:pBdr>
        <w:jc w:val="center"/>
        <w:rPr>
          <w:b/>
          <w:color w:val="000000"/>
        </w:rPr>
        <w:sectPr w:rsidR="00705C28">
          <w:type w:val="continuous"/>
          <w:pgSz w:w="12240" w:h="15840"/>
          <w:pgMar w:top="1440" w:right="1080" w:bottom="1440" w:left="1080" w:header="720" w:footer="720" w:gutter="0"/>
          <w:cols w:space="720"/>
        </w:sectPr>
      </w:pPr>
    </w:p>
    <w:p w:rsidR="00705C28" w:rsidRDefault="002A4842">
      <w:pPr>
        <w:keepNext/>
        <w:keepLines/>
        <w:pBdr>
          <w:top w:val="nil"/>
          <w:left w:val="nil"/>
          <w:bottom w:val="nil"/>
          <w:right w:val="nil"/>
          <w:between w:val="nil"/>
        </w:pBdr>
        <w:jc w:val="both"/>
        <w:rPr>
          <w:rFonts w:ascii="Arial" w:eastAsia="Arial" w:hAnsi="Arial" w:cs="Arial"/>
          <w:b/>
          <w:smallCaps/>
          <w:color w:val="000000"/>
          <w:sz w:val="22"/>
          <w:szCs w:val="22"/>
        </w:rPr>
      </w:pPr>
      <w:r>
        <w:rPr>
          <w:rFonts w:ascii="Arial" w:eastAsia="Arial" w:hAnsi="Arial" w:cs="Arial"/>
          <w:b/>
          <w:smallCaps/>
          <w:color w:val="000000"/>
          <w:sz w:val="22"/>
          <w:szCs w:val="22"/>
        </w:rPr>
        <w:t xml:space="preserve">INTRODUCTION/BUSINESS PROBLEM: </w:t>
      </w:r>
    </w:p>
    <w:p w:rsidR="006726C5" w:rsidRDefault="006726C5">
      <w:pPr>
        <w:pBdr>
          <w:top w:val="nil"/>
          <w:left w:val="nil"/>
          <w:bottom w:val="nil"/>
          <w:right w:val="nil"/>
          <w:between w:val="nil"/>
        </w:pBdr>
        <w:spacing w:after="120"/>
        <w:jc w:val="both"/>
        <w:rPr>
          <w:rFonts w:ascii="Arial" w:eastAsia="Arial" w:hAnsi="Arial" w:cs="Arial"/>
          <w:b/>
          <w:smallCaps/>
          <w:color w:val="000000"/>
          <w:sz w:val="22"/>
          <w:szCs w:val="22"/>
        </w:rPr>
      </w:pPr>
    </w:p>
    <w:p w:rsidR="00705C28" w:rsidRDefault="002A4842" w:rsidP="00AC0EA7">
      <w:pPr>
        <w:pBdr>
          <w:top w:val="nil"/>
          <w:left w:val="nil"/>
          <w:bottom w:val="nil"/>
          <w:right w:val="nil"/>
          <w:between w:val="nil"/>
        </w:pBdr>
        <w:jc w:val="both"/>
        <w:rPr>
          <w:color w:val="000000"/>
          <w:sz w:val="22"/>
          <w:szCs w:val="22"/>
        </w:rPr>
      </w:pPr>
      <w:r>
        <w:rPr>
          <w:color w:val="000000"/>
          <w:sz w:val="22"/>
          <w:szCs w:val="22"/>
        </w:rPr>
        <w:t>This project is an attempt to leverage Four Square Location Service Provider API to address a unique problem applying learnings from earlier practical sessions. Commonly experienced problem of moving to a new apartment to a different location among considered areas was constructed</w:t>
      </w:r>
      <w:r w:rsidR="000F344E">
        <w:rPr>
          <w:color w:val="000000"/>
          <w:sz w:val="22"/>
          <w:szCs w:val="22"/>
        </w:rPr>
        <w:t>.</w:t>
      </w:r>
      <w:r>
        <w:rPr>
          <w:color w:val="000000"/>
          <w:sz w:val="22"/>
          <w:szCs w:val="22"/>
        </w:rPr>
        <w:t xml:space="preserve"> </w:t>
      </w:r>
      <w:r w:rsidR="000F344E">
        <w:rPr>
          <w:color w:val="000000"/>
          <w:sz w:val="22"/>
          <w:szCs w:val="22"/>
        </w:rPr>
        <w:t xml:space="preserve"> </w:t>
      </w:r>
    </w:p>
    <w:p w:rsidR="002A4842" w:rsidRDefault="002A4842" w:rsidP="00AC0EA7">
      <w:pPr>
        <w:pBdr>
          <w:top w:val="nil"/>
          <w:left w:val="nil"/>
          <w:bottom w:val="nil"/>
          <w:right w:val="nil"/>
          <w:between w:val="nil"/>
        </w:pBdr>
        <w:jc w:val="both"/>
        <w:rPr>
          <w:color w:val="000000"/>
          <w:sz w:val="22"/>
          <w:szCs w:val="22"/>
        </w:rPr>
      </w:pPr>
    </w:p>
    <w:p w:rsidR="002A4842" w:rsidRDefault="002A4842" w:rsidP="00AC0EA7">
      <w:pPr>
        <w:pBdr>
          <w:top w:val="nil"/>
          <w:left w:val="nil"/>
          <w:bottom w:val="nil"/>
          <w:right w:val="nil"/>
          <w:between w:val="nil"/>
        </w:pBdr>
        <w:jc w:val="both"/>
        <w:rPr>
          <w:color w:val="000000"/>
          <w:sz w:val="22"/>
          <w:szCs w:val="22"/>
        </w:rPr>
      </w:pPr>
      <w:r>
        <w:rPr>
          <w:color w:val="000000"/>
          <w:sz w:val="22"/>
          <w:szCs w:val="22"/>
        </w:rPr>
        <w:t>Mr. John, 65 years old</w:t>
      </w:r>
      <w:r w:rsidR="00D730C6">
        <w:rPr>
          <w:color w:val="000000"/>
          <w:sz w:val="22"/>
          <w:szCs w:val="22"/>
        </w:rPr>
        <w:t>,</w:t>
      </w:r>
      <w:r>
        <w:rPr>
          <w:color w:val="000000"/>
          <w:sz w:val="22"/>
          <w:szCs w:val="22"/>
        </w:rPr>
        <w:t xml:space="preserve"> has decided to move to a new apartment in Toronto with his wife, to one among the shortlisted Boroughs: </w:t>
      </w:r>
    </w:p>
    <w:p w:rsidR="002A4842" w:rsidRDefault="002A4842" w:rsidP="00AC0EA7">
      <w:pPr>
        <w:pBdr>
          <w:top w:val="nil"/>
          <w:left w:val="nil"/>
          <w:bottom w:val="nil"/>
          <w:right w:val="nil"/>
          <w:between w:val="nil"/>
        </w:pBdr>
        <w:jc w:val="both"/>
        <w:rPr>
          <w:color w:val="000000"/>
          <w:sz w:val="22"/>
          <w:szCs w:val="22"/>
        </w:rPr>
      </w:pPr>
    </w:p>
    <w:p w:rsidR="002A4842" w:rsidRPr="002A4842" w:rsidRDefault="002A4842" w:rsidP="002A4842">
      <w:pPr>
        <w:numPr>
          <w:ilvl w:val="0"/>
          <w:numId w:val="23"/>
        </w:numPr>
        <w:pBdr>
          <w:top w:val="nil"/>
          <w:left w:val="nil"/>
          <w:bottom w:val="nil"/>
          <w:right w:val="nil"/>
          <w:between w:val="nil"/>
        </w:pBdr>
        <w:jc w:val="both"/>
        <w:rPr>
          <w:color w:val="000000"/>
          <w:sz w:val="22"/>
          <w:szCs w:val="22"/>
        </w:rPr>
      </w:pPr>
      <w:r w:rsidRPr="002A4842">
        <w:rPr>
          <w:color w:val="000000"/>
          <w:sz w:val="22"/>
          <w:szCs w:val="22"/>
        </w:rPr>
        <w:t>Downtown Toronto</w:t>
      </w:r>
    </w:p>
    <w:p w:rsidR="002A4842" w:rsidRPr="002A4842" w:rsidRDefault="002A4842" w:rsidP="002A4842">
      <w:pPr>
        <w:numPr>
          <w:ilvl w:val="0"/>
          <w:numId w:val="23"/>
        </w:numPr>
        <w:pBdr>
          <w:top w:val="nil"/>
          <w:left w:val="nil"/>
          <w:bottom w:val="nil"/>
          <w:right w:val="nil"/>
          <w:between w:val="nil"/>
        </w:pBdr>
        <w:jc w:val="both"/>
        <w:rPr>
          <w:color w:val="000000"/>
          <w:sz w:val="22"/>
          <w:szCs w:val="22"/>
        </w:rPr>
      </w:pPr>
      <w:r w:rsidRPr="002A4842">
        <w:rPr>
          <w:color w:val="000000"/>
          <w:sz w:val="22"/>
          <w:szCs w:val="22"/>
        </w:rPr>
        <w:t>East Toronto</w:t>
      </w:r>
    </w:p>
    <w:p w:rsidR="002A4842" w:rsidRPr="002A4842" w:rsidRDefault="002A4842" w:rsidP="002A4842">
      <w:pPr>
        <w:numPr>
          <w:ilvl w:val="0"/>
          <w:numId w:val="23"/>
        </w:numPr>
        <w:pBdr>
          <w:top w:val="nil"/>
          <w:left w:val="nil"/>
          <w:bottom w:val="nil"/>
          <w:right w:val="nil"/>
          <w:between w:val="nil"/>
        </w:pBdr>
        <w:jc w:val="both"/>
        <w:rPr>
          <w:color w:val="000000"/>
          <w:sz w:val="22"/>
          <w:szCs w:val="22"/>
        </w:rPr>
      </w:pPr>
      <w:r w:rsidRPr="002A4842">
        <w:rPr>
          <w:color w:val="000000"/>
          <w:sz w:val="22"/>
          <w:szCs w:val="22"/>
        </w:rPr>
        <w:t>West Toronto</w:t>
      </w:r>
    </w:p>
    <w:p w:rsidR="002A4842" w:rsidRDefault="002A4842" w:rsidP="002A4842">
      <w:pPr>
        <w:numPr>
          <w:ilvl w:val="0"/>
          <w:numId w:val="23"/>
        </w:numPr>
        <w:pBdr>
          <w:top w:val="nil"/>
          <w:left w:val="nil"/>
          <w:bottom w:val="nil"/>
          <w:right w:val="nil"/>
          <w:between w:val="nil"/>
        </w:pBdr>
        <w:jc w:val="both"/>
        <w:rPr>
          <w:color w:val="000000"/>
          <w:sz w:val="22"/>
          <w:szCs w:val="22"/>
        </w:rPr>
      </w:pPr>
      <w:r w:rsidRPr="002A4842">
        <w:rPr>
          <w:color w:val="000000"/>
          <w:sz w:val="22"/>
          <w:szCs w:val="22"/>
        </w:rPr>
        <w:t>Central Toronto</w:t>
      </w:r>
    </w:p>
    <w:p w:rsidR="00D730C6" w:rsidRPr="00D91BFC" w:rsidRDefault="00D730C6" w:rsidP="00D730C6">
      <w:pPr>
        <w:pBdr>
          <w:top w:val="nil"/>
          <w:left w:val="nil"/>
          <w:bottom w:val="nil"/>
          <w:right w:val="nil"/>
          <w:between w:val="nil"/>
        </w:pBdr>
        <w:ind w:left="720"/>
        <w:jc w:val="both"/>
        <w:rPr>
          <w:color w:val="000000"/>
          <w:sz w:val="22"/>
          <w:szCs w:val="22"/>
        </w:rPr>
      </w:pPr>
    </w:p>
    <w:p w:rsidR="00D91BFC" w:rsidRPr="00D91BFC" w:rsidRDefault="002A4842" w:rsidP="00D91BFC">
      <w:pPr>
        <w:pBdr>
          <w:top w:val="nil"/>
          <w:left w:val="nil"/>
          <w:bottom w:val="nil"/>
          <w:right w:val="nil"/>
          <w:between w:val="nil"/>
        </w:pBdr>
        <w:jc w:val="both"/>
        <w:rPr>
          <w:rFonts w:ascii="Times" w:eastAsiaTheme="minorEastAsia" w:hAnsi="Times" w:cs="Times"/>
          <w:color w:val="000000"/>
          <w:sz w:val="22"/>
          <w:szCs w:val="22"/>
          <w:lang w:val="en-US"/>
        </w:rPr>
      </w:pPr>
      <w:r>
        <w:rPr>
          <w:color w:val="000000"/>
          <w:sz w:val="22"/>
          <w:szCs w:val="22"/>
        </w:rPr>
        <w:t xml:space="preserve">As with old age, they have some pre-existing medical conditions and they need a location in the close vicinity of Hospitals for their treatment to be continued. </w:t>
      </w:r>
      <w:r w:rsidR="00D730C6">
        <w:rPr>
          <w:color w:val="000000"/>
          <w:sz w:val="22"/>
          <w:szCs w:val="22"/>
        </w:rPr>
        <w:t>Mr. John</w:t>
      </w:r>
      <w:r>
        <w:rPr>
          <w:color w:val="000000"/>
          <w:sz w:val="22"/>
          <w:szCs w:val="22"/>
        </w:rPr>
        <w:t xml:space="preserve"> is a </w:t>
      </w:r>
      <w:r w:rsidRPr="008C1D3F">
        <w:rPr>
          <w:b/>
          <w:bCs/>
          <w:color w:val="000000"/>
          <w:sz w:val="22"/>
          <w:szCs w:val="22"/>
        </w:rPr>
        <w:t>Heart Patient</w:t>
      </w:r>
      <w:r w:rsidR="00D91BFC">
        <w:rPr>
          <w:color w:val="000000"/>
          <w:sz w:val="22"/>
          <w:szCs w:val="22"/>
        </w:rPr>
        <w:t xml:space="preserve"> and his requirement is that the new location should be nearer to </w:t>
      </w:r>
      <w:r w:rsidR="00D91BFC" w:rsidRPr="008C1D3F">
        <w:rPr>
          <w:b/>
          <w:bCs/>
          <w:color w:val="000000"/>
          <w:sz w:val="22"/>
          <w:szCs w:val="22"/>
        </w:rPr>
        <w:t>heart speciality clinics</w:t>
      </w:r>
      <w:r w:rsidR="00D91BFC">
        <w:rPr>
          <w:color w:val="000000"/>
          <w:sz w:val="22"/>
          <w:szCs w:val="22"/>
        </w:rPr>
        <w:t xml:space="preserve">. </w:t>
      </w:r>
      <w:r w:rsidR="00D730C6" w:rsidRPr="00D91BFC">
        <w:rPr>
          <w:color w:val="000000"/>
          <w:sz w:val="22"/>
          <w:szCs w:val="22"/>
        </w:rPr>
        <w:t>Mrs. John</w:t>
      </w:r>
      <w:r w:rsidR="00D91BFC" w:rsidRPr="00D91BFC">
        <w:rPr>
          <w:color w:val="000000"/>
          <w:sz w:val="22"/>
          <w:szCs w:val="22"/>
        </w:rPr>
        <w:t xml:space="preserve"> has been visiting </w:t>
      </w:r>
      <w:r w:rsidR="00D91BFC" w:rsidRPr="008C1D3F">
        <w:rPr>
          <w:b/>
          <w:color w:val="000000"/>
          <w:sz w:val="22"/>
          <w:szCs w:val="22"/>
        </w:rPr>
        <w:t>Toronto General Hospitals</w:t>
      </w:r>
      <w:r w:rsidR="00D91BFC" w:rsidRPr="00D91BFC">
        <w:rPr>
          <w:color w:val="000000"/>
          <w:sz w:val="22"/>
          <w:szCs w:val="22"/>
        </w:rPr>
        <w:t> for past few years and she needs atleast one among these hospitals accessible from the new location.</w:t>
      </w:r>
      <w:r w:rsidR="00D91BFC">
        <w:rPr>
          <w:color w:val="000000"/>
          <w:sz w:val="22"/>
          <w:szCs w:val="22"/>
        </w:rPr>
        <w:t xml:space="preserve"> </w:t>
      </w:r>
      <w:r w:rsidR="00D91BFC" w:rsidRPr="00D91BFC">
        <w:rPr>
          <w:color w:val="000000"/>
          <w:sz w:val="22"/>
          <w:szCs w:val="22"/>
        </w:rPr>
        <w:t>Apart from this condition, they are flexible enough to handle other requirements.</w:t>
      </w:r>
    </w:p>
    <w:p w:rsidR="002A4842" w:rsidRDefault="002A4842" w:rsidP="002A4842">
      <w:pPr>
        <w:pBdr>
          <w:top w:val="nil"/>
          <w:left w:val="nil"/>
          <w:bottom w:val="nil"/>
          <w:right w:val="nil"/>
          <w:between w:val="nil"/>
        </w:pBdr>
        <w:jc w:val="both"/>
        <w:rPr>
          <w:color w:val="000000"/>
          <w:sz w:val="22"/>
          <w:szCs w:val="22"/>
        </w:rPr>
      </w:pPr>
    </w:p>
    <w:p w:rsidR="00D91BFC" w:rsidRPr="00D91BFC" w:rsidRDefault="00D91BFC" w:rsidP="00D91BFC">
      <w:pPr>
        <w:pBdr>
          <w:top w:val="nil"/>
          <w:left w:val="nil"/>
          <w:bottom w:val="nil"/>
          <w:right w:val="nil"/>
          <w:between w:val="nil"/>
        </w:pBdr>
        <w:jc w:val="both"/>
        <w:rPr>
          <w:color w:val="000000"/>
          <w:sz w:val="22"/>
          <w:szCs w:val="22"/>
        </w:rPr>
      </w:pPr>
      <w:r w:rsidRPr="00D91BFC">
        <w:rPr>
          <w:color w:val="000000"/>
          <w:sz w:val="22"/>
          <w:szCs w:val="22"/>
        </w:rPr>
        <w:t>They need our help to </w:t>
      </w:r>
      <w:r w:rsidRPr="00D91BFC">
        <w:rPr>
          <w:b/>
          <w:bCs/>
          <w:color w:val="000000"/>
          <w:sz w:val="22"/>
          <w:szCs w:val="22"/>
        </w:rPr>
        <w:t>suggest them an apt location</w:t>
      </w:r>
      <w:r w:rsidRPr="00D91BFC">
        <w:rPr>
          <w:color w:val="000000"/>
          <w:sz w:val="22"/>
          <w:szCs w:val="22"/>
        </w:rPr>
        <w:t> as near as possible according to above conditions, so that they can move without any hesitation and also continue to take their treatments in this old age without any hassle.</w:t>
      </w:r>
    </w:p>
    <w:p w:rsidR="00D91BFC" w:rsidRDefault="00D91BFC" w:rsidP="002A4842">
      <w:pPr>
        <w:pBdr>
          <w:top w:val="nil"/>
          <w:left w:val="nil"/>
          <w:bottom w:val="nil"/>
          <w:right w:val="nil"/>
          <w:between w:val="nil"/>
        </w:pBdr>
        <w:jc w:val="both"/>
        <w:rPr>
          <w:color w:val="000000"/>
          <w:sz w:val="22"/>
          <w:szCs w:val="22"/>
        </w:rPr>
      </w:pPr>
    </w:p>
    <w:p w:rsidR="008C1D3F" w:rsidRDefault="008C1D3F" w:rsidP="002A4842">
      <w:pPr>
        <w:pBdr>
          <w:top w:val="nil"/>
          <w:left w:val="nil"/>
          <w:bottom w:val="nil"/>
          <w:right w:val="nil"/>
          <w:between w:val="nil"/>
        </w:pBdr>
        <w:jc w:val="both"/>
        <w:rPr>
          <w:color w:val="000000"/>
          <w:sz w:val="22"/>
          <w:szCs w:val="22"/>
        </w:rPr>
      </w:pPr>
    </w:p>
    <w:p w:rsidR="008C1D3F" w:rsidRDefault="008C1D3F" w:rsidP="008C1D3F">
      <w:pPr>
        <w:keepNext/>
        <w:keepLines/>
        <w:pBdr>
          <w:top w:val="nil"/>
          <w:left w:val="nil"/>
          <w:bottom w:val="nil"/>
          <w:right w:val="nil"/>
          <w:between w:val="nil"/>
        </w:pBdr>
        <w:jc w:val="both"/>
        <w:rPr>
          <w:rFonts w:ascii="Arial" w:eastAsia="Arial" w:hAnsi="Arial" w:cs="Arial"/>
          <w:b/>
          <w:smallCaps/>
          <w:color w:val="000000"/>
          <w:sz w:val="22"/>
          <w:szCs w:val="22"/>
        </w:rPr>
      </w:pPr>
      <w:r>
        <w:rPr>
          <w:rFonts w:ascii="Arial" w:eastAsia="Arial" w:hAnsi="Arial" w:cs="Arial"/>
          <w:b/>
          <w:smallCaps/>
          <w:color w:val="000000"/>
          <w:sz w:val="22"/>
          <w:szCs w:val="22"/>
        </w:rPr>
        <w:t>DATA USED:</w:t>
      </w:r>
    </w:p>
    <w:p w:rsidR="008C1D3F" w:rsidRDefault="008C1D3F" w:rsidP="008C1D3F">
      <w:pPr>
        <w:keepNext/>
        <w:keepLines/>
        <w:pBdr>
          <w:top w:val="nil"/>
          <w:left w:val="nil"/>
          <w:bottom w:val="nil"/>
          <w:right w:val="nil"/>
          <w:between w:val="nil"/>
        </w:pBdr>
        <w:jc w:val="both"/>
        <w:rPr>
          <w:rFonts w:ascii="Arial" w:eastAsia="Arial" w:hAnsi="Arial" w:cs="Arial"/>
          <w:b/>
          <w:smallCaps/>
          <w:color w:val="000000"/>
          <w:sz w:val="22"/>
          <w:szCs w:val="22"/>
        </w:rPr>
      </w:pPr>
    </w:p>
    <w:p w:rsidR="008C1D3F" w:rsidRDefault="008C1D3F" w:rsidP="008C1D3F">
      <w:pPr>
        <w:keepNext/>
        <w:keepLines/>
        <w:pBdr>
          <w:top w:val="nil"/>
          <w:left w:val="nil"/>
          <w:bottom w:val="nil"/>
          <w:right w:val="nil"/>
          <w:between w:val="nil"/>
        </w:pBdr>
        <w:jc w:val="both"/>
        <w:rPr>
          <w:color w:val="000000"/>
          <w:sz w:val="22"/>
          <w:szCs w:val="22"/>
        </w:rPr>
      </w:pPr>
      <w:r>
        <w:rPr>
          <w:color w:val="000000"/>
          <w:sz w:val="22"/>
          <w:szCs w:val="22"/>
        </w:rPr>
        <w:t xml:space="preserve">The </w:t>
      </w:r>
      <w:r w:rsidRPr="008C1D3F">
        <w:rPr>
          <w:color w:val="000000"/>
          <w:sz w:val="22"/>
          <w:szCs w:val="22"/>
        </w:rPr>
        <w:t>Toronto neighborhood data</w:t>
      </w:r>
      <w:r>
        <w:rPr>
          <w:color w:val="000000"/>
          <w:sz w:val="22"/>
          <w:szCs w:val="22"/>
        </w:rPr>
        <w:t xml:space="preserve"> is extracted from their </w:t>
      </w:r>
      <w:r w:rsidRPr="008C1D3F">
        <w:rPr>
          <w:color w:val="000000"/>
          <w:sz w:val="22"/>
          <w:szCs w:val="22"/>
        </w:rPr>
        <w:t>Wikipedia page</w:t>
      </w:r>
      <w:r>
        <w:rPr>
          <w:color w:val="000000"/>
          <w:sz w:val="22"/>
          <w:szCs w:val="22"/>
        </w:rPr>
        <w:t>.</w:t>
      </w:r>
      <w:r w:rsidRPr="008C1D3F">
        <w:rPr>
          <w:color w:val="000000"/>
          <w:sz w:val="22"/>
          <w:szCs w:val="22"/>
        </w:rPr>
        <w:t xml:space="preserve"> </w:t>
      </w:r>
    </w:p>
    <w:p w:rsidR="008C1D3F" w:rsidRDefault="008C1D3F" w:rsidP="008C1D3F">
      <w:pPr>
        <w:keepNext/>
        <w:keepLines/>
        <w:pBdr>
          <w:top w:val="nil"/>
          <w:left w:val="nil"/>
          <w:bottom w:val="nil"/>
          <w:right w:val="nil"/>
          <w:between w:val="nil"/>
        </w:pBdr>
        <w:jc w:val="both"/>
        <w:rPr>
          <w:color w:val="000000"/>
          <w:sz w:val="22"/>
          <w:szCs w:val="22"/>
        </w:rPr>
      </w:pPr>
    </w:p>
    <w:p w:rsidR="008C1D3F" w:rsidRDefault="000A0A33" w:rsidP="008C1D3F">
      <w:pPr>
        <w:keepNext/>
        <w:keepLines/>
        <w:pBdr>
          <w:top w:val="nil"/>
          <w:left w:val="nil"/>
          <w:bottom w:val="nil"/>
          <w:right w:val="nil"/>
          <w:between w:val="nil"/>
        </w:pBdr>
        <w:jc w:val="both"/>
        <w:rPr>
          <w:b/>
          <w:bCs/>
          <w:color w:val="000000"/>
          <w:sz w:val="22"/>
          <w:szCs w:val="22"/>
        </w:rPr>
      </w:pPr>
      <w:hyperlink r:id="rId9" w:history="1">
        <w:r w:rsidR="008C1D3F" w:rsidRPr="00683FF6">
          <w:rPr>
            <w:rStyle w:val="Hyperlink"/>
            <w:b/>
            <w:bCs/>
            <w:sz w:val="22"/>
            <w:szCs w:val="22"/>
          </w:rPr>
          <w:t>https://en.wikipedia.org/wiki/List_of_postal_codes_of_Canada:_M</w:t>
        </w:r>
      </w:hyperlink>
    </w:p>
    <w:p w:rsidR="008C1D3F" w:rsidRDefault="008C1D3F" w:rsidP="008C1D3F">
      <w:pPr>
        <w:keepNext/>
        <w:keepLines/>
        <w:pBdr>
          <w:top w:val="nil"/>
          <w:left w:val="nil"/>
          <w:bottom w:val="nil"/>
          <w:right w:val="nil"/>
          <w:between w:val="nil"/>
        </w:pBdr>
        <w:jc w:val="both"/>
        <w:rPr>
          <w:color w:val="000000"/>
          <w:sz w:val="22"/>
          <w:szCs w:val="22"/>
        </w:rPr>
      </w:pPr>
    </w:p>
    <w:p w:rsidR="008C1D3F" w:rsidRDefault="008C1D3F" w:rsidP="008C1D3F">
      <w:pPr>
        <w:keepNext/>
        <w:keepLines/>
        <w:pBdr>
          <w:top w:val="nil"/>
          <w:left w:val="nil"/>
          <w:bottom w:val="nil"/>
          <w:right w:val="nil"/>
          <w:between w:val="nil"/>
        </w:pBdr>
        <w:jc w:val="both"/>
        <w:rPr>
          <w:color w:val="000000"/>
          <w:sz w:val="22"/>
          <w:szCs w:val="22"/>
        </w:rPr>
      </w:pPr>
      <w:r>
        <w:rPr>
          <w:color w:val="000000"/>
          <w:sz w:val="22"/>
          <w:szCs w:val="22"/>
        </w:rPr>
        <w:t>This</w:t>
      </w:r>
      <w:r w:rsidRPr="008C1D3F">
        <w:rPr>
          <w:color w:val="000000"/>
          <w:sz w:val="22"/>
          <w:szCs w:val="22"/>
        </w:rPr>
        <w:t xml:space="preserve"> has all the information we need to explore the neighborhoods in Toronto. </w:t>
      </w:r>
    </w:p>
    <w:p w:rsidR="008C1D3F" w:rsidRDefault="008C1D3F" w:rsidP="008C1D3F">
      <w:pPr>
        <w:keepNext/>
        <w:keepLines/>
        <w:pBdr>
          <w:top w:val="nil"/>
          <w:left w:val="nil"/>
          <w:bottom w:val="nil"/>
          <w:right w:val="nil"/>
          <w:between w:val="nil"/>
        </w:pBdr>
        <w:jc w:val="both"/>
        <w:rPr>
          <w:rFonts w:ascii="Arial" w:eastAsia="Arial" w:hAnsi="Arial" w:cs="Arial"/>
          <w:b/>
          <w:smallCaps/>
          <w:color w:val="000000"/>
          <w:sz w:val="22"/>
          <w:szCs w:val="22"/>
        </w:rPr>
      </w:pPr>
      <w:r>
        <w:rPr>
          <w:color w:val="000000"/>
          <w:sz w:val="22"/>
          <w:szCs w:val="22"/>
        </w:rPr>
        <w:t xml:space="preserve">It is critical to convert this data into a pandas dataframe, in a structured format, clean it and make it inferable to carry out the analysis to explore and decide a prompt location according to Mr. and Mrs. Johns conditions. </w:t>
      </w:r>
    </w:p>
    <w:p w:rsidR="008C1D3F" w:rsidRPr="002A4842" w:rsidRDefault="008C1D3F" w:rsidP="002A4842">
      <w:pPr>
        <w:pBdr>
          <w:top w:val="nil"/>
          <w:left w:val="nil"/>
          <w:bottom w:val="nil"/>
          <w:right w:val="nil"/>
          <w:between w:val="nil"/>
        </w:pBdr>
        <w:jc w:val="both"/>
        <w:rPr>
          <w:color w:val="000000"/>
          <w:sz w:val="22"/>
          <w:szCs w:val="22"/>
        </w:rPr>
      </w:pPr>
    </w:p>
    <w:p w:rsidR="002A4842" w:rsidRDefault="008C1D3F" w:rsidP="00AC0EA7">
      <w:pPr>
        <w:pBdr>
          <w:top w:val="nil"/>
          <w:left w:val="nil"/>
          <w:bottom w:val="nil"/>
          <w:right w:val="nil"/>
          <w:between w:val="nil"/>
        </w:pBdr>
        <w:jc w:val="both"/>
        <w:rPr>
          <w:rFonts w:ascii="Arial" w:eastAsia="Arial" w:hAnsi="Arial" w:cs="Arial"/>
          <w:i/>
          <w:color w:val="000000"/>
          <w:sz w:val="22"/>
          <w:szCs w:val="22"/>
        </w:rPr>
      </w:pPr>
      <w:r>
        <w:rPr>
          <w:rFonts w:ascii="Arial" w:eastAsia="Arial" w:hAnsi="Arial" w:cs="Arial"/>
          <w:i/>
          <w:color w:val="000000"/>
          <w:sz w:val="22"/>
          <w:szCs w:val="22"/>
        </w:rPr>
        <w:t xml:space="preserve">Structure of Data used: </w:t>
      </w:r>
    </w:p>
    <w:p w:rsidR="008C1D3F" w:rsidRDefault="008C1D3F" w:rsidP="00AC0EA7">
      <w:pPr>
        <w:pBdr>
          <w:top w:val="nil"/>
          <w:left w:val="nil"/>
          <w:bottom w:val="nil"/>
          <w:right w:val="nil"/>
          <w:between w:val="nil"/>
        </w:pBdr>
        <w:jc w:val="both"/>
        <w:rPr>
          <w:rFonts w:ascii="Arial" w:eastAsia="Arial" w:hAnsi="Arial" w:cs="Arial"/>
          <w:i/>
          <w:color w:val="000000"/>
          <w:sz w:val="22"/>
          <w:szCs w:val="22"/>
        </w:rPr>
      </w:pPr>
    </w:p>
    <w:p w:rsidR="003B78A5" w:rsidRDefault="008C1D3F" w:rsidP="003B78A5">
      <w:pPr>
        <w:numPr>
          <w:ilvl w:val="0"/>
          <w:numId w:val="24"/>
        </w:numPr>
        <w:pBdr>
          <w:top w:val="nil"/>
          <w:left w:val="nil"/>
          <w:bottom w:val="nil"/>
          <w:right w:val="nil"/>
          <w:between w:val="nil"/>
        </w:pBdr>
        <w:jc w:val="both"/>
        <w:rPr>
          <w:color w:val="000000"/>
          <w:sz w:val="22"/>
          <w:szCs w:val="22"/>
        </w:rPr>
      </w:pPr>
      <w:r>
        <w:rPr>
          <w:color w:val="000000"/>
          <w:sz w:val="22"/>
          <w:szCs w:val="22"/>
        </w:rPr>
        <w:t xml:space="preserve">The above data has three columns – Postal Code, Borough and Neighborhood of Toronto. We can see many NA values in them and they need to be handled. We processed only the cells with </w:t>
      </w:r>
      <w:r w:rsidR="003B78A5">
        <w:rPr>
          <w:color w:val="000000"/>
          <w:sz w:val="22"/>
          <w:szCs w:val="22"/>
        </w:rPr>
        <w:t xml:space="preserve">an assigned Borough and removed the rows if Borough Column had NA values. </w:t>
      </w:r>
      <w:r w:rsidR="003B78A5" w:rsidRPr="003B78A5">
        <w:rPr>
          <w:color w:val="000000"/>
          <w:sz w:val="22"/>
          <w:szCs w:val="22"/>
        </w:rPr>
        <w:t xml:space="preserve">More than one neighbourhood can exist in one postal code area. For example, in the table on the Wikipedia page, </w:t>
      </w:r>
      <w:r w:rsidR="003B78A5">
        <w:rPr>
          <w:color w:val="000000"/>
          <w:sz w:val="22"/>
          <w:szCs w:val="22"/>
        </w:rPr>
        <w:t>we</w:t>
      </w:r>
      <w:r w:rsidR="003B78A5" w:rsidRPr="003B78A5">
        <w:rPr>
          <w:color w:val="000000"/>
          <w:sz w:val="22"/>
          <w:szCs w:val="22"/>
        </w:rPr>
        <w:t xml:space="preserve"> notice that </w:t>
      </w:r>
      <w:r w:rsidR="003B78A5" w:rsidRPr="003B78A5">
        <w:rPr>
          <w:b/>
          <w:bCs/>
          <w:color w:val="000000"/>
          <w:sz w:val="22"/>
          <w:szCs w:val="22"/>
        </w:rPr>
        <w:t>M5A</w:t>
      </w:r>
      <w:r w:rsidR="003B78A5" w:rsidRPr="003B78A5">
        <w:rPr>
          <w:color w:val="000000"/>
          <w:sz w:val="22"/>
          <w:szCs w:val="22"/>
        </w:rPr>
        <w:t xml:space="preserve"> is listed twice and has two </w:t>
      </w:r>
      <w:r w:rsidR="003B78A5" w:rsidRPr="003B78A5">
        <w:rPr>
          <w:color w:val="000000"/>
          <w:sz w:val="22"/>
          <w:szCs w:val="22"/>
        </w:rPr>
        <w:lastRenderedPageBreak/>
        <w:t>neighbourhoods: </w:t>
      </w:r>
      <w:r w:rsidR="003B78A5" w:rsidRPr="003B78A5">
        <w:rPr>
          <w:b/>
          <w:bCs/>
          <w:color w:val="000000"/>
          <w:sz w:val="22"/>
          <w:szCs w:val="22"/>
        </w:rPr>
        <w:t>Harbourfront </w:t>
      </w:r>
      <w:r w:rsidR="003B78A5" w:rsidRPr="003B78A5">
        <w:rPr>
          <w:color w:val="000000"/>
          <w:sz w:val="22"/>
          <w:szCs w:val="22"/>
        </w:rPr>
        <w:t>and </w:t>
      </w:r>
      <w:r w:rsidR="003B78A5" w:rsidRPr="003B78A5">
        <w:rPr>
          <w:b/>
          <w:bCs/>
          <w:color w:val="000000"/>
          <w:sz w:val="22"/>
          <w:szCs w:val="22"/>
        </w:rPr>
        <w:t>Regent Park</w:t>
      </w:r>
      <w:r w:rsidR="003B78A5" w:rsidRPr="003B78A5">
        <w:rPr>
          <w:color w:val="000000"/>
          <w:sz w:val="22"/>
          <w:szCs w:val="22"/>
        </w:rPr>
        <w:t xml:space="preserve">. These two rows </w:t>
      </w:r>
      <w:r w:rsidR="003B78A5">
        <w:rPr>
          <w:color w:val="000000"/>
          <w:sz w:val="22"/>
          <w:szCs w:val="22"/>
        </w:rPr>
        <w:t>were</w:t>
      </w:r>
      <w:r w:rsidR="003B78A5" w:rsidRPr="003B78A5">
        <w:rPr>
          <w:color w:val="000000"/>
          <w:sz w:val="22"/>
          <w:szCs w:val="22"/>
        </w:rPr>
        <w:t xml:space="preserve"> combined into one row with the neighbourhoods separated with a</w:t>
      </w:r>
      <w:r w:rsidR="003B78A5">
        <w:rPr>
          <w:color w:val="000000"/>
          <w:sz w:val="22"/>
          <w:szCs w:val="22"/>
        </w:rPr>
        <w:t xml:space="preserve"> comma</w:t>
      </w:r>
      <w:r w:rsidR="003B78A5" w:rsidRPr="003B78A5">
        <w:rPr>
          <w:color w:val="000000"/>
          <w:sz w:val="22"/>
          <w:szCs w:val="22"/>
        </w:rPr>
        <w:t>.</w:t>
      </w:r>
    </w:p>
    <w:p w:rsidR="003B78A5" w:rsidRDefault="003B78A5" w:rsidP="003B78A5">
      <w:pPr>
        <w:pBdr>
          <w:top w:val="nil"/>
          <w:left w:val="nil"/>
          <w:bottom w:val="nil"/>
          <w:right w:val="nil"/>
          <w:between w:val="nil"/>
        </w:pBdr>
        <w:jc w:val="both"/>
        <w:rPr>
          <w:color w:val="000000"/>
          <w:sz w:val="22"/>
          <w:szCs w:val="22"/>
        </w:rPr>
      </w:pPr>
    </w:p>
    <w:p w:rsidR="003B78A5" w:rsidRPr="003B78A5" w:rsidRDefault="003B78A5" w:rsidP="003B78A5">
      <w:pPr>
        <w:pBdr>
          <w:top w:val="nil"/>
          <w:left w:val="nil"/>
          <w:bottom w:val="nil"/>
          <w:right w:val="nil"/>
          <w:between w:val="nil"/>
        </w:pBdr>
        <w:jc w:val="center"/>
        <w:rPr>
          <w:color w:val="000000"/>
          <w:sz w:val="22"/>
          <w:szCs w:val="22"/>
        </w:rPr>
      </w:pPr>
      <w:r w:rsidRPr="003B78A5">
        <w:rPr>
          <w:noProof/>
          <w:color w:val="000000"/>
          <w:sz w:val="22"/>
          <w:szCs w:val="22"/>
        </w:rPr>
        <w:drawing>
          <wp:inline distT="0" distB="0" distL="0" distR="0" wp14:anchorId="40F1A288" wp14:editId="7C7AA833">
            <wp:extent cx="5791200" cy="1907994"/>
            <wp:effectExtent l="12700" t="12700" r="12700" b="1016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0"/>
                    <a:stretch>
                      <a:fillRect/>
                    </a:stretch>
                  </pic:blipFill>
                  <pic:spPr>
                    <a:xfrm>
                      <a:off x="0" y="0"/>
                      <a:ext cx="5827519" cy="1919960"/>
                    </a:xfrm>
                    <a:prstGeom prst="rect">
                      <a:avLst/>
                    </a:prstGeom>
                    <a:ln>
                      <a:solidFill>
                        <a:schemeClr val="tx1">
                          <a:lumMod val="50000"/>
                          <a:lumOff val="50000"/>
                        </a:schemeClr>
                      </a:solidFill>
                    </a:ln>
                  </pic:spPr>
                </pic:pic>
              </a:graphicData>
            </a:graphic>
          </wp:inline>
        </w:drawing>
      </w:r>
    </w:p>
    <w:p w:rsidR="005929EB" w:rsidRDefault="003B78A5" w:rsidP="003B78A5">
      <w:pPr>
        <w:spacing w:after="120"/>
        <w:jc w:val="center"/>
        <w:rPr>
          <w:color w:val="000000"/>
          <w:sz w:val="22"/>
          <w:szCs w:val="22"/>
        </w:rPr>
      </w:pPr>
      <w:r>
        <w:rPr>
          <w:color w:val="000000"/>
          <w:sz w:val="22"/>
          <w:szCs w:val="22"/>
        </w:rPr>
        <w:tab/>
      </w:r>
    </w:p>
    <w:p w:rsidR="003B78A5" w:rsidRDefault="003B78A5" w:rsidP="003B78A5">
      <w:pPr>
        <w:spacing w:after="120"/>
        <w:jc w:val="center"/>
        <w:rPr>
          <w:b/>
          <w:color w:val="000000"/>
        </w:rPr>
      </w:pPr>
      <w:r>
        <w:rPr>
          <w:b/>
          <w:color w:val="000000"/>
        </w:rPr>
        <w:t xml:space="preserve">Figure 1. Sample of cleaned dataset </w:t>
      </w:r>
    </w:p>
    <w:p w:rsidR="008C1D3F" w:rsidRDefault="008C1D3F" w:rsidP="003B78A5">
      <w:pPr>
        <w:pBdr>
          <w:top w:val="nil"/>
          <w:left w:val="nil"/>
          <w:bottom w:val="nil"/>
          <w:right w:val="nil"/>
          <w:between w:val="nil"/>
        </w:pBdr>
        <w:tabs>
          <w:tab w:val="left" w:pos="3190"/>
        </w:tabs>
        <w:jc w:val="both"/>
        <w:rPr>
          <w:color w:val="000000"/>
          <w:sz w:val="22"/>
          <w:szCs w:val="22"/>
        </w:rPr>
      </w:pPr>
    </w:p>
    <w:p w:rsidR="00705C28" w:rsidRDefault="00705C28">
      <w:pPr>
        <w:pBdr>
          <w:top w:val="nil"/>
          <w:left w:val="nil"/>
          <w:bottom w:val="nil"/>
          <w:right w:val="nil"/>
          <w:between w:val="nil"/>
        </w:pBdr>
        <w:spacing w:after="120" w:line="276" w:lineRule="auto"/>
        <w:ind w:left="720"/>
        <w:jc w:val="both"/>
        <w:rPr>
          <w:color w:val="000000"/>
          <w:sz w:val="22"/>
          <w:szCs w:val="22"/>
        </w:rPr>
      </w:pPr>
    </w:p>
    <w:p w:rsidR="0049512B" w:rsidRDefault="0049512B" w:rsidP="0049512B">
      <w:pPr>
        <w:keepNext/>
        <w:keepLines/>
        <w:pBdr>
          <w:top w:val="nil"/>
          <w:left w:val="nil"/>
          <w:bottom w:val="nil"/>
          <w:right w:val="nil"/>
          <w:between w:val="nil"/>
        </w:pBdr>
        <w:jc w:val="both"/>
        <w:rPr>
          <w:rFonts w:ascii="Arial" w:eastAsia="Arial" w:hAnsi="Arial" w:cs="Arial"/>
          <w:b/>
          <w:smallCaps/>
          <w:color w:val="000000"/>
          <w:sz w:val="22"/>
          <w:szCs w:val="22"/>
        </w:rPr>
      </w:pPr>
      <w:r>
        <w:rPr>
          <w:rFonts w:ascii="Arial" w:eastAsia="Arial" w:hAnsi="Arial" w:cs="Arial"/>
          <w:b/>
          <w:smallCaps/>
          <w:color w:val="000000"/>
          <w:sz w:val="22"/>
          <w:szCs w:val="22"/>
        </w:rPr>
        <w:t>METHODOLOGY:</w:t>
      </w:r>
    </w:p>
    <w:p w:rsidR="0049512B" w:rsidRDefault="0049512B" w:rsidP="0049512B">
      <w:pPr>
        <w:keepNext/>
        <w:keepLines/>
        <w:pBdr>
          <w:top w:val="nil"/>
          <w:left w:val="nil"/>
          <w:bottom w:val="nil"/>
          <w:right w:val="nil"/>
          <w:between w:val="nil"/>
        </w:pBdr>
        <w:jc w:val="both"/>
        <w:rPr>
          <w:rFonts w:ascii="Arial" w:eastAsia="Arial" w:hAnsi="Arial" w:cs="Arial"/>
          <w:b/>
          <w:smallCaps/>
          <w:color w:val="000000"/>
          <w:sz w:val="22"/>
          <w:szCs w:val="22"/>
        </w:rPr>
      </w:pPr>
    </w:p>
    <w:p w:rsidR="0049512B" w:rsidRDefault="0049512B" w:rsidP="0049512B">
      <w:pPr>
        <w:keepNext/>
        <w:keepLines/>
        <w:pBdr>
          <w:top w:val="nil"/>
          <w:left w:val="nil"/>
          <w:bottom w:val="nil"/>
          <w:right w:val="nil"/>
          <w:between w:val="nil"/>
        </w:pBdr>
        <w:jc w:val="both"/>
        <w:rPr>
          <w:color w:val="000000"/>
          <w:sz w:val="22"/>
          <w:szCs w:val="22"/>
        </w:rPr>
      </w:pPr>
      <w:r>
        <w:rPr>
          <w:color w:val="000000"/>
          <w:sz w:val="22"/>
          <w:szCs w:val="22"/>
        </w:rPr>
        <w:t>The steps applied and any interesting aspects are shared below:</w:t>
      </w:r>
    </w:p>
    <w:p w:rsidR="0049512B" w:rsidRDefault="0049512B" w:rsidP="0049512B">
      <w:pPr>
        <w:keepNext/>
        <w:keepLines/>
        <w:pBdr>
          <w:top w:val="nil"/>
          <w:left w:val="nil"/>
          <w:bottom w:val="nil"/>
          <w:right w:val="nil"/>
          <w:between w:val="nil"/>
        </w:pBdr>
        <w:jc w:val="both"/>
        <w:rPr>
          <w:color w:val="000000"/>
          <w:sz w:val="22"/>
          <w:szCs w:val="22"/>
        </w:rPr>
      </w:pPr>
    </w:p>
    <w:p w:rsidR="000D201C" w:rsidRDefault="0049512B" w:rsidP="0049512B">
      <w:pPr>
        <w:keepNext/>
        <w:keepLines/>
        <w:pBdr>
          <w:top w:val="nil"/>
          <w:left w:val="nil"/>
          <w:bottom w:val="nil"/>
          <w:right w:val="nil"/>
          <w:between w:val="nil"/>
        </w:pBdr>
        <w:jc w:val="both"/>
        <w:rPr>
          <w:color w:val="000000"/>
          <w:sz w:val="22"/>
          <w:szCs w:val="22"/>
        </w:rPr>
      </w:pPr>
      <w:r w:rsidRPr="000D201C">
        <w:rPr>
          <w:rFonts w:ascii="Arial" w:eastAsia="Arial" w:hAnsi="Arial" w:cs="Arial"/>
          <w:i/>
          <w:color w:val="000000"/>
          <w:sz w:val="22"/>
          <w:szCs w:val="22"/>
        </w:rPr>
        <w:t>Data Extraction</w:t>
      </w:r>
      <w:r w:rsidR="005929EB" w:rsidRPr="000D201C">
        <w:rPr>
          <w:rFonts w:ascii="Arial" w:eastAsia="Arial" w:hAnsi="Arial" w:cs="Arial"/>
          <w:i/>
          <w:color w:val="000000"/>
          <w:sz w:val="22"/>
          <w:szCs w:val="22"/>
        </w:rPr>
        <w:t xml:space="preserve">, </w:t>
      </w:r>
      <w:r w:rsidRPr="000D201C">
        <w:rPr>
          <w:rFonts w:ascii="Arial" w:eastAsia="Arial" w:hAnsi="Arial" w:cs="Arial"/>
          <w:i/>
          <w:color w:val="000000"/>
          <w:sz w:val="22"/>
          <w:szCs w:val="22"/>
        </w:rPr>
        <w:t>Cleaning</w:t>
      </w:r>
      <w:r w:rsidR="005929EB" w:rsidRPr="000D201C">
        <w:rPr>
          <w:rFonts w:ascii="Arial" w:eastAsia="Arial" w:hAnsi="Arial" w:cs="Arial"/>
          <w:i/>
          <w:color w:val="000000"/>
          <w:sz w:val="22"/>
          <w:szCs w:val="22"/>
        </w:rPr>
        <w:t xml:space="preserve"> and Visualization</w:t>
      </w:r>
      <w:r w:rsidRPr="000D201C">
        <w:rPr>
          <w:rFonts w:ascii="Arial" w:eastAsia="Arial" w:hAnsi="Arial" w:cs="Arial"/>
          <w:i/>
          <w:color w:val="000000"/>
          <w:sz w:val="22"/>
          <w:szCs w:val="22"/>
        </w:rPr>
        <w:t>:</w:t>
      </w:r>
      <w:r>
        <w:rPr>
          <w:color w:val="000000"/>
          <w:sz w:val="22"/>
          <w:szCs w:val="22"/>
        </w:rPr>
        <w:t xml:space="preserve"> </w:t>
      </w:r>
    </w:p>
    <w:p w:rsidR="000D201C" w:rsidRDefault="000D201C" w:rsidP="0049512B">
      <w:pPr>
        <w:keepNext/>
        <w:keepLines/>
        <w:pBdr>
          <w:top w:val="nil"/>
          <w:left w:val="nil"/>
          <w:bottom w:val="nil"/>
          <w:right w:val="nil"/>
          <w:between w:val="nil"/>
        </w:pBdr>
        <w:jc w:val="both"/>
        <w:rPr>
          <w:color w:val="000000"/>
          <w:sz w:val="22"/>
          <w:szCs w:val="22"/>
        </w:rPr>
      </w:pPr>
    </w:p>
    <w:p w:rsidR="0049512B" w:rsidRDefault="0049512B" w:rsidP="0049512B">
      <w:pPr>
        <w:keepNext/>
        <w:keepLines/>
        <w:pBdr>
          <w:top w:val="nil"/>
          <w:left w:val="nil"/>
          <w:bottom w:val="nil"/>
          <w:right w:val="nil"/>
          <w:between w:val="nil"/>
        </w:pBdr>
        <w:jc w:val="both"/>
        <w:rPr>
          <w:color w:val="000000"/>
          <w:sz w:val="22"/>
          <w:szCs w:val="22"/>
        </w:rPr>
      </w:pPr>
      <w:r>
        <w:rPr>
          <w:color w:val="000000"/>
          <w:sz w:val="22"/>
          <w:szCs w:val="22"/>
        </w:rPr>
        <w:t xml:space="preserve">A gist of this was already explained above. There are multiple methods to do this. A common method which was also suggested during practical sessions was the use of </w:t>
      </w:r>
      <w:proofErr w:type="spellStart"/>
      <w:r w:rsidR="005929EB" w:rsidRPr="005929EB">
        <w:rPr>
          <w:b/>
          <w:bCs/>
          <w:color w:val="000000"/>
          <w:sz w:val="22"/>
          <w:szCs w:val="22"/>
        </w:rPr>
        <w:t>B</w:t>
      </w:r>
      <w:r w:rsidRPr="005929EB">
        <w:rPr>
          <w:b/>
          <w:bCs/>
          <w:color w:val="000000"/>
          <w:sz w:val="22"/>
          <w:szCs w:val="22"/>
        </w:rPr>
        <w:t>eautifulSoup</w:t>
      </w:r>
      <w:proofErr w:type="spellEnd"/>
      <w:r>
        <w:rPr>
          <w:color w:val="000000"/>
          <w:sz w:val="22"/>
          <w:szCs w:val="22"/>
        </w:rPr>
        <w:t xml:space="preserve"> Library. We can scrape any webpage and apply methods available to extract details from </w:t>
      </w:r>
      <w:proofErr w:type="spellStart"/>
      <w:r w:rsidR="005929EB">
        <w:rPr>
          <w:color w:val="000000"/>
          <w:sz w:val="22"/>
          <w:szCs w:val="22"/>
        </w:rPr>
        <w:t>B</w:t>
      </w:r>
      <w:r>
        <w:rPr>
          <w:color w:val="000000"/>
          <w:sz w:val="22"/>
          <w:szCs w:val="22"/>
        </w:rPr>
        <w:t>eautifulSoup</w:t>
      </w:r>
      <w:proofErr w:type="spellEnd"/>
      <w:r>
        <w:rPr>
          <w:color w:val="000000"/>
          <w:sz w:val="22"/>
          <w:szCs w:val="22"/>
        </w:rPr>
        <w:t xml:space="preserve"> Object. In this case we can extract the table, process the elements into a list and create a dataframe. </w:t>
      </w:r>
    </w:p>
    <w:p w:rsidR="0049512B" w:rsidRDefault="0049512B" w:rsidP="0049512B">
      <w:pPr>
        <w:keepNext/>
        <w:keepLines/>
        <w:pBdr>
          <w:top w:val="nil"/>
          <w:left w:val="nil"/>
          <w:bottom w:val="nil"/>
          <w:right w:val="nil"/>
          <w:between w:val="nil"/>
        </w:pBdr>
        <w:jc w:val="both"/>
        <w:rPr>
          <w:color w:val="000000"/>
          <w:sz w:val="22"/>
          <w:szCs w:val="22"/>
        </w:rPr>
      </w:pPr>
    </w:p>
    <w:p w:rsidR="0049512B" w:rsidRDefault="0049512B" w:rsidP="0049512B">
      <w:pPr>
        <w:keepNext/>
        <w:keepLines/>
        <w:pBdr>
          <w:top w:val="nil"/>
          <w:left w:val="nil"/>
          <w:bottom w:val="nil"/>
          <w:right w:val="nil"/>
          <w:between w:val="nil"/>
        </w:pBdr>
        <w:jc w:val="both"/>
        <w:rPr>
          <w:color w:val="000000"/>
          <w:sz w:val="22"/>
          <w:szCs w:val="22"/>
        </w:rPr>
      </w:pPr>
      <w:r>
        <w:rPr>
          <w:color w:val="000000"/>
          <w:sz w:val="22"/>
          <w:szCs w:val="22"/>
        </w:rPr>
        <w:t xml:space="preserve">Lesson learnt is that this library has useful methods to extract from complex web pages. But to just extract the table, </w:t>
      </w:r>
      <w:r w:rsidRPr="0049512B">
        <w:rPr>
          <w:b/>
          <w:bCs/>
          <w:color w:val="000000"/>
          <w:sz w:val="22"/>
          <w:szCs w:val="22"/>
        </w:rPr>
        <w:t>read html from pandas library</w:t>
      </w:r>
      <w:r>
        <w:rPr>
          <w:color w:val="000000"/>
          <w:sz w:val="22"/>
          <w:szCs w:val="22"/>
        </w:rPr>
        <w:t xml:space="preserve"> can be directly applied. This saved a lot of time. </w:t>
      </w:r>
    </w:p>
    <w:p w:rsidR="0049512B" w:rsidRDefault="0049512B" w:rsidP="0049512B">
      <w:pPr>
        <w:keepNext/>
        <w:keepLines/>
        <w:pBdr>
          <w:top w:val="nil"/>
          <w:left w:val="nil"/>
          <w:bottom w:val="nil"/>
          <w:right w:val="nil"/>
          <w:between w:val="nil"/>
        </w:pBdr>
        <w:jc w:val="both"/>
        <w:rPr>
          <w:color w:val="000000"/>
          <w:sz w:val="22"/>
          <w:szCs w:val="22"/>
        </w:rPr>
      </w:pPr>
    </w:p>
    <w:p w:rsidR="0049512B" w:rsidRPr="0049512B" w:rsidRDefault="0049512B" w:rsidP="0049512B">
      <w:pPr>
        <w:keepNext/>
        <w:keepLines/>
        <w:pBdr>
          <w:top w:val="nil"/>
          <w:left w:val="nil"/>
          <w:bottom w:val="nil"/>
          <w:right w:val="nil"/>
          <w:between w:val="nil"/>
        </w:pBdr>
        <w:jc w:val="both"/>
        <w:rPr>
          <w:rFonts w:ascii="Arial" w:eastAsia="Arial" w:hAnsi="Arial" w:cs="Arial"/>
          <w:bCs/>
          <w:smallCaps/>
          <w:color w:val="000000"/>
          <w:sz w:val="22"/>
          <w:szCs w:val="22"/>
        </w:rPr>
      </w:pPr>
      <w:r w:rsidRPr="0049512B">
        <w:rPr>
          <w:rFonts w:ascii="Arial" w:eastAsia="Arial" w:hAnsi="Arial" w:cs="Arial"/>
          <w:bCs/>
          <w:smallCaps/>
          <w:color w:val="000000"/>
          <w:sz w:val="22"/>
          <w:szCs w:val="22"/>
        </w:rPr>
        <w:drawing>
          <wp:inline distT="0" distB="0" distL="0" distR="0" wp14:anchorId="0020087E" wp14:editId="6AA4929A">
            <wp:extent cx="6400800" cy="808990"/>
            <wp:effectExtent l="0" t="0" r="0" b="381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1"/>
                    <a:stretch>
                      <a:fillRect/>
                    </a:stretch>
                  </pic:blipFill>
                  <pic:spPr>
                    <a:xfrm>
                      <a:off x="0" y="0"/>
                      <a:ext cx="6400800" cy="808990"/>
                    </a:xfrm>
                    <a:prstGeom prst="rect">
                      <a:avLst/>
                    </a:prstGeom>
                  </pic:spPr>
                </pic:pic>
              </a:graphicData>
            </a:graphic>
          </wp:inline>
        </w:drawing>
      </w:r>
    </w:p>
    <w:p w:rsidR="00705C28" w:rsidRDefault="00705C28">
      <w:pPr>
        <w:pBdr>
          <w:top w:val="nil"/>
          <w:left w:val="nil"/>
          <w:bottom w:val="nil"/>
          <w:right w:val="nil"/>
          <w:between w:val="nil"/>
        </w:pBdr>
        <w:spacing w:after="120"/>
        <w:jc w:val="both"/>
        <w:rPr>
          <w:color w:val="000000"/>
          <w:sz w:val="22"/>
          <w:szCs w:val="22"/>
        </w:rPr>
      </w:pPr>
    </w:p>
    <w:p w:rsidR="005929EB" w:rsidRDefault="0049512B" w:rsidP="0049512B">
      <w:pPr>
        <w:spacing w:after="120"/>
        <w:jc w:val="center"/>
        <w:rPr>
          <w:b/>
          <w:color w:val="000000"/>
        </w:rPr>
      </w:pPr>
      <w:r>
        <w:rPr>
          <w:color w:val="000000"/>
          <w:sz w:val="22"/>
          <w:szCs w:val="22"/>
        </w:rPr>
        <w:tab/>
      </w:r>
      <w:r>
        <w:rPr>
          <w:b/>
          <w:color w:val="000000"/>
        </w:rPr>
        <w:t xml:space="preserve">Figure </w:t>
      </w:r>
      <w:r>
        <w:rPr>
          <w:b/>
          <w:color w:val="000000"/>
        </w:rPr>
        <w:t>2</w:t>
      </w:r>
      <w:r>
        <w:rPr>
          <w:b/>
          <w:color w:val="000000"/>
        </w:rPr>
        <w:t xml:space="preserve">. </w:t>
      </w:r>
      <w:r w:rsidR="005929EB">
        <w:rPr>
          <w:b/>
          <w:color w:val="000000"/>
        </w:rPr>
        <w:t>Read Html method from Pandas</w:t>
      </w:r>
    </w:p>
    <w:p w:rsidR="005929EB" w:rsidRDefault="005929EB" w:rsidP="005929EB">
      <w:pPr>
        <w:spacing w:after="120"/>
        <w:rPr>
          <w:b/>
          <w:color w:val="000000"/>
        </w:rPr>
      </w:pPr>
    </w:p>
    <w:p w:rsidR="0049512B" w:rsidRDefault="0049512B" w:rsidP="005929EB">
      <w:pPr>
        <w:spacing w:after="120"/>
        <w:rPr>
          <w:color w:val="000000"/>
          <w:sz w:val="22"/>
          <w:szCs w:val="22"/>
        </w:rPr>
      </w:pPr>
      <w:r>
        <w:rPr>
          <w:b/>
          <w:color w:val="000000"/>
        </w:rPr>
        <w:t xml:space="preserve"> </w:t>
      </w:r>
      <w:r w:rsidR="005929EB">
        <w:rPr>
          <w:color w:val="000000"/>
          <w:sz w:val="22"/>
          <w:szCs w:val="22"/>
        </w:rPr>
        <w:t xml:space="preserve">The Latitude and Longitude coordinates were directly added from CSV provided earlier. This can also be extracted by applying any of the geocoding libraries available. Our finalized dataset is created and it is inferable for data analysis now. To quickly visualize the scope – the dataset is filtered only of interested locations of our requirement and a bar chart was used. From 103 observations only 39 of them match the requirement with highest number of locations in Downtown Toronto. </w:t>
      </w:r>
    </w:p>
    <w:p w:rsidR="005929EB" w:rsidRDefault="005929EB" w:rsidP="005929EB">
      <w:pPr>
        <w:spacing w:after="120"/>
        <w:rPr>
          <w:color w:val="000000"/>
          <w:sz w:val="22"/>
          <w:szCs w:val="22"/>
        </w:rPr>
      </w:pPr>
    </w:p>
    <w:p w:rsidR="005929EB" w:rsidRDefault="005929EB" w:rsidP="005929EB">
      <w:pPr>
        <w:spacing w:after="120"/>
        <w:rPr>
          <w:color w:val="000000"/>
          <w:sz w:val="22"/>
          <w:szCs w:val="22"/>
        </w:rPr>
      </w:pPr>
    </w:p>
    <w:p w:rsidR="005929EB" w:rsidRDefault="005929EB" w:rsidP="005929EB">
      <w:pPr>
        <w:spacing w:after="120"/>
        <w:jc w:val="center"/>
        <w:rPr>
          <w:color w:val="000000"/>
          <w:sz w:val="22"/>
          <w:szCs w:val="22"/>
        </w:rPr>
      </w:pPr>
      <w:r w:rsidRPr="005929EB">
        <w:rPr>
          <w:color w:val="000000"/>
          <w:sz w:val="22"/>
          <w:szCs w:val="22"/>
        </w:rPr>
        <w:drawing>
          <wp:inline distT="0" distB="0" distL="0" distR="0" wp14:anchorId="0BFA58FA" wp14:editId="533C7673">
            <wp:extent cx="3263900" cy="288290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2"/>
                    <a:stretch>
                      <a:fillRect/>
                    </a:stretch>
                  </pic:blipFill>
                  <pic:spPr>
                    <a:xfrm>
                      <a:off x="0" y="0"/>
                      <a:ext cx="3263900" cy="2882900"/>
                    </a:xfrm>
                    <a:prstGeom prst="rect">
                      <a:avLst/>
                    </a:prstGeom>
                  </pic:spPr>
                </pic:pic>
              </a:graphicData>
            </a:graphic>
          </wp:inline>
        </w:drawing>
      </w:r>
    </w:p>
    <w:p w:rsidR="005929EB" w:rsidRDefault="005929EB" w:rsidP="005929EB">
      <w:pPr>
        <w:spacing w:after="120"/>
        <w:jc w:val="center"/>
        <w:rPr>
          <w:b/>
          <w:color w:val="000000"/>
        </w:rPr>
      </w:pPr>
      <w:r>
        <w:rPr>
          <w:color w:val="000000"/>
          <w:sz w:val="22"/>
          <w:szCs w:val="22"/>
        </w:rPr>
        <w:tab/>
      </w:r>
      <w:r>
        <w:rPr>
          <w:b/>
          <w:color w:val="000000"/>
        </w:rPr>
        <w:t xml:space="preserve">Figure </w:t>
      </w:r>
      <w:r>
        <w:rPr>
          <w:b/>
          <w:color w:val="000000"/>
        </w:rPr>
        <w:t>3</w:t>
      </w:r>
      <w:r>
        <w:rPr>
          <w:b/>
          <w:color w:val="000000"/>
        </w:rPr>
        <w:t xml:space="preserve">. </w:t>
      </w:r>
      <w:r>
        <w:rPr>
          <w:b/>
          <w:color w:val="000000"/>
        </w:rPr>
        <w:t>Visualize locations of interest</w:t>
      </w:r>
    </w:p>
    <w:p w:rsidR="005929EB" w:rsidRDefault="005929EB" w:rsidP="005929EB">
      <w:pPr>
        <w:spacing w:after="120"/>
        <w:rPr>
          <w:color w:val="000000"/>
          <w:sz w:val="22"/>
          <w:szCs w:val="22"/>
        </w:rPr>
      </w:pPr>
    </w:p>
    <w:p w:rsidR="005929EB" w:rsidRPr="000D201C" w:rsidRDefault="005929EB" w:rsidP="005929EB">
      <w:pPr>
        <w:spacing w:after="120"/>
        <w:rPr>
          <w:rFonts w:ascii="Arial" w:eastAsia="Arial" w:hAnsi="Arial" w:cs="Arial"/>
          <w:i/>
          <w:color w:val="000000"/>
          <w:sz w:val="22"/>
          <w:szCs w:val="22"/>
        </w:rPr>
      </w:pPr>
      <w:r w:rsidRPr="000D201C">
        <w:rPr>
          <w:rFonts w:ascii="Arial" w:eastAsia="Arial" w:hAnsi="Arial" w:cs="Arial"/>
          <w:i/>
          <w:color w:val="000000"/>
          <w:sz w:val="22"/>
          <w:szCs w:val="22"/>
        </w:rPr>
        <w:t>Map Creation and Plotting:</w:t>
      </w:r>
    </w:p>
    <w:p w:rsidR="005929EB" w:rsidRPr="005929EB" w:rsidRDefault="005929EB" w:rsidP="005929EB">
      <w:pPr>
        <w:spacing w:after="120"/>
        <w:rPr>
          <w:color w:val="000000"/>
          <w:sz w:val="22"/>
          <w:szCs w:val="22"/>
        </w:rPr>
      </w:pPr>
      <w:r w:rsidRPr="005929EB">
        <w:rPr>
          <w:color w:val="000000"/>
          <w:sz w:val="22"/>
          <w:szCs w:val="22"/>
        </w:rPr>
        <w:t xml:space="preserve">The coordinates </w:t>
      </w:r>
      <w:r w:rsidR="000D201C">
        <w:rPr>
          <w:color w:val="000000"/>
          <w:sz w:val="22"/>
          <w:szCs w:val="22"/>
        </w:rPr>
        <w:t>were</w:t>
      </w:r>
      <w:r w:rsidRPr="005929EB">
        <w:rPr>
          <w:color w:val="000000"/>
          <w:sz w:val="22"/>
          <w:szCs w:val="22"/>
        </w:rPr>
        <w:t xml:space="preserve"> determined using </w:t>
      </w:r>
      <w:proofErr w:type="spellStart"/>
      <w:r w:rsidRPr="005929EB">
        <w:rPr>
          <w:b/>
          <w:bCs/>
          <w:color w:val="000000"/>
          <w:sz w:val="22"/>
          <w:szCs w:val="22"/>
        </w:rPr>
        <w:t>Nominatim</w:t>
      </w:r>
      <w:proofErr w:type="spellEnd"/>
      <w:r w:rsidRPr="005929EB">
        <w:rPr>
          <w:b/>
          <w:bCs/>
          <w:color w:val="000000"/>
          <w:sz w:val="22"/>
          <w:szCs w:val="22"/>
        </w:rPr>
        <w:t xml:space="preserve"> function from </w:t>
      </w:r>
      <w:proofErr w:type="spellStart"/>
      <w:r w:rsidRPr="005929EB">
        <w:rPr>
          <w:b/>
          <w:bCs/>
          <w:color w:val="000000"/>
          <w:sz w:val="22"/>
          <w:szCs w:val="22"/>
        </w:rPr>
        <w:t>geopy</w:t>
      </w:r>
      <w:proofErr w:type="spellEnd"/>
      <w:r w:rsidR="000D201C">
        <w:rPr>
          <w:b/>
          <w:bCs/>
          <w:color w:val="000000"/>
          <w:sz w:val="22"/>
          <w:szCs w:val="22"/>
        </w:rPr>
        <w:t xml:space="preserve">. </w:t>
      </w:r>
      <w:r w:rsidR="000D201C">
        <w:rPr>
          <w:color w:val="000000"/>
          <w:sz w:val="22"/>
          <w:szCs w:val="22"/>
        </w:rPr>
        <w:t xml:space="preserve">The user agent for accessing the location object was given and the exact location along with State and Country was provided to fetch latitude and longitude coordinates. These values were fed to be plotted in the Map. For this, </w:t>
      </w:r>
      <w:r w:rsidR="000D201C" w:rsidRPr="000D201C">
        <w:rPr>
          <w:b/>
          <w:bCs/>
          <w:color w:val="000000"/>
          <w:sz w:val="22"/>
          <w:szCs w:val="22"/>
        </w:rPr>
        <w:t>Folium</w:t>
      </w:r>
      <w:r w:rsidR="000D201C">
        <w:rPr>
          <w:color w:val="000000"/>
          <w:sz w:val="22"/>
          <w:szCs w:val="22"/>
        </w:rPr>
        <w:t xml:space="preserve"> Library was used with appropriate zoom levels to portray the correct location scale and suitable markers were added. This helped to visualize these areas in the Map and firmed up our scope. </w:t>
      </w:r>
    </w:p>
    <w:p w:rsidR="005929EB" w:rsidRDefault="005929EB" w:rsidP="005929EB">
      <w:pPr>
        <w:spacing w:after="120"/>
        <w:rPr>
          <w:color w:val="000000"/>
          <w:sz w:val="22"/>
          <w:szCs w:val="22"/>
        </w:rPr>
      </w:pPr>
    </w:p>
    <w:p w:rsidR="005929EB" w:rsidRDefault="000D201C" w:rsidP="000D201C">
      <w:pPr>
        <w:spacing w:after="120"/>
        <w:jc w:val="center"/>
        <w:rPr>
          <w:color w:val="000000"/>
          <w:sz w:val="22"/>
          <w:szCs w:val="22"/>
        </w:rPr>
      </w:pPr>
      <w:r w:rsidRPr="000D201C">
        <w:rPr>
          <w:color w:val="000000"/>
          <w:sz w:val="22"/>
          <w:szCs w:val="22"/>
        </w:rPr>
        <w:drawing>
          <wp:inline distT="0" distB="0" distL="0" distR="0" wp14:anchorId="1014F1E8" wp14:editId="735C6733">
            <wp:extent cx="4618592" cy="2787650"/>
            <wp:effectExtent l="0" t="0" r="4445"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3"/>
                    <a:stretch>
                      <a:fillRect/>
                    </a:stretch>
                  </pic:blipFill>
                  <pic:spPr>
                    <a:xfrm>
                      <a:off x="0" y="0"/>
                      <a:ext cx="4619660" cy="2788295"/>
                    </a:xfrm>
                    <a:prstGeom prst="rect">
                      <a:avLst/>
                    </a:prstGeom>
                  </pic:spPr>
                </pic:pic>
              </a:graphicData>
            </a:graphic>
          </wp:inline>
        </w:drawing>
      </w:r>
    </w:p>
    <w:p w:rsidR="000D201C" w:rsidRDefault="000D201C" w:rsidP="000D201C">
      <w:pPr>
        <w:spacing w:after="120"/>
        <w:jc w:val="center"/>
        <w:rPr>
          <w:b/>
          <w:color w:val="000000"/>
        </w:rPr>
      </w:pPr>
      <w:r>
        <w:rPr>
          <w:color w:val="000000"/>
          <w:sz w:val="22"/>
          <w:szCs w:val="22"/>
        </w:rPr>
        <w:tab/>
      </w:r>
      <w:r>
        <w:rPr>
          <w:b/>
          <w:color w:val="000000"/>
        </w:rPr>
        <w:t xml:space="preserve">Figure </w:t>
      </w:r>
      <w:r>
        <w:rPr>
          <w:b/>
          <w:color w:val="000000"/>
        </w:rPr>
        <w:t>4</w:t>
      </w:r>
      <w:r>
        <w:rPr>
          <w:b/>
          <w:color w:val="000000"/>
        </w:rPr>
        <w:t xml:space="preserve">. </w:t>
      </w:r>
      <w:r>
        <w:rPr>
          <w:b/>
          <w:color w:val="000000"/>
        </w:rPr>
        <w:t>Location scope – Plotted using Folium</w:t>
      </w:r>
    </w:p>
    <w:p w:rsidR="005929EB" w:rsidRDefault="000D201C" w:rsidP="005929EB">
      <w:pPr>
        <w:spacing w:after="120"/>
        <w:rPr>
          <w:rFonts w:ascii="Arial" w:eastAsia="Arial" w:hAnsi="Arial" w:cs="Arial"/>
          <w:i/>
          <w:color w:val="000000"/>
          <w:sz w:val="22"/>
          <w:szCs w:val="22"/>
        </w:rPr>
      </w:pPr>
      <w:r>
        <w:rPr>
          <w:rFonts w:ascii="Arial" w:eastAsia="Arial" w:hAnsi="Arial" w:cs="Arial"/>
          <w:i/>
          <w:color w:val="000000"/>
          <w:sz w:val="22"/>
          <w:szCs w:val="22"/>
        </w:rPr>
        <w:lastRenderedPageBreak/>
        <w:t>Four Square API – Location Service Provider:</w:t>
      </w:r>
    </w:p>
    <w:p w:rsidR="000D201C" w:rsidRPr="000D201C" w:rsidRDefault="000D201C" w:rsidP="005929EB">
      <w:pPr>
        <w:spacing w:after="120"/>
        <w:rPr>
          <w:rFonts w:ascii="Arial" w:eastAsia="Arial" w:hAnsi="Arial" w:cs="Arial"/>
          <w:i/>
          <w:color w:val="000000"/>
          <w:sz w:val="22"/>
          <w:szCs w:val="22"/>
        </w:rPr>
      </w:pPr>
    </w:p>
    <w:p w:rsidR="00D2355E" w:rsidRPr="00470D11" w:rsidRDefault="000D201C" w:rsidP="005929EB">
      <w:pPr>
        <w:spacing w:after="120"/>
        <w:rPr>
          <w:color w:val="000000"/>
          <w:sz w:val="22"/>
          <w:szCs w:val="22"/>
        </w:rPr>
      </w:pPr>
      <w:r>
        <w:rPr>
          <w:color w:val="000000"/>
          <w:sz w:val="22"/>
          <w:szCs w:val="22"/>
        </w:rPr>
        <w:t xml:space="preserve">Four Square is a location service provider which provided </w:t>
      </w:r>
      <w:r w:rsidR="00D2355E">
        <w:rPr>
          <w:color w:val="000000"/>
          <w:sz w:val="22"/>
          <w:szCs w:val="22"/>
        </w:rPr>
        <w:t xml:space="preserve">nearby areas to be explored, venues in the location, tips and reviews. They can provide this information through search query API based transactions that happen by registering with them a developer account. The security information and tokens are required to establish connectivity and transact with them. </w:t>
      </w:r>
      <w:r w:rsidR="00470D11">
        <w:rPr>
          <w:color w:val="000000"/>
          <w:sz w:val="22"/>
          <w:szCs w:val="22"/>
        </w:rPr>
        <w:t xml:space="preserve">A URL was created with location information, connection information and our query. </w:t>
      </w:r>
      <w:r w:rsidR="00D2355E">
        <w:rPr>
          <w:color w:val="000000"/>
          <w:sz w:val="22"/>
          <w:szCs w:val="22"/>
        </w:rPr>
        <w:t>As per our requirement for Mr. and Mrs. John, Hospitals information that was near</w:t>
      </w:r>
      <w:r w:rsidR="00470D11">
        <w:rPr>
          <w:color w:val="000000"/>
          <w:sz w:val="22"/>
          <w:szCs w:val="22"/>
        </w:rPr>
        <w:t>(500 metres)</w:t>
      </w:r>
      <w:r w:rsidR="00D2355E">
        <w:rPr>
          <w:color w:val="000000"/>
          <w:sz w:val="22"/>
          <w:szCs w:val="22"/>
        </w:rPr>
        <w:t xml:space="preserve"> was queried from Foursquare API in Downtown Toronto which had the maximum number of locations.</w:t>
      </w:r>
      <w:r w:rsidR="00470D11">
        <w:rPr>
          <w:color w:val="000000"/>
          <w:sz w:val="22"/>
          <w:szCs w:val="22"/>
        </w:rPr>
        <w:t xml:space="preserve"> Filters were applied to get Toronto General and Heart Speciality Clinics from the total venue results. The Neighbourhoods that contained the results were grouped and </w:t>
      </w:r>
      <w:r w:rsidR="00BC4AA7">
        <w:rPr>
          <w:color w:val="000000"/>
          <w:sz w:val="22"/>
          <w:szCs w:val="22"/>
        </w:rPr>
        <w:t>visualized for clarity</w:t>
      </w:r>
      <w:r w:rsidR="00470D11">
        <w:rPr>
          <w:color w:val="000000"/>
          <w:sz w:val="22"/>
          <w:szCs w:val="22"/>
        </w:rPr>
        <w:t>.</w:t>
      </w:r>
    </w:p>
    <w:p w:rsidR="00705C28" w:rsidRDefault="00705C28">
      <w:pPr>
        <w:pBdr>
          <w:top w:val="nil"/>
          <w:left w:val="nil"/>
          <w:bottom w:val="nil"/>
          <w:right w:val="nil"/>
          <w:between w:val="nil"/>
        </w:pBdr>
        <w:spacing w:after="120"/>
        <w:jc w:val="both"/>
        <w:rPr>
          <w:color w:val="000000"/>
          <w:sz w:val="22"/>
          <w:szCs w:val="22"/>
        </w:rPr>
      </w:pPr>
    </w:p>
    <w:p w:rsidR="00705C28" w:rsidRDefault="00470D11" w:rsidP="00470D11">
      <w:pPr>
        <w:pBdr>
          <w:top w:val="nil"/>
          <w:left w:val="nil"/>
          <w:bottom w:val="nil"/>
          <w:right w:val="nil"/>
          <w:between w:val="nil"/>
        </w:pBdr>
        <w:spacing w:after="120"/>
        <w:jc w:val="center"/>
        <w:rPr>
          <w:color w:val="000000"/>
          <w:sz w:val="22"/>
          <w:szCs w:val="22"/>
        </w:rPr>
      </w:pPr>
      <w:r w:rsidRPr="00470D11">
        <w:rPr>
          <w:color w:val="000000"/>
          <w:sz w:val="22"/>
          <w:szCs w:val="22"/>
        </w:rPr>
        <w:drawing>
          <wp:inline distT="0" distB="0" distL="0" distR="0" wp14:anchorId="532F42F9" wp14:editId="616ABD62">
            <wp:extent cx="2590800" cy="15240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4"/>
                    <a:stretch>
                      <a:fillRect/>
                    </a:stretch>
                  </pic:blipFill>
                  <pic:spPr>
                    <a:xfrm>
                      <a:off x="0" y="0"/>
                      <a:ext cx="2590800" cy="1524000"/>
                    </a:xfrm>
                    <a:prstGeom prst="rect">
                      <a:avLst/>
                    </a:prstGeom>
                  </pic:spPr>
                </pic:pic>
              </a:graphicData>
            </a:graphic>
          </wp:inline>
        </w:drawing>
      </w:r>
    </w:p>
    <w:p w:rsidR="00470D11" w:rsidRDefault="00470D11" w:rsidP="00470D11">
      <w:pPr>
        <w:pBdr>
          <w:top w:val="nil"/>
          <w:left w:val="nil"/>
          <w:bottom w:val="nil"/>
          <w:right w:val="nil"/>
          <w:between w:val="nil"/>
        </w:pBdr>
        <w:spacing w:after="120"/>
        <w:jc w:val="center"/>
        <w:rPr>
          <w:color w:val="000000"/>
          <w:sz w:val="22"/>
          <w:szCs w:val="22"/>
        </w:rPr>
      </w:pPr>
      <w:r w:rsidRPr="00470D11">
        <w:rPr>
          <w:color w:val="000000"/>
          <w:sz w:val="22"/>
          <w:szCs w:val="22"/>
        </w:rPr>
        <w:drawing>
          <wp:inline distT="0" distB="0" distL="0" distR="0" wp14:anchorId="41826AC2" wp14:editId="7E25C090">
            <wp:extent cx="2959100" cy="379730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5"/>
                    <a:stretch>
                      <a:fillRect/>
                    </a:stretch>
                  </pic:blipFill>
                  <pic:spPr>
                    <a:xfrm>
                      <a:off x="0" y="0"/>
                      <a:ext cx="2959100" cy="3797300"/>
                    </a:xfrm>
                    <a:prstGeom prst="rect">
                      <a:avLst/>
                    </a:prstGeom>
                  </pic:spPr>
                </pic:pic>
              </a:graphicData>
            </a:graphic>
          </wp:inline>
        </w:drawing>
      </w:r>
    </w:p>
    <w:p w:rsidR="00705C28" w:rsidRDefault="00705C28">
      <w:pPr>
        <w:pBdr>
          <w:top w:val="nil"/>
          <w:left w:val="nil"/>
          <w:bottom w:val="nil"/>
          <w:right w:val="nil"/>
          <w:between w:val="nil"/>
        </w:pBdr>
        <w:spacing w:after="80"/>
        <w:jc w:val="both"/>
        <w:rPr>
          <w:color w:val="000000"/>
          <w:sz w:val="22"/>
          <w:szCs w:val="22"/>
        </w:rPr>
      </w:pPr>
    </w:p>
    <w:p w:rsidR="00470D11" w:rsidRDefault="00470D11" w:rsidP="00470D11">
      <w:pPr>
        <w:spacing w:after="120"/>
        <w:jc w:val="center"/>
        <w:rPr>
          <w:b/>
          <w:color w:val="000000"/>
        </w:rPr>
      </w:pPr>
      <w:r>
        <w:rPr>
          <w:color w:val="000000"/>
          <w:sz w:val="22"/>
          <w:szCs w:val="22"/>
        </w:rPr>
        <w:tab/>
      </w:r>
      <w:r>
        <w:rPr>
          <w:b/>
          <w:color w:val="000000"/>
        </w:rPr>
        <w:t xml:space="preserve">Figure </w:t>
      </w:r>
      <w:r>
        <w:rPr>
          <w:b/>
          <w:color w:val="000000"/>
        </w:rPr>
        <w:t>5</w:t>
      </w:r>
      <w:r>
        <w:rPr>
          <w:b/>
          <w:color w:val="000000"/>
        </w:rPr>
        <w:t xml:space="preserve">. </w:t>
      </w:r>
      <w:r>
        <w:rPr>
          <w:b/>
          <w:color w:val="000000"/>
        </w:rPr>
        <w:t>Neighbourhoods satisfying Hospital condition</w:t>
      </w:r>
    </w:p>
    <w:p w:rsidR="00BC4AA7" w:rsidRDefault="00BC4AA7" w:rsidP="00BC4AA7">
      <w:pPr>
        <w:spacing w:after="120"/>
        <w:rPr>
          <w:b/>
          <w:color w:val="000000"/>
        </w:rPr>
      </w:pPr>
    </w:p>
    <w:p w:rsidR="00705C28" w:rsidRPr="003C5FFE" w:rsidRDefault="00BC4AA7" w:rsidP="003C5FFE">
      <w:pPr>
        <w:spacing w:after="120"/>
        <w:rPr>
          <w:b/>
          <w:color w:val="000000"/>
        </w:rPr>
      </w:pPr>
      <w:r>
        <w:rPr>
          <w:color w:val="000000"/>
          <w:sz w:val="22"/>
          <w:szCs w:val="22"/>
        </w:rPr>
        <w:lastRenderedPageBreak/>
        <w:t>The Geo locations of the neighbourhoods were plotted and nearest area to all these places was shortlisted as one of the solutions to this problem</w:t>
      </w:r>
    </w:p>
    <w:p w:rsidR="00705C28" w:rsidRDefault="00BC4AA7" w:rsidP="00470D11">
      <w:pPr>
        <w:pBdr>
          <w:top w:val="nil"/>
          <w:left w:val="nil"/>
          <w:bottom w:val="nil"/>
          <w:right w:val="nil"/>
          <w:between w:val="nil"/>
        </w:pBdr>
        <w:spacing w:after="120"/>
        <w:jc w:val="center"/>
        <w:rPr>
          <w:color w:val="000000"/>
          <w:sz w:val="22"/>
          <w:szCs w:val="22"/>
        </w:rPr>
      </w:pPr>
      <w:r w:rsidRPr="00BC4AA7">
        <w:rPr>
          <w:color w:val="000000"/>
          <w:sz w:val="22"/>
          <w:szCs w:val="22"/>
        </w:rPr>
        <w:drawing>
          <wp:inline distT="0" distB="0" distL="0" distR="0" wp14:anchorId="306FDCEA" wp14:editId="7F2E27DC">
            <wp:extent cx="6400800" cy="3865245"/>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6"/>
                    <a:stretch>
                      <a:fillRect/>
                    </a:stretch>
                  </pic:blipFill>
                  <pic:spPr>
                    <a:xfrm>
                      <a:off x="0" y="0"/>
                      <a:ext cx="6400800" cy="3865245"/>
                    </a:xfrm>
                    <a:prstGeom prst="rect">
                      <a:avLst/>
                    </a:prstGeom>
                  </pic:spPr>
                </pic:pic>
              </a:graphicData>
            </a:graphic>
          </wp:inline>
        </w:drawing>
      </w:r>
    </w:p>
    <w:p w:rsidR="00705C28" w:rsidRPr="003C5FFE" w:rsidRDefault="00BC4AA7" w:rsidP="003C5FFE">
      <w:pPr>
        <w:spacing w:after="120"/>
        <w:jc w:val="center"/>
        <w:rPr>
          <w:b/>
          <w:color w:val="000000"/>
        </w:rPr>
      </w:pPr>
      <w:r>
        <w:rPr>
          <w:color w:val="000000"/>
          <w:sz w:val="22"/>
          <w:szCs w:val="22"/>
        </w:rPr>
        <w:tab/>
      </w:r>
      <w:r>
        <w:rPr>
          <w:b/>
          <w:color w:val="000000"/>
        </w:rPr>
        <w:t xml:space="preserve">Figure </w:t>
      </w:r>
      <w:r>
        <w:rPr>
          <w:b/>
          <w:color w:val="000000"/>
        </w:rPr>
        <w:t>6</w:t>
      </w:r>
      <w:r>
        <w:rPr>
          <w:b/>
          <w:color w:val="000000"/>
        </w:rPr>
        <w:t xml:space="preserve">. </w:t>
      </w:r>
      <w:r>
        <w:rPr>
          <w:b/>
          <w:color w:val="000000"/>
        </w:rPr>
        <w:t>Location Suggestion – nearest to all of the visit places geolocations</w:t>
      </w:r>
    </w:p>
    <w:p w:rsidR="003C5FFE" w:rsidRDefault="003C5FFE" w:rsidP="00BC4AA7">
      <w:pPr>
        <w:pBdr>
          <w:top w:val="nil"/>
          <w:left w:val="nil"/>
          <w:bottom w:val="nil"/>
          <w:right w:val="nil"/>
          <w:between w:val="nil"/>
        </w:pBdr>
        <w:spacing w:after="120"/>
        <w:jc w:val="both"/>
        <w:rPr>
          <w:color w:val="000000"/>
          <w:sz w:val="22"/>
          <w:szCs w:val="22"/>
        </w:rPr>
      </w:pPr>
    </w:p>
    <w:p w:rsidR="00BC4AA7" w:rsidRPr="00BC4AA7" w:rsidRDefault="00BC4AA7" w:rsidP="00BC4AA7">
      <w:pPr>
        <w:pBdr>
          <w:top w:val="nil"/>
          <w:left w:val="nil"/>
          <w:bottom w:val="nil"/>
          <w:right w:val="nil"/>
          <w:between w:val="nil"/>
        </w:pBdr>
        <w:spacing w:after="120"/>
        <w:jc w:val="both"/>
        <w:rPr>
          <w:color w:val="000000"/>
          <w:sz w:val="22"/>
          <w:szCs w:val="22"/>
        </w:rPr>
      </w:pPr>
      <w:r w:rsidRPr="00BC4AA7">
        <w:rPr>
          <w:color w:val="000000"/>
          <w:sz w:val="22"/>
          <w:szCs w:val="22"/>
        </w:rPr>
        <w:t>We can see that </w:t>
      </w:r>
      <w:proofErr w:type="spellStart"/>
      <w:r w:rsidRPr="00BC4AA7">
        <w:rPr>
          <w:b/>
          <w:bCs/>
          <w:color w:val="000000"/>
          <w:sz w:val="22"/>
          <w:szCs w:val="22"/>
        </w:rPr>
        <w:t>St.Patricks</w:t>
      </w:r>
      <w:proofErr w:type="spellEnd"/>
      <w:r w:rsidRPr="00BC4AA7">
        <w:rPr>
          <w:b/>
          <w:bCs/>
          <w:color w:val="000000"/>
          <w:sz w:val="22"/>
          <w:szCs w:val="22"/>
        </w:rPr>
        <w:t xml:space="preserve"> near Central Bay</w:t>
      </w:r>
      <w:r w:rsidRPr="00BC4AA7">
        <w:rPr>
          <w:color w:val="000000"/>
          <w:sz w:val="22"/>
          <w:szCs w:val="22"/>
        </w:rPr>
        <w:t> would be a great location from where both </w:t>
      </w:r>
      <w:r w:rsidRPr="00BC4AA7">
        <w:rPr>
          <w:b/>
          <w:bCs/>
          <w:color w:val="000000"/>
          <w:sz w:val="22"/>
          <w:szCs w:val="22"/>
        </w:rPr>
        <w:t>Heart Speciality Clinics and Toronto General Hospitals</w:t>
      </w:r>
      <w:r w:rsidRPr="00BC4AA7">
        <w:rPr>
          <w:color w:val="000000"/>
          <w:sz w:val="22"/>
          <w:szCs w:val="22"/>
        </w:rPr>
        <w:t xml:space="preserve"> are conveniently accessible. Mr and </w:t>
      </w:r>
      <w:proofErr w:type="spellStart"/>
      <w:r w:rsidRPr="00BC4AA7">
        <w:rPr>
          <w:color w:val="000000"/>
          <w:sz w:val="22"/>
          <w:szCs w:val="22"/>
        </w:rPr>
        <w:t>Mrs.John</w:t>
      </w:r>
      <w:proofErr w:type="spellEnd"/>
      <w:r w:rsidRPr="00BC4AA7">
        <w:rPr>
          <w:color w:val="000000"/>
          <w:sz w:val="22"/>
          <w:szCs w:val="22"/>
        </w:rPr>
        <w:t xml:space="preserve"> would be happy to move to this kind of a place.</w:t>
      </w:r>
    </w:p>
    <w:p w:rsidR="00BC4AA7" w:rsidRDefault="00BC4AA7">
      <w:pPr>
        <w:pBdr>
          <w:top w:val="nil"/>
          <w:left w:val="nil"/>
          <w:bottom w:val="nil"/>
          <w:right w:val="nil"/>
          <w:between w:val="nil"/>
        </w:pBdr>
        <w:spacing w:after="120"/>
        <w:jc w:val="both"/>
        <w:rPr>
          <w:color w:val="000000"/>
          <w:sz w:val="22"/>
          <w:szCs w:val="22"/>
        </w:rPr>
      </w:pPr>
    </w:p>
    <w:p w:rsidR="00BC4AA7" w:rsidRDefault="00BC4AA7">
      <w:pPr>
        <w:pBdr>
          <w:top w:val="nil"/>
          <w:left w:val="nil"/>
          <w:bottom w:val="nil"/>
          <w:right w:val="nil"/>
          <w:between w:val="nil"/>
        </w:pBdr>
        <w:spacing w:after="120"/>
        <w:jc w:val="both"/>
        <w:rPr>
          <w:rFonts w:ascii="Arial" w:eastAsia="Arial" w:hAnsi="Arial" w:cs="Arial"/>
          <w:i/>
          <w:color w:val="000000"/>
          <w:sz w:val="22"/>
          <w:szCs w:val="22"/>
        </w:rPr>
      </w:pPr>
      <w:r>
        <w:rPr>
          <w:rFonts w:ascii="Arial" w:eastAsia="Arial" w:hAnsi="Arial" w:cs="Arial"/>
          <w:i/>
          <w:color w:val="000000"/>
          <w:sz w:val="22"/>
          <w:szCs w:val="22"/>
        </w:rPr>
        <w:t xml:space="preserve">Discussion: Determining the shortest </w:t>
      </w:r>
      <w:r w:rsidR="00C57CA0">
        <w:rPr>
          <w:rFonts w:ascii="Arial" w:eastAsia="Arial" w:hAnsi="Arial" w:cs="Arial"/>
          <w:i/>
          <w:color w:val="000000"/>
          <w:sz w:val="22"/>
          <w:szCs w:val="22"/>
        </w:rPr>
        <w:t xml:space="preserve">distance to geolocations – Intuition: </w:t>
      </w:r>
    </w:p>
    <w:p w:rsidR="00C57CA0" w:rsidRDefault="00C57CA0">
      <w:pPr>
        <w:pBdr>
          <w:top w:val="nil"/>
          <w:left w:val="nil"/>
          <w:bottom w:val="nil"/>
          <w:right w:val="nil"/>
          <w:between w:val="nil"/>
        </w:pBdr>
        <w:spacing w:after="120"/>
        <w:jc w:val="both"/>
        <w:rPr>
          <w:color w:val="000000"/>
          <w:sz w:val="22"/>
          <w:szCs w:val="22"/>
        </w:rPr>
      </w:pPr>
      <w:r>
        <w:rPr>
          <w:color w:val="000000"/>
          <w:sz w:val="22"/>
          <w:szCs w:val="22"/>
        </w:rPr>
        <w:t xml:space="preserve">Based on the take away from project, we decided that Centroid of these locations – would suffice as a solution. </w:t>
      </w:r>
    </w:p>
    <w:p w:rsidR="00C57CA0" w:rsidRPr="00C57CA0" w:rsidRDefault="00C57CA0" w:rsidP="00C57CA0">
      <w:pPr>
        <w:pBdr>
          <w:top w:val="nil"/>
          <w:left w:val="nil"/>
          <w:bottom w:val="nil"/>
          <w:right w:val="nil"/>
          <w:between w:val="nil"/>
        </w:pBdr>
        <w:spacing w:after="120"/>
        <w:jc w:val="both"/>
        <w:rPr>
          <w:b/>
          <w:bCs/>
          <w:color w:val="000000"/>
          <w:sz w:val="22"/>
          <w:szCs w:val="22"/>
        </w:rPr>
      </w:pPr>
      <w:r w:rsidRPr="00C57CA0">
        <w:rPr>
          <w:b/>
          <w:bCs/>
          <w:color w:val="000000"/>
          <w:sz w:val="22"/>
          <w:szCs w:val="22"/>
        </w:rPr>
        <w:t xml:space="preserve">Why ? </w:t>
      </w:r>
    </w:p>
    <w:p w:rsidR="00C57CA0" w:rsidRDefault="00C57CA0" w:rsidP="00C57CA0">
      <w:pPr>
        <w:pBdr>
          <w:top w:val="nil"/>
          <w:left w:val="nil"/>
          <w:bottom w:val="nil"/>
          <w:right w:val="nil"/>
          <w:between w:val="nil"/>
        </w:pBdr>
        <w:spacing w:after="120"/>
        <w:jc w:val="both"/>
        <w:rPr>
          <w:color w:val="000000"/>
          <w:sz w:val="22"/>
          <w:szCs w:val="22"/>
        </w:rPr>
      </w:pPr>
      <w:r w:rsidRPr="00C57CA0">
        <w:rPr>
          <w:color w:val="000000"/>
          <w:sz w:val="22"/>
          <w:szCs w:val="22"/>
        </w:rPr>
        <w:t>If accuracy is the key criteria of the project, then we may need to apply the concept of </w:t>
      </w:r>
      <w:r w:rsidRPr="00C57CA0">
        <w:rPr>
          <w:b/>
          <w:bCs/>
          <w:color w:val="000000"/>
          <w:sz w:val="22"/>
          <w:szCs w:val="22"/>
        </w:rPr>
        <w:t>Great Arcs - Haversine distance</w:t>
      </w:r>
      <w:r w:rsidRPr="00C57CA0">
        <w:rPr>
          <w:color w:val="000000"/>
          <w:sz w:val="22"/>
          <w:szCs w:val="22"/>
        </w:rPr>
        <w:t xml:space="preserve">. </w:t>
      </w:r>
      <w:r>
        <w:rPr>
          <w:color w:val="000000"/>
          <w:sz w:val="22"/>
          <w:szCs w:val="22"/>
        </w:rPr>
        <w:t xml:space="preserve">This is an interesting concept which considers the curvature of earth as a sphere in picture, which is the actual reality. A sample solution was implemented and checked in stack overflow community. </w:t>
      </w:r>
    </w:p>
    <w:p w:rsidR="00C57CA0" w:rsidRDefault="00C57CA0" w:rsidP="00C57CA0">
      <w:pPr>
        <w:pBdr>
          <w:top w:val="nil"/>
          <w:left w:val="nil"/>
          <w:bottom w:val="nil"/>
          <w:right w:val="nil"/>
          <w:between w:val="nil"/>
        </w:pBdr>
        <w:spacing w:after="120"/>
        <w:jc w:val="both"/>
        <w:rPr>
          <w:color w:val="000000"/>
          <w:sz w:val="22"/>
          <w:szCs w:val="22"/>
        </w:rPr>
      </w:pPr>
      <w:r>
        <w:rPr>
          <w:color w:val="000000"/>
          <w:sz w:val="22"/>
          <w:szCs w:val="22"/>
        </w:rPr>
        <w:t xml:space="preserve">But as per their discussion and scale of impact, </w:t>
      </w:r>
      <w:r w:rsidRPr="00C57CA0">
        <w:rPr>
          <w:color w:val="000000"/>
          <w:sz w:val="22"/>
          <w:szCs w:val="22"/>
        </w:rPr>
        <w:t xml:space="preserve">As our locations in this particular area </w:t>
      </w:r>
      <w:r w:rsidRPr="00C57CA0">
        <w:rPr>
          <w:b/>
          <w:bCs/>
          <w:color w:val="000000"/>
          <w:sz w:val="22"/>
          <w:szCs w:val="22"/>
        </w:rPr>
        <w:t>are not very far from each other</w:t>
      </w:r>
      <w:r w:rsidRPr="00C57CA0">
        <w:rPr>
          <w:color w:val="000000"/>
          <w:sz w:val="22"/>
          <w:szCs w:val="22"/>
        </w:rPr>
        <w:t xml:space="preserve">, we can roughly consider earth </w:t>
      </w:r>
      <w:r>
        <w:rPr>
          <w:color w:val="000000"/>
          <w:sz w:val="22"/>
          <w:szCs w:val="22"/>
        </w:rPr>
        <w:t>as</w:t>
      </w:r>
      <w:r w:rsidRPr="00C57CA0">
        <w:rPr>
          <w:color w:val="000000"/>
          <w:sz w:val="22"/>
          <w:szCs w:val="22"/>
        </w:rPr>
        <w:t xml:space="preserve"> a plane and estimate</w:t>
      </w:r>
      <w:r>
        <w:rPr>
          <w:color w:val="000000"/>
          <w:sz w:val="22"/>
          <w:szCs w:val="22"/>
        </w:rPr>
        <w:t>d</w:t>
      </w:r>
      <w:r w:rsidRPr="00C57CA0">
        <w:rPr>
          <w:color w:val="000000"/>
          <w:sz w:val="22"/>
          <w:szCs w:val="22"/>
        </w:rPr>
        <w:t xml:space="preserve"> the new location by </w:t>
      </w:r>
      <w:r w:rsidRPr="00C57CA0">
        <w:rPr>
          <w:color w:val="000000"/>
          <w:sz w:val="22"/>
          <w:szCs w:val="22"/>
        </w:rPr>
        <w:t>determining</w:t>
      </w:r>
      <w:r w:rsidRPr="00C57CA0">
        <w:rPr>
          <w:color w:val="000000"/>
          <w:sz w:val="22"/>
          <w:szCs w:val="22"/>
        </w:rPr>
        <w:t xml:space="preserve"> the </w:t>
      </w:r>
      <w:r w:rsidRPr="00C57CA0">
        <w:rPr>
          <w:b/>
          <w:bCs/>
          <w:color w:val="000000"/>
          <w:sz w:val="22"/>
          <w:szCs w:val="22"/>
        </w:rPr>
        <w:t>centroid</w:t>
      </w:r>
      <w:r w:rsidRPr="00C57CA0">
        <w:rPr>
          <w:color w:val="000000"/>
          <w:sz w:val="22"/>
          <w:szCs w:val="22"/>
        </w:rPr>
        <w:t> of the surrounding geo location coordinates.</w:t>
      </w:r>
      <w:r>
        <w:rPr>
          <w:color w:val="000000"/>
          <w:sz w:val="22"/>
          <w:szCs w:val="22"/>
        </w:rPr>
        <w:t xml:space="preserve"> This would be the simple yet effective recommendation.</w:t>
      </w:r>
    </w:p>
    <w:p w:rsidR="003C5FFE" w:rsidRDefault="003C5FFE" w:rsidP="00C57CA0">
      <w:pPr>
        <w:pBdr>
          <w:top w:val="nil"/>
          <w:left w:val="nil"/>
          <w:bottom w:val="nil"/>
          <w:right w:val="nil"/>
          <w:between w:val="nil"/>
        </w:pBdr>
        <w:spacing w:after="120"/>
        <w:jc w:val="both"/>
        <w:rPr>
          <w:color w:val="000000"/>
          <w:sz w:val="22"/>
          <w:szCs w:val="22"/>
        </w:rPr>
      </w:pPr>
      <w:r>
        <w:rPr>
          <w:rFonts w:ascii="Arial" w:eastAsia="Arial" w:hAnsi="Arial" w:cs="Arial"/>
          <w:i/>
          <w:color w:val="000000"/>
          <w:sz w:val="22"/>
          <w:szCs w:val="22"/>
        </w:rPr>
        <w:br/>
        <w:t>Conclu</w:t>
      </w:r>
      <w:r>
        <w:rPr>
          <w:rFonts w:ascii="Arial" w:eastAsia="Arial" w:hAnsi="Arial" w:cs="Arial"/>
          <w:i/>
          <w:color w:val="000000"/>
          <w:sz w:val="22"/>
          <w:szCs w:val="22"/>
        </w:rPr>
        <w:t>sion</w:t>
      </w:r>
      <w:r>
        <w:rPr>
          <w:rFonts w:ascii="Arial" w:eastAsia="Arial" w:hAnsi="Arial" w:cs="Arial"/>
          <w:i/>
          <w:color w:val="000000"/>
          <w:sz w:val="22"/>
          <w:szCs w:val="22"/>
        </w:rPr>
        <w:t xml:space="preserve"> :</w:t>
      </w:r>
      <w:r w:rsidRPr="003C5FFE">
        <w:rPr>
          <w:color w:val="000000"/>
          <w:sz w:val="22"/>
          <w:szCs w:val="22"/>
        </w:rPr>
        <w:t xml:space="preserve"> </w:t>
      </w:r>
    </w:p>
    <w:p w:rsidR="00C57CA0" w:rsidRDefault="003C5FFE">
      <w:pPr>
        <w:pBdr>
          <w:top w:val="nil"/>
          <w:left w:val="nil"/>
          <w:bottom w:val="nil"/>
          <w:right w:val="nil"/>
          <w:between w:val="nil"/>
        </w:pBdr>
        <w:spacing w:after="120"/>
        <w:jc w:val="both"/>
        <w:rPr>
          <w:color w:val="000000"/>
          <w:sz w:val="22"/>
          <w:szCs w:val="22"/>
        </w:rPr>
      </w:pPr>
      <w:r w:rsidRPr="003C5FFE">
        <w:rPr>
          <w:color w:val="000000"/>
          <w:sz w:val="22"/>
          <w:szCs w:val="22"/>
        </w:rPr>
        <w:t>The use of location data to explore a geographical location is quite a handy and effective tool to solve specific problems like above.</w:t>
      </w:r>
    </w:p>
    <w:sectPr w:rsidR="00C57CA0">
      <w:type w:val="continuous"/>
      <w:pgSz w:w="12240" w:h="15840"/>
      <w:pgMar w:top="144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A0A33" w:rsidRDefault="000A0A33">
      <w:r>
        <w:separator/>
      </w:r>
    </w:p>
  </w:endnote>
  <w:endnote w:type="continuationSeparator" w:id="0">
    <w:p w:rsidR="000A0A33" w:rsidRDefault="000A0A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oto Sans Symbols">
    <w:altName w:val="Times New Roman"/>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w:altName w:val="﷽﷽﷽﷽﷽﷽﷽﷽"/>
    <w:panose1 w:val="02000500000000000000"/>
    <w:charset w:val="00"/>
    <w:family w:val="auto"/>
    <w:pitch w:val="variable"/>
    <w:sig w:usb0="E00002FF" w:usb1="5000205A"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orgia">
    <w:altName w:val="﷽﷽﷽﷽﷽﷽﷽﷽ᑈ辖翿"/>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05C28" w:rsidRDefault="000F344E">
    <w:pPr>
      <w:pBdr>
        <w:top w:val="nil"/>
        <w:left w:val="nil"/>
        <w:bottom w:val="nil"/>
        <w:right w:val="nil"/>
        <w:between w:val="nil"/>
      </w:pBdr>
      <w:tabs>
        <w:tab w:val="center" w:pos="4320"/>
        <w:tab w:val="right" w:pos="8640"/>
      </w:tabs>
      <w:spacing w:after="120"/>
      <w:jc w:val="center"/>
      <w:rPr>
        <w:color w:val="000000"/>
        <w:sz w:val="22"/>
        <w:szCs w:val="22"/>
      </w:rPr>
    </w:pPr>
    <w:r>
      <w:rPr>
        <w:color w:val="000000"/>
        <w:sz w:val="22"/>
        <w:szCs w:val="22"/>
      </w:rPr>
      <w:fldChar w:fldCharType="begin"/>
    </w:r>
    <w:r>
      <w:rPr>
        <w:color w:val="000000"/>
        <w:sz w:val="22"/>
        <w:szCs w:val="22"/>
      </w:rPr>
      <w:instrText>PAGE</w:instrText>
    </w:r>
    <w:r>
      <w:rPr>
        <w:color w:val="000000"/>
        <w:sz w:val="22"/>
        <w:szCs w:val="22"/>
      </w:rPr>
      <w:fldChar w:fldCharType="separate"/>
    </w:r>
    <w:r w:rsidR="00AC0EA7">
      <w:rPr>
        <w:noProof/>
        <w:color w:val="000000"/>
        <w:sz w:val="22"/>
        <w:szCs w:val="22"/>
      </w:rPr>
      <w:t>1</w:t>
    </w:r>
    <w:r>
      <w:rPr>
        <w:color w:val="000000"/>
        <w:sz w:val="22"/>
        <w:szCs w:val="22"/>
      </w:rPr>
      <w:fldChar w:fldCharType="end"/>
    </w:r>
  </w:p>
  <w:p w:rsidR="00705C28" w:rsidRDefault="00705C28">
    <w:pPr>
      <w:pBdr>
        <w:top w:val="nil"/>
        <w:left w:val="nil"/>
        <w:bottom w:val="nil"/>
        <w:right w:val="nil"/>
        <w:between w:val="nil"/>
      </w:pBdr>
      <w:tabs>
        <w:tab w:val="center" w:pos="4320"/>
        <w:tab w:val="right" w:pos="8640"/>
      </w:tabs>
      <w:spacing w:after="120"/>
      <w:jc w:val="both"/>
      <w:rPr>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A0A33" w:rsidRDefault="000A0A33">
      <w:r>
        <w:separator/>
      </w:r>
    </w:p>
  </w:footnote>
  <w:footnote w:type="continuationSeparator" w:id="0">
    <w:p w:rsidR="000A0A33" w:rsidRDefault="000A0A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F7CB9"/>
    <w:multiLevelType w:val="multilevel"/>
    <w:tmpl w:val="450E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5A3411"/>
    <w:multiLevelType w:val="hybridMultilevel"/>
    <w:tmpl w:val="35E2954A"/>
    <w:lvl w:ilvl="0" w:tplc="EA50A4E6">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0B57A9F"/>
    <w:multiLevelType w:val="multilevel"/>
    <w:tmpl w:val="0B5E7DA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3" w15:restartNumberingAfterBreak="0">
    <w:nsid w:val="2528210F"/>
    <w:multiLevelType w:val="multilevel"/>
    <w:tmpl w:val="803602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7F348FB"/>
    <w:multiLevelType w:val="multilevel"/>
    <w:tmpl w:val="1646B8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BF0068"/>
    <w:multiLevelType w:val="hybridMultilevel"/>
    <w:tmpl w:val="64465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16C2D0B"/>
    <w:multiLevelType w:val="multilevel"/>
    <w:tmpl w:val="69DECE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A407008"/>
    <w:multiLevelType w:val="multilevel"/>
    <w:tmpl w:val="557CE240"/>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8" w15:restartNumberingAfterBreak="0">
    <w:nsid w:val="449A03DF"/>
    <w:multiLevelType w:val="multilevel"/>
    <w:tmpl w:val="803602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C411723"/>
    <w:multiLevelType w:val="multilevel"/>
    <w:tmpl w:val="A694E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DAE4ED2"/>
    <w:multiLevelType w:val="multilevel"/>
    <w:tmpl w:val="377CE7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3E551C9"/>
    <w:multiLevelType w:val="multilevel"/>
    <w:tmpl w:val="97EE0CCC"/>
    <w:lvl w:ilvl="0">
      <w:start w:val="1"/>
      <w:numFmt w:val="bullet"/>
      <w:lvlText w:val=""/>
      <w:lvlJc w:val="left"/>
      <w:pPr>
        <w:ind w:left="420" w:hanging="420"/>
      </w:pPr>
      <w:rPr>
        <w:rFonts w:ascii="Wingdings" w:hAnsi="Wingdings" w:hint="default"/>
        <w:sz w:val="15"/>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5A0001C1"/>
    <w:multiLevelType w:val="multilevel"/>
    <w:tmpl w:val="06BA70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B225FEF"/>
    <w:multiLevelType w:val="hybridMultilevel"/>
    <w:tmpl w:val="338E2D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160572"/>
    <w:multiLevelType w:val="hybridMultilevel"/>
    <w:tmpl w:val="0B42548E"/>
    <w:lvl w:ilvl="0" w:tplc="08090001">
      <w:start w:val="1"/>
      <w:numFmt w:val="bullet"/>
      <w:lvlText w:val=""/>
      <w:lvlJc w:val="left"/>
      <w:pPr>
        <w:ind w:left="1430" w:hanging="360"/>
      </w:pPr>
      <w:rPr>
        <w:rFonts w:ascii="Symbol" w:hAnsi="Symbol" w:hint="default"/>
      </w:rPr>
    </w:lvl>
    <w:lvl w:ilvl="1" w:tplc="08090003" w:tentative="1">
      <w:start w:val="1"/>
      <w:numFmt w:val="bullet"/>
      <w:lvlText w:val="o"/>
      <w:lvlJc w:val="left"/>
      <w:pPr>
        <w:ind w:left="2150" w:hanging="360"/>
      </w:pPr>
      <w:rPr>
        <w:rFonts w:ascii="Courier New" w:hAnsi="Courier New" w:cs="Courier New" w:hint="default"/>
      </w:rPr>
    </w:lvl>
    <w:lvl w:ilvl="2" w:tplc="08090005" w:tentative="1">
      <w:start w:val="1"/>
      <w:numFmt w:val="bullet"/>
      <w:lvlText w:val=""/>
      <w:lvlJc w:val="left"/>
      <w:pPr>
        <w:ind w:left="2870" w:hanging="360"/>
      </w:pPr>
      <w:rPr>
        <w:rFonts w:ascii="Wingdings" w:hAnsi="Wingdings" w:hint="default"/>
      </w:rPr>
    </w:lvl>
    <w:lvl w:ilvl="3" w:tplc="08090001" w:tentative="1">
      <w:start w:val="1"/>
      <w:numFmt w:val="bullet"/>
      <w:lvlText w:val=""/>
      <w:lvlJc w:val="left"/>
      <w:pPr>
        <w:ind w:left="3590" w:hanging="360"/>
      </w:pPr>
      <w:rPr>
        <w:rFonts w:ascii="Symbol" w:hAnsi="Symbol" w:hint="default"/>
      </w:rPr>
    </w:lvl>
    <w:lvl w:ilvl="4" w:tplc="08090003" w:tentative="1">
      <w:start w:val="1"/>
      <w:numFmt w:val="bullet"/>
      <w:lvlText w:val="o"/>
      <w:lvlJc w:val="left"/>
      <w:pPr>
        <w:ind w:left="4310" w:hanging="360"/>
      </w:pPr>
      <w:rPr>
        <w:rFonts w:ascii="Courier New" w:hAnsi="Courier New" w:cs="Courier New" w:hint="default"/>
      </w:rPr>
    </w:lvl>
    <w:lvl w:ilvl="5" w:tplc="08090005" w:tentative="1">
      <w:start w:val="1"/>
      <w:numFmt w:val="bullet"/>
      <w:lvlText w:val=""/>
      <w:lvlJc w:val="left"/>
      <w:pPr>
        <w:ind w:left="5030" w:hanging="360"/>
      </w:pPr>
      <w:rPr>
        <w:rFonts w:ascii="Wingdings" w:hAnsi="Wingdings" w:hint="default"/>
      </w:rPr>
    </w:lvl>
    <w:lvl w:ilvl="6" w:tplc="08090001" w:tentative="1">
      <w:start w:val="1"/>
      <w:numFmt w:val="bullet"/>
      <w:lvlText w:val=""/>
      <w:lvlJc w:val="left"/>
      <w:pPr>
        <w:ind w:left="5750" w:hanging="360"/>
      </w:pPr>
      <w:rPr>
        <w:rFonts w:ascii="Symbol" w:hAnsi="Symbol" w:hint="default"/>
      </w:rPr>
    </w:lvl>
    <w:lvl w:ilvl="7" w:tplc="08090003" w:tentative="1">
      <w:start w:val="1"/>
      <w:numFmt w:val="bullet"/>
      <w:lvlText w:val="o"/>
      <w:lvlJc w:val="left"/>
      <w:pPr>
        <w:ind w:left="6470" w:hanging="360"/>
      </w:pPr>
      <w:rPr>
        <w:rFonts w:ascii="Courier New" w:hAnsi="Courier New" w:cs="Courier New" w:hint="default"/>
      </w:rPr>
    </w:lvl>
    <w:lvl w:ilvl="8" w:tplc="08090005" w:tentative="1">
      <w:start w:val="1"/>
      <w:numFmt w:val="bullet"/>
      <w:lvlText w:val=""/>
      <w:lvlJc w:val="left"/>
      <w:pPr>
        <w:ind w:left="7190" w:hanging="360"/>
      </w:pPr>
      <w:rPr>
        <w:rFonts w:ascii="Wingdings" w:hAnsi="Wingdings" w:hint="default"/>
      </w:rPr>
    </w:lvl>
  </w:abstractNum>
  <w:abstractNum w:abstractNumId="15" w15:restartNumberingAfterBreak="0">
    <w:nsid w:val="60514B92"/>
    <w:multiLevelType w:val="hybridMultilevel"/>
    <w:tmpl w:val="CAD045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0EB53C1"/>
    <w:multiLevelType w:val="multilevel"/>
    <w:tmpl w:val="B77EEA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556660B"/>
    <w:multiLevelType w:val="multilevel"/>
    <w:tmpl w:val="0EC88066"/>
    <w:lvl w:ilvl="0">
      <w:start w:val="1"/>
      <w:numFmt w:val="decimal"/>
      <w:lvlText w:val="%1."/>
      <w:lvlJc w:val="left"/>
      <w:pPr>
        <w:ind w:left="786" w:hanging="360"/>
      </w:p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18" w15:restartNumberingAfterBreak="0">
    <w:nsid w:val="6A995057"/>
    <w:multiLevelType w:val="multilevel"/>
    <w:tmpl w:val="BCE07AC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647474E"/>
    <w:multiLevelType w:val="hybridMultilevel"/>
    <w:tmpl w:val="62B425FA"/>
    <w:lvl w:ilvl="0" w:tplc="08090001">
      <w:start w:val="1"/>
      <w:numFmt w:val="bullet"/>
      <w:lvlText w:val=""/>
      <w:lvlJc w:val="left"/>
      <w:pPr>
        <w:ind w:left="1430" w:hanging="360"/>
      </w:pPr>
      <w:rPr>
        <w:rFonts w:ascii="Symbol" w:hAnsi="Symbol" w:hint="default"/>
      </w:rPr>
    </w:lvl>
    <w:lvl w:ilvl="1" w:tplc="08090003" w:tentative="1">
      <w:start w:val="1"/>
      <w:numFmt w:val="bullet"/>
      <w:lvlText w:val="o"/>
      <w:lvlJc w:val="left"/>
      <w:pPr>
        <w:ind w:left="2150" w:hanging="360"/>
      </w:pPr>
      <w:rPr>
        <w:rFonts w:ascii="Courier New" w:hAnsi="Courier New" w:cs="Courier New" w:hint="default"/>
      </w:rPr>
    </w:lvl>
    <w:lvl w:ilvl="2" w:tplc="08090005" w:tentative="1">
      <w:start w:val="1"/>
      <w:numFmt w:val="bullet"/>
      <w:lvlText w:val=""/>
      <w:lvlJc w:val="left"/>
      <w:pPr>
        <w:ind w:left="2870" w:hanging="360"/>
      </w:pPr>
      <w:rPr>
        <w:rFonts w:ascii="Wingdings" w:hAnsi="Wingdings" w:hint="default"/>
      </w:rPr>
    </w:lvl>
    <w:lvl w:ilvl="3" w:tplc="08090001" w:tentative="1">
      <w:start w:val="1"/>
      <w:numFmt w:val="bullet"/>
      <w:lvlText w:val=""/>
      <w:lvlJc w:val="left"/>
      <w:pPr>
        <w:ind w:left="3590" w:hanging="360"/>
      </w:pPr>
      <w:rPr>
        <w:rFonts w:ascii="Symbol" w:hAnsi="Symbol" w:hint="default"/>
      </w:rPr>
    </w:lvl>
    <w:lvl w:ilvl="4" w:tplc="08090003" w:tentative="1">
      <w:start w:val="1"/>
      <w:numFmt w:val="bullet"/>
      <w:lvlText w:val="o"/>
      <w:lvlJc w:val="left"/>
      <w:pPr>
        <w:ind w:left="4310" w:hanging="360"/>
      </w:pPr>
      <w:rPr>
        <w:rFonts w:ascii="Courier New" w:hAnsi="Courier New" w:cs="Courier New" w:hint="default"/>
      </w:rPr>
    </w:lvl>
    <w:lvl w:ilvl="5" w:tplc="08090005" w:tentative="1">
      <w:start w:val="1"/>
      <w:numFmt w:val="bullet"/>
      <w:lvlText w:val=""/>
      <w:lvlJc w:val="left"/>
      <w:pPr>
        <w:ind w:left="5030" w:hanging="360"/>
      </w:pPr>
      <w:rPr>
        <w:rFonts w:ascii="Wingdings" w:hAnsi="Wingdings" w:hint="default"/>
      </w:rPr>
    </w:lvl>
    <w:lvl w:ilvl="6" w:tplc="08090001" w:tentative="1">
      <w:start w:val="1"/>
      <w:numFmt w:val="bullet"/>
      <w:lvlText w:val=""/>
      <w:lvlJc w:val="left"/>
      <w:pPr>
        <w:ind w:left="5750" w:hanging="360"/>
      </w:pPr>
      <w:rPr>
        <w:rFonts w:ascii="Symbol" w:hAnsi="Symbol" w:hint="default"/>
      </w:rPr>
    </w:lvl>
    <w:lvl w:ilvl="7" w:tplc="08090003" w:tentative="1">
      <w:start w:val="1"/>
      <w:numFmt w:val="bullet"/>
      <w:lvlText w:val="o"/>
      <w:lvlJc w:val="left"/>
      <w:pPr>
        <w:ind w:left="6470" w:hanging="360"/>
      </w:pPr>
      <w:rPr>
        <w:rFonts w:ascii="Courier New" w:hAnsi="Courier New" w:cs="Courier New" w:hint="default"/>
      </w:rPr>
    </w:lvl>
    <w:lvl w:ilvl="8" w:tplc="08090005" w:tentative="1">
      <w:start w:val="1"/>
      <w:numFmt w:val="bullet"/>
      <w:lvlText w:val=""/>
      <w:lvlJc w:val="left"/>
      <w:pPr>
        <w:ind w:left="7190" w:hanging="360"/>
      </w:pPr>
      <w:rPr>
        <w:rFonts w:ascii="Wingdings" w:hAnsi="Wingdings" w:hint="default"/>
      </w:rPr>
    </w:lvl>
  </w:abstractNum>
  <w:abstractNum w:abstractNumId="20" w15:restartNumberingAfterBreak="0">
    <w:nsid w:val="78A637E7"/>
    <w:multiLevelType w:val="multilevel"/>
    <w:tmpl w:val="9E06D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A722F1A"/>
    <w:multiLevelType w:val="hybridMultilevel"/>
    <w:tmpl w:val="7C506E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D18549C"/>
    <w:multiLevelType w:val="multilevel"/>
    <w:tmpl w:val="63B46064"/>
    <w:lvl w:ilvl="0">
      <w:start w:val="1"/>
      <w:numFmt w:val="bullet"/>
      <w:lvlText w:val="●"/>
      <w:lvlJc w:val="left"/>
      <w:pPr>
        <w:ind w:left="1145" w:hanging="360"/>
      </w:pPr>
      <w:rPr>
        <w:rFonts w:ascii="Noto Sans Symbols" w:eastAsia="Noto Sans Symbols" w:hAnsi="Noto Sans Symbols" w:cs="Noto Sans Symbols"/>
      </w:rPr>
    </w:lvl>
    <w:lvl w:ilvl="1">
      <w:start w:val="1"/>
      <w:numFmt w:val="bullet"/>
      <w:lvlText w:val="o"/>
      <w:lvlJc w:val="left"/>
      <w:pPr>
        <w:ind w:left="1865" w:hanging="360"/>
      </w:pPr>
      <w:rPr>
        <w:rFonts w:ascii="Courier New" w:eastAsia="Courier New" w:hAnsi="Courier New" w:cs="Courier New"/>
      </w:rPr>
    </w:lvl>
    <w:lvl w:ilvl="2">
      <w:start w:val="1"/>
      <w:numFmt w:val="bullet"/>
      <w:lvlText w:val="▪"/>
      <w:lvlJc w:val="left"/>
      <w:pPr>
        <w:ind w:left="2585" w:hanging="360"/>
      </w:pPr>
      <w:rPr>
        <w:rFonts w:ascii="Noto Sans Symbols" w:eastAsia="Noto Sans Symbols" w:hAnsi="Noto Sans Symbols" w:cs="Noto Sans Symbols"/>
      </w:rPr>
    </w:lvl>
    <w:lvl w:ilvl="3">
      <w:start w:val="1"/>
      <w:numFmt w:val="bullet"/>
      <w:lvlText w:val="●"/>
      <w:lvlJc w:val="left"/>
      <w:pPr>
        <w:ind w:left="3305" w:hanging="360"/>
      </w:pPr>
      <w:rPr>
        <w:rFonts w:ascii="Noto Sans Symbols" w:eastAsia="Noto Sans Symbols" w:hAnsi="Noto Sans Symbols" w:cs="Noto Sans Symbols"/>
      </w:rPr>
    </w:lvl>
    <w:lvl w:ilvl="4">
      <w:start w:val="1"/>
      <w:numFmt w:val="bullet"/>
      <w:lvlText w:val="o"/>
      <w:lvlJc w:val="left"/>
      <w:pPr>
        <w:ind w:left="4025" w:hanging="360"/>
      </w:pPr>
      <w:rPr>
        <w:rFonts w:ascii="Courier New" w:eastAsia="Courier New" w:hAnsi="Courier New" w:cs="Courier New"/>
      </w:rPr>
    </w:lvl>
    <w:lvl w:ilvl="5">
      <w:start w:val="1"/>
      <w:numFmt w:val="bullet"/>
      <w:lvlText w:val="▪"/>
      <w:lvlJc w:val="left"/>
      <w:pPr>
        <w:ind w:left="4745" w:hanging="360"/>
      </w:pPr>
      <w:rPr>
        <w:rFonts w:ascii="Noto Sans Symbols" w:eastAsia="Noto Sans Symbols" w:hAnsi="Noto Sans Symbols" w:cs="Noto Sans Symbols"/>
      </w:rPr>
    </w:lvl>
    <w:lvl w:ilvl="6">
      <w:start w:val="1"/>
      <w:numFmt w:val="bullet"/>
      <w:lvlText w:val="●"/>
      <w:lvlJc w:val="left"/>
      <w:pPr>
        <w:ind w:left="5465" w:hanging="360"/>
      </w:pPr>
      <w:rPr>
        <w:rFonts w:ascii="Noto Sans Symbols" w:eastAsia="Noto Sans Symbols" w:hAnsi="Noto Sans Symbols" w:cs="Noto Sans Symbols"/>
      </w:rPr>
    </w:lvl>
    <w:lvl w:ilvl="7">
      <w:start w:val="1"/>
      <w:numFmt w:val="bullet"/>
      <w:lvlText w:val="o"/>
      <w:lvlJc w:val="left"/>
      <w:pPr>
        <w:ind w:left="6185" w:hanging="360"/>
      </w:pPr>
      <w:rPr>
        <w:rFonts w:ascii="Courier New" w:eastAsia="Courier New" w:hAnsi="Courier New" w:cs="Courier New"/>
      </w:rPr>
    </w:lvl>
    <w:lvl w:ilvl="8">
      <w:start w:val="1"/>
      <w:numFmt w:val="bullet"/>
      <w:lvlText w:val="▪"/>
      <w:lvlJc w:val="left"/>
      <w:pPr>
        <w:ind w:left="6905" w:hanging="360"/>
      </w:pPr>
      <w:rPr>
        <w:rFonts w:ascii="Noto Sans Symbols" w:eastAsia="Noto Sans Symbols" w:hAnsi="Noto Sans Symbols" w:cs="Noto Sans Symbols"/>
      </w:rPr>
    </w:lvl>
  </w:abstractNum>
  <w:abstractNum w:abstractNumId="23" w15:restartNumberingAfterBreak="0">
    <w:nsid w:val="7DCB2FA6"/>
    <w:multiLevelType w:val="multilevel"/>
    <w:tmpl w:val="7CFC5858"/>
    <w:lvl w:ilvl="0">
      <w:start w:val="1"/>
      <w:numFmt w:val="bullet"/>
      <w:lvlText w:val="✔"/>
      <w:lvlJc w:val="left"/>
      <w:pPr>
        <w:ind w:left="1270" w:hanging="420"/>
      </w:pPr>
      <w:rPr>
        <w:rFonts w:ascii="Noto Sans Symbols" w:eastAsia="Noto Sans Symbols" w:hAnsi="Noto Sans Symbols" w:cs="Noto Sans Symbols"/>
      </w:rPr>
    </w:lvl>
    <w:lvl w:ilvl="1">
      <w:start w:val="1"/>
      <w:numFmt w:val="bullet"/>
      <w:lvlText w:val="■"/>
      <w:lvlJc w:val="left"/>
      <w:pPr>
        <w:ind w:left="1690" w:hanging="420"/>
      </w:pPr>
      <w:rPr>
        <w:rFonts w:ascii="Noto Sans Symbols" w:eastAsia="Noto Sans Symbols" w:hAnsi="Noto Sans Symbols" w:cs="Noto Sans Symbols"/>
      </w:rPr>
    </w:lvl>
    <w:lvl w:ilvl="2">
      <w:start w:val="1"/>
      <w:numFmt w:val="bullet"/>
      <w:lvlText w:val="◆"/>
      <w:lvlJc w:val="left"/>
      <w:pPr>
        <w:ind w:left="2110" w:hanging="420"/>
      </w:pPr>
      <w:rPr>
        <w:rFonts w:ascii="Noto Sans Symbols" w:eastAsia="Noto Sans Symbols" w:hAnsi="Noto Sans Symbols" w:cs="Noto Sans Symbols"/>
      </w:rPr>
    </w:lvl>
    <w:lvl w:ilvl="3">
      <w:start w:val="1"/>
      <w:numFmt w:val="bullet"/>
      <w:lvlText w:val="●"/>
      <w:lvlJc w:val="left"/>
      <w:pPr>
        <w:ind w:left="2530" w:hanging="420"/>
      </w:pPr>
      <w:rPr>
        <w:rFonts w:ascii="Noto Sans Symbols" w:eastAsia="Noto Sans Symbols" w:hAnsi="Noto Sans Symbols" w:cs="Noto Sans Symbols"/>
      </w:rPr>
    </w:lvl>
    <w:lvl w:ilvl="4">
      <w:start w:val="1"/>
      <w:numFmt w:val="bullet"/>
      <w:lvlText w:val="■"/>
      <w:lvlJc w:val="left"/>
      <w:pPr>
        <w:ind w:left="2950" w:hanging="420"/>
      </w:pPr>
      <w:rPr>
        <w:rFonts w:ascii="Noto Sans Symbols" w:eastAsia="Noto Sans Symbols" w:hAnsi="Noto Sans Symbols" w:cs="Noto Sans Symbols"/>
      </w:rPr>
    </w:lvl>
    <w:lvl w:ilvl="5">
      <w:start w:val="1"/>
      <w:numFmt w:val="bullet"/>
      <w:lvlText w:val="◆"/>
      <w:lvlJc w:val="left"/>
      <w:pPr>
        <w:ind w:left="3370" w:hanging="420"/>
      </w:pPr>
      <w:rPr>
        <w:rFonts w:ascii="Noto Sans Symbols" w:eastAsia="Noto Sans Symbols" w:hAnsi="Noto Sans Symbols" w:cs="Noto Sans Symbols"/>
      </w:rPr>
    </w:lvl>
    <w:lvl w:ilvl="6">
      <w:start w:val="1"/>
      <w:numFmt w:val="bullet"/>
      <w:lvlText w:val="●"/>
      <w:lvlJc w:val="left"/>
      <w:pPr>
        <w:ind w:left="3790" w:hanging="420"/>
      </w:pPr>
      <w:rPr>
        <w:rFonts w:ascii="Noto Sans Symbols" w:eastAsia="Noto Sans Symbols" w:hAnsi="Noto Sans Symbols" w:cs="Noto Sans Symbols"/>
      </w:rPr>
    </w:lvl>
    <w:lvl w:ilvl="7">
      <w:start w:val="1"/>
      <w:numFmt w:val="bullet"/>
      <w:lvlText w:val="■"/>
      <w:lvlJc w:val="left"/>
      <w:pPr>
        <w:ind w:left="4210" w:hanging="420"/>
      </w:pPr>
      <w:rPr>
        <w:rFonts w:ascii="Noto Sans Symbols" w:eastAsia="Noto Sans Symbols" w:hAnsi="Noto Sans Symbols" w:cs="Noto Sans Symbols"/>
      </w:rPr>
    </w:lvl>
    <w:lvl w:ilvl="8">
      <w:start w:val="1"/>
      <w:numFmt w:val="bullet"/>
      <w:lvlText w:val="◆"/>
      <w:lvlJc w:val="left"/>
      <w:pPr>
        <w:ind w:left="4630" w:hanging="420"/>
      </w:pPr>
      <w:rPr>
        <w:rFonts w:ascii="Noto Sans Symbols" w:eastAsia="Noto Sans Symbols" w:hAnsi="Noto Sans Symbols" w:cs="Noto Sans Symbols"/>
      </w:rPr>
    </w:lvl>
  </w:abstractNum>
  <w:num w:numId="1">
    <w:abstractNumId w:val="10"/>
  </w:num>
  <w:num w:numId="2">
    <w:abstractNumId w:val="16"/>
  </w:num>
  <w:num w:numId="3">
    <w:abstractNumId w:val="18"/>
  </w:num>
  <w:num w:numId="4">
    <w:abstractNumId w:val="12"/>
  </w:num>
  <w:num w:numId="5">
    <w:abstractNumId w:val="7"/>
  </w:num>
  <w:num w:numId="6">
    <w:abstractNumId w:val="6"/>
  </w:num>
  <w:num w:numId="7">
    <w:abstractNumId w:val="22"/>
  </w:num>
  <w:num w:numId="8">
    <w:abstractNumId w:val="2"/>
  </w:num>
  <w:num w:numId="9">
    <w:abstractNumId w:val="23"/>
  </w:num>
  <w:num w:numId="10">
    <w:abstractNumId w:val="8"/>
  </w:num>
  <w:num w:numId="11">
    <w:abstractNumId w:val="4"/>
  </w:num>
  <w:num w:numId="12">
    <w:abstractNumId w:val="20"/>
  </w:num>
  <w:num w:numId="13">
    <w:abstractNumId w:val="17"/>
  </w:num>
  <w:num w:numId="14">
    <w:abstractNumId w:val="3"/>
  </w:num>
  <w:num w:numId="15">
    <w:abstractNumId w:val="14"/>
  </w:num>
  <w:num w:numId="16">
    <w:abstractNumId w:val="19"/>
  </w:num>
  <w:num w:numId="17">
    <w:abstractNumId w:val="21"/>
  </w:num>
  <w:num w:numId="18">
    <w:abstractNumId w:val="5"/>
  </w:num>
  <w:num w:numId="19">
    <w:abstractNumId w:val="15"/>
  </w:num>
  <w:num w:numId="20">
    <w:abstractNumId w:val="13"/>
  </w:num>
  <w:num w:numId="21">
    <w:abstractNumId w:val="1"/>
  </w:num>
  <w:num w:numId="22">
    <w:abstractNumId w:val="11"/>
  </w:num>
  <w:num w:numId="23">
    <w:abstractNumId w:val="9"/>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bordersDoNotSurroundHeader/>
  <w:bordersDoNotSurroundFooter/>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5C28"/>
    <w:rsid w:val="000A0A33"/>
    <w:rsid w:val="000A4185"/>
    <w:rsid w:val="000A659F"/>
    <w:rsid w:val="000B59B7"/>
    <w:rsid w:val="000D201C"/>
    <w:rsid w:val="000F344E"/>
    <w:rsid w:val="0023136D"/>
    <w:rsid w:val="00290422"/>
    <w:rsid w:val="002A4842"/>
    <w:rsid w:val="002E72E6"/>
    <w:rsid w:val="0034470C"/>
    <w:rsid w:val="003935DF"/>
    <w:rsid w:val="003B78A5"/>
    <w:rsid w:val="003C5FFE"/>
    <w:rsid w:val="0045266B"/>
    <w:rsid w:val="00470D11"/>
    <w:rsid w:val="0049512B"/>
    <w:rsid w:val="005929EB"/>
    <w:rsid w:val="005A100A"/>
    <w:rsid w:val="00605D38"/>
    <w:rsid w:val="00625ECF"/>
    <w:rsid w:val="006726C5"/>
    <w:rsid w:val="00680246"/>
    <w:rsid w:val="00705C28"/>
    <w:rsid w:val="00711254"/>
    <w:rsid w:val="00715E67"/>
    <w:rsid w:val="00740D45"/>
    <w:rsid w:val="007A11C1"/>
    <w:rsid w:val="007D5B85"/>
    <w:rsid w:val="00834EEF"/>
    <w:rsid w:val="008501F1"/>
    <w:rsid w:val="00857B8C"/>
    <w:rsid w:val="008C1D3F"/>
    <w:rsid w:val="00931D70"/>
    <w:rsid w:val="00980C08"/>
    <w:rsid w:val="009A15F0"/>
    <w:rsid w:val="009B67D8"/>
    <w:rsid w:val="009C0D6E"/>
    <w:rsid w:val="00A12B59"/>
    <w:rsid w:val="00A656A7"/>
    <w:rsid w:val="00A91264"/>
    <w:rsid w:val="00AC0EA7"/>
    <w:rsid w:val="00B06650"/>
    <w:rsid w:val="00B30674"/>
    <w:rsid w:val="00B645AF"/>
    <w:rsid w:val="00BC4AA7"/>
    <w:rsid w:val="00C34A00"/>
    <w:rsid w:val="00C57CA0"/>
    <w:rsid w:val="00D00537"/>
    <w:rsid w:val="00D15771"/>
    <w:rsid w:val="00D1739E"/>
    <w:rsid w:val="00D2355E"/>
    <w:rsid w:val="00D730C6"/>
    <w:rsid w:val="00D91BFC"/>
    <w:rsid w:val="00DA23FC"/>
    <w:rsid w:val="00DD1CB5"/>
    <w:rsid w:val="00DF19A3"/>
    <w:rsid w:val="00DF1C1A"/>
    <w:rsid w:val="00E277FB"/>
    <w:rsid w:val="00EA0706"/>
    <w:rsid w:val="00EA799D"/>
    <w:rsid w:val="00F02217"/>
    <w:rsid w:val="00F30F6A"/>
    <w:rsid w:val="00F42B40"/>
    <w:rsid w:val="00F736D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FED6E"/>
  <w15:docId w15:val="{DC0E4415-1635-574E-AB6C-2DF9888D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w:eastAsiaTheme="minorEastAsia" w:hAnsi="Times" w:cs="Times"/>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8A5"/>
    <w:rPr>
      <w:rFonts w:ascii="Times New Roman" w:eastAsia="Times New Roman" w:hAnsi="Times New Roman" w:cs="Times New Roman"/>
      <w:sz w:val="24"/>
      <w:szCs w:val="24"/>
      <w:lang w:val="en-SG"/>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9F1EB7"/>
    <w:pPr>
      <w:ind w:left="720"/>
      <w:contextualSpacing/>
    </w:pPr>
  </w:style>
  <w:style w:type="table" w:customStyle="1" w:styleId="a1">
    <w:basedOn w:val="TableNormal"/>
    <w:tblPr>
      <w:tblStyleRowBandSize w:val="1"/>
      <w:tblStyleColBandSize w:val="1"/>
    </w:tblPr>
  </w:style>
  <w:style w:type="paragraph" w:styleId="NormalWeb">
    <w:name w:val="Normal (Web)"/>
    <w:basedOn w:val="Normal"/>
    <w:uiPriority w:val="99"/>
    <w:semiHidden/>
    <w:unhideWhenUsed/>
    <w:rsid w:val="00605D38"/>
    <w:pPr>
      <w:spacing w:before="100" w:beforeAutospacing="1" w:after="100" w:afterAutospacing="1"/>
    </w:pPr>
  </w:style>
  <w:style w:type="character" w:styleId="Hyperlink">
    <w:name w:val="Hyperlink"/>
    <w:basedOn w:val="DefaultParagraphFont"/>
    <w:uiPriority w:val="99"/>
    <w:unhideWhenUsed/>
    <w:rsid w:val="008C1D3F"/>
    <w:rPr>
      <w:color w:val="0000FF" w:themeColor="hyperlink"/>
      <w:u w:val="single"/>
    </w:rPr>
  </w:style>
  <w:style w:type="character" w:styleId="UnresolvedMention">
    <w:name w:val="Unresolved Mention"/>
    <w:basedOn w:val="DefaultParagraphFont"/>
    <w:uiPriority w:val="99"/>
    <w:semiHidden/>
    <w:unhideWhenUsed/>
    <w:rsid w:val="008C1D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12342">
      <w:bodyDiv w:val="1"/>
      <w:marLeft w:val="0"/>
      <w:marRight w:val="0"/>
      <w:marTop w:val="0"/>
      <w:marBottom w:val="0"/>
      <w:divBdr>
        <w:top w:val="none" w:sz="0" w:space="0" w:color="auto"/>
        <w:left w:val="none" w:sz="0" w:space="0" w:color="auto"/>
        <w:bottom w:val="none" w:sz="0" w:space="0" w:color="auto"/>
        <w:right w:val="none" w:sz="0" w:space="0" w:color="auto"/>
      </w:divBdr>
    </w:div>
    <w:div w:id="46148143">
      <w:bodyDiv w:val="1"/>
      <w:marLeft w:val="0"/>
      <w:marRight w:val="0"/>
      <w:marTop w:val="0"/>
      <w:marBottom w:val="0"/>
      <w:divBdr>
        <w:top w:val="none" w:sz="0" w:space="0" w:color="auto"/>
        <w:left w:val="none" w:sz="0" w:space="0" w:color="auto"/>
        <w:bottom w:val="none" w:sz="0" w:space="0" w:color="auto"/>
        <w:right w:val="none" w:sz="0" w:space="0" w:color="auto"/>
      </w:divBdr>
    </w:div>
    <w:div w:id="120653421">
      <w:bodyDiv w:val="1"/>
      <w:marLeft w:val="0"/>
      <w:marRight w:val="0"/>
      <w:marTop w:val="0"/>
      <w:marBottom w:val="0"/>
      <w:divBdr>
        <w:top w:val="none" w:sz="0" w:space="0" w:color="auto"/>
        <w:left w:val="none" w:sz="0" w:space="0" w:color="auto"/>
        <w:bottom w:val="none" w:sz="0" w:space="0" w:color="auto"/>
        <w:right w:val="none" w:sz="0" w:space="0" w:color="auto"/>
      </w:divBdr>
    </w:div>
    <w:div w:id="145050906">
      <w:bodyDiv w:val="1"/>
      <w:marLeft w:val="0"/>
      <w:marRight w:val="0"/>
      <w:marTop w:val="0"/>
      <w:marBottom w:val="0"/>
      <w:divBdr>
        <w:top w:val="none" w:sz="0" w:space="0" w:color="auto"/>
        <w:left w:val="none" w:sz="0" w:space="0" w:color="auto"/>
        <w:bottom w:val="none" w:sz="0" w:space="0" w:color="auto"/>
        <w:right w:val="none" w:sz="0" w:space="0" w:color="auto"/>
      </w:divBdr>
    </w:div>
    <w:div w:id="288784154">
      <w:bodyDiv w:val="1"/>
      <w:marLeft w:val="0"/>
      <w:marRight w:val="0"/>
      <w:marTop w:val="0"/>
      <w:marBottom w:val="0"/>
      <w:divBdr>
        <w:top w:val="none" w:sz="0" w:space="0" w:color="auto"/>
        <w:left w:val="none" w:sz="0" w:space="0" w:color="auto"/>
        <w:bottom w:val="none" w:sz="0" w:space="0" w:color="auto"/>
        <w:right w:val="none" w:sz="0" w:space="0" w:color="auto"/>
      </w:divBdr>
    </w:div>
    <w:div w:id="534587750">
      <w:bodyDiv w:val="1"/>
      <w:marLeft w:val="0"/>
      <w:marRight w:val="0"/>
      <w:marTop w:val="0"/>
      <w:marBottom w:val="0"/>
      <w:divBdr>
        <w:top w:val="none" w:sz="0" w:space="0" w:color="auto"/>
        <w:left w:val="none" w:sz="0" w:space="0" w:color="auto"/>
        <w:bottom w:val="none" w:sz="0" w:space="0" w:color="auto"/>
        <w:right w:val="none" w:sz="0" w:space="0" w:color="auto"/>
      </w:divBdr>
    </w:div>
    <w:div w:id="579366572">
      <w:bodyDiv w:val="1"/>
      <w:marLeft w:val="0"/>
      <w:marRight w:val="0"/>
      <w:marTop w:val="0"/>
      <w:marBottom w:val="0"/>
      <w:divBdr>
        <w:top w:val="none" w:sz="0" w:space="0" w:color="auto"/>
        <w:left w:val="none" w:sz="0" w:space="0" w:color="auto"/>
        <w:bottom w:val="none" w:sz="0" w:space="0" w:color="auto"/>
        <w:right w:val="none" w:sz="0" w:space="0" w:color="auto"/>
      </w:divBdr>
    </w:div>
    <w:div w:id="735475412">
      <w:bodyDiv w:val="1"/>
      <w:marLeft w:val="0"/>
      <w:marRight w:val="0"/>
      <w:marTop w:val="0"/>
      <w:marBottom w:val="0"/>
      <w:divBdr>
        <w:top w:val="none" w:sz="0" w:space="0" w:color="auto"/>
        <w:left w:val="none" w:sz="0" w:space="0" w:color="auto"/>
        <w:bottom w:val="none" w:sz="0" w:space="0" w:color="auto"/>
        <w:right w:val="none" w:sz="0" w:space="0" w:color="auto"/>
      </w:divBdr>
    </w:div>
    <w:div w:id="865679923">
      <w:bodyDiv w:val="1"/>
      <w:marLeft w:val="0"/>
      <w:marRight w:val="0"/>
      <w:marTop w:val="0"/>
      <w:marBottom w:val="0"/>
      <w:divBdr>
        <w:top w:val="none" w:sz="0" w:space="0" w:color="auto"/>
        <w:left w:val="none" w:sz="0" w:space="0" w:color="auto"/>
        <w:bottom w:val="none" w:sz="0" w:space="0" w:color="auto"/>
        <w:right w:val="none" w:sz="0" w:space="0" w:color="auto"/>
      </w:divBdr>
    </w:div>
    <w:div w:id="1294402555">
      <w:bodyDiv w:val="1"/>
      <w:marLeft w:val="0"/>
      <w:marRight w:val="0"/>
      <w:marTop w:val="0"/>
      <w:marBottom w:val="0"/>
      <w:divBdr>
        <w:top w:val="none" w:sz="0" w:space="0" w:color="auto"/>
        <w:left w:val="none" w:sz="0" w:space="0" w:color="auto"/>
        <w:bottom w:val="none" w:sz="0" w:space="0" w:color="auto"/>
        <w:right w:val="none" w:sz="0" w:space="0" w:color="auto"/>
      </w:divBdr>
    </w:div>
    <w:div w:id="1702894036">
      <w:bodyDiv w:val="1"/>
      <w:marLeft w:val="0"/>
      <w:marRight w:val="0"/>
      <w:marTop w:val="0"/>
      <w:marBottom w:val="0"/>
      <w:divBdr>
        <w:top w:val="none" w:sz="0" w:space="0" w:color="auto"/>
        <w:left w:val="none" w:sz="0" w:space="0" w:color="auto"/>
        <w:bottom w:val="none" w:sz="0" w:space="0" w:color="auto"/>
        <w:right w:val="none" w:sz="0" w:space="0" w:color="auto"/>
      </w:divBdr>
    </w:div>
    <w:div w:id="1800151384">
      <w:bodyDiv w:val="1"/>
      <w:marLeft w:val="0"/>
      <w:marRight w:val="0"/>
      <w:marTop w:val="0"/>
      <w:marBottom w:val="0"/>
      <w:divBdr>
        <w:top w:val="none" w:sz="0" w:space="0" w:color="auto"/>
        <w:left w:val="none" w:sz="0" w:space="0" w:color="auto"/>
        <w:bottom w:val="none" w:sz="0" w:space="0" w:color="auto"/>
        <w:right w:val="none" w:sz="0" w:space="0" w:color="auto"/>
      </w:divBdr>
    </w:div>
    <w:div w:id="1987079495">
      <w:bodyDiv w:val="1"/>
      <w:marLeft w:val="0"/>
      <w:marRight w:val="0"/>
      <w:marTop w:val="0"/>
      <w:marBottom w:val="0"/>
      <w:divBdr>
        <w:top w:val="none" w:sz="0" w:space="0" w:color="auto"/>
        <w:left w:val="none" w:sz="0" w:space="0" w:color="auto"/>
        <w:bottom w:val="none" w:sz="0" w:space="0" w:color="auto"/>
        <w:right w:val="none" w:sz="0" w:space="0" w:color="auto"/>
      </w:divBdr>
    </w:div>
    <w:div w:id="21453467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en.wikipedia.org/wiki/List_of_postal_codes_of_Canada:_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KZq2HZjZ6AiFQ5E96ntT9nZczQ==">AMUW2mXKKASrHaTuL+MJHaF+awMHKYqe84gky0I05NOClJIJtrmAjyi8EyFWZs3+J8X+yF7sCZdueKABeBwHrFGRqy+ZAl6YJW99c0xcRAK7I231pftswBtr9BJC4fNavo1PtCFzkqpI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5</Pages>
  <Words>1003</Words>
  <Characters>5722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#SRINIVASAN BARATH#</cp:lastModifiedBy>
  <cp:revision>6</cp:revision>
  <dcterms:created xsi:type="dcterms:W3CDTF">2020-12-02T08:00:00Z</dcterms:created>
  <dcterms:modified xsi:type="dcterms:W3CDTF">2020-12-03T04:16:00Z</dcterms:modified>
</cp:coreProperties>
</file>