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4E342E"/>
          <w:sz w:val="34"/>
          <w:szCs w:val="34"/>
        </w:rPr>
        <w:t xml:space="preserve">Meghalaya Police  /  MEGHALAYA POLICE</w:t>
      </w:r>
    </w:p>
    <w:p>
      <w:pPr>
        <w:spacing w:after="60" w:before="0"/>
        <w:jc w:val="center"/>
      </w:pPr>
      <w:r>
        <w:rPr>
          <w:b/>
          <w:bCs/>
          <w:color w:val="4E342E"/>
          <w:sz w:val="26"/>
          <w:szCs w:val="26"/>
        </w:rPr>
        <w:t xml:space="preserve">First Information Report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(Section 173, Bharatiya Nagarik Suraksha Sanhita,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1. Police Station Details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Police Station  /  P.S.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No.  /  FIR No.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 /  Year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 /  Date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2. Act(s) and Section(s)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Act  /  Act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Act  /  Act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Other Acts  /  Other Acts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Sections  /  Sections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3. Occurrence of Offence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Day  /  Day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 /  Date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From  /  Time From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To  /  Time To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Information Received at P.S. - Date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GD Entry No.  /  GD Entry No.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 /  Time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4. Type of Information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Written  /  Written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Oral  /  Oral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5. Place of Occurrence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Direction &amp; Distance from P.S.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Beat No.  /  Beat No.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Place  /  Type of Place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Address  /  Address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Outside Limit - P.S.  /  Outside Limit - P.S.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6. Complainant / Informant Details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Name  /  Name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Father's / Husband's Name  /  Father's / Husband's Name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Date of Birth  /  Date of Birth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Nationality  /  Nationality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Passport No.  /  Passport No.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Issue  /  Date of Issue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Occupation  /  Occupation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Address  /  Address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7. Known / Suspected / Unknown Accused Details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Name  /  Name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Gender  /  Gender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of Birth  /  Year of Birth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Nationality  /  Nationality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Religion  /  Religion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Caste / Tribe  /  Caste / Tribe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Occupation  /  Occupation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Language / Dialect  /  Language/Dialect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Address  /  Address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Physical Features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8. Reason for Delay in Reporting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9. Particulars of Properties Stolen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10. Total Value of Property Stolen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11. Inquest Report / U.D. Case No.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12. First Information Contents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13. Action Taken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Registered case &amp; took up investigation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Directed IO Name  /  Directed IO Name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Rank &amp; No.  /  Rank &amp; No.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Refused investigation due to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Transferred to P.S.  /  Transferred to P.S.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District  /  District :</w:t>
            </w:r>
          </w:p>
        </w:tc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Signatures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Signature / Thumb Impression of Complainant / Informant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Name  /  Name : ______________________________</w:t>
            </w:r>
          </w:p>
          <w:p>
            <w:r>
              <w:rPr>
                <w:sz w:val="19"/>
                <w:szCs w:val="19"/>
              </w:rPr>
              <w:t xml:space="preserve">Date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Signature of Officer in Charge, P.S.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Name  /  Name : ______________________________</w:t>
            </w:r>
          </w:p>
          <w:p>
            <w:r>
              <w:rPr>
                <w:sz w:val="19"/>
                <w:szCs w:val="19"/>
              </w:rPr>
              <w:t xml:space="preserve">Rank  /  Rank : _________  No.  /  No. : ______</w:t>
            </w:r>
          </w:p>
          <w:p>
            <w:r>
              <w:rPr>
                <w:sz w:val="19"/>
                <w:szCs w:val="19"/>
              </w:rPr>
              <w:t xml:space="preserve">Seal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Date and Time of Despatch to Court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4E342E" w:sz="4"/>
              <w:left w:val="single" w:color="4E342E" w:sz="4"/>
              <w:bottom w:val="single" w:color="4E342E" w:sz="4"/>
              <w:right w:val="single" w:color="4E342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4E342E"/>
          <w:sz w:val="17"/>
          <w:szCs w:val="17"/>
        </w:rPr>
        <w:t xml:space="preserve">CCTNS - Crime and Criminal Tracking Network &amp; Systems  |  Meghalaya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2026-04-03T11:30:36.818Z</dcterms:created>
  <dcterms:modified xsi:type="dcterms:W3CDTF">2026-04-03T11:30:36.818Z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