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0"/>
          <w:szCs w:val="20"/>
        </w:rPr>
        <w:t xml:space="preserve">N.C.R.B. I.I.F.-I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6"/>
          <w:szCs w:val="26"/>
        </w:rPr>
        <w:t xml:space="preserve">ਪੰਜਾਬ ਪੁਲਿਸ / पंजाब पुलिस / PUNJAB POLICE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ਪਹਿਲੀ ਸੂਚਨਾ ਰਿਪੋਰਟ / प्रथम सूचना रिपोर्ट / FIRST INFORMATION REPORT (FIR)</w:t>
      </w:r>
    </w:p>
    <w:p>
      <w:pPr>
        <w:spacing w:after="100" w:before="0"/>
        <w:jc w:val="center"/>
      </w:pPr>
      <w:r>
        <w:rPr>
          <w:rFonts w:ascii="Arial" w:cs="Arial" w:eastAsia="Arial" w:hAnsi="Arial"/>
          <w:b w:val="false"/>
          <w:bCs w:val="false"/>
          <w:color w:val="000000"/>
          <w:sz w:val="18"/>
          <w:szCs w:val="18"/>
        </w:rPr>
        <w:t xml:space="preserve">(ਧਾਰਾ 173, ਭਾਰਤੀ ਨਾਗਰਿਕ ਸੁਰੱਖਿਆ ਸੰਹਿਤਾ, 2023 / U/s 173, BNSS 2023)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1. ਪੁਲਿਸ ਸਟੇਸ਼ਨ ਵੇਰਵਾ / POLICE STATION DETAILS / POLICE STATION DETAILS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ਜ਼ਿਲ੍ਹਾ / District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ਪੁਲਿਸ ਸਟੇਸ਼ਨ / P.S.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 ਨੰਬਰ / FIR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ਸਾਲ / Year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ਮਿਤੀ / Date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ਸਮਾਂ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2. ਐਕਟ / Act / ACT(S) AND SECTION(S)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(i) ਐਕਟ / Act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ਧਾਰਾਵਾਂ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(ii) ਐਕਟ / Act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ਧਾਰਾਵਾਂ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(iii) ਹੋਰ ਕਾਨੂੰਨ / Other Acts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ਧਾਰਾਵਾਂ / Sections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3. ਅਪਰਾਧ ਦੀ ਮਿਤੀ ਅਤੇ ਸਮਾਂ / OCCURRENCE OF OFFENCE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ਦਿਨ / Day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ਮਿਤੀ / Date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ਸਮਾਂ (ਤੋਂ) / Time From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ਸਮਾਂ (ਤੱਕ) / Time To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ਥਾਣੇ ਵਿੱਚ ਸੂਚਨਾ ਮਿਲਣ ਦੀ ਮਿਤੀ / Info received at PS Date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ਸਮਾਂ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ਜਨਰਲ ਡਾਇਰੀ ਐਂਟਰੀ / GD Entry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ਸਮਾਂ / Time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4. ਸੂਚਨਾ ਦੀ ਕਿਸਮ / TYPE OF INFORMATION / TYPE OF INFORMATION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ਲਿਖਤੀ / Written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ਜ਼ੁਬਾਨੀ / Oral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5. ਅਪਰਾਧ ਦੀ ਜਗ੍ਹਾ / PLACE OF OCCURRENCE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ਥਾਣੇ ਤੋਂ ਦਿਸ਼ਾ ਅਤੇ ਦੂਰੀ / Direction &amp; Distance from P.S.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ਬੀਟ ਨੰਬਰ / Beat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ਜਗ੍ਹਾ ਦੀ ਕਿਸਮ / Type of Place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ਪਤਾ / Address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ਹੋਰ ਥਾਣਾ ਸੀਮਾ - ਥਾਣਾ / Outside Limit - P.S.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ਜ਼ਿਲ੍ਹਾ / District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6. ਸ਼ਿਕਾਇਤਕਰਤਾ / ਮੁਖਬਰ ਵੇਰਵਾ / COMPLAINANT / INFORMANT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(a) ਨਾਮ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(b) ਪਿਤਾ / ਪਤੀ ਦਾ ਨਾਮ / Father's / Husband's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(c) ਜਨਮ ਮਿਤੀ / Date of Birth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(d) ਨਾਗਰਿਕਤਾ / Nationality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(e) ਪਾਸਪੋਰਟ ਨੰਬਰ / Passport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ਜਾਰੀ ਮਿਤੀ / Date of Issue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(f) ਕਿੱਤਾ / Occupation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(g) ਪਤਾ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7. ਮੁਲਜ਼ਮ ਵੇਰਵਾ (ਜਾਣਿਆ / ਸ਼ੱਕੀ / ਅਣਜਾਣ) / KNOWN / SUSPECTED / UNKNOWN ACCUSED DETAILS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(1) ਨਾਮ / Name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ਲਿੰਗ / Gender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ਜਨਮ ਸਾਲ / Year of Birth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ਨਾਗਰਿਕਤਾ / Nationality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ਧਰਮ / Religion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ਜਾਤੀ / Caste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SC/ST/OBC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ਕਿੱਤਾ / Occupation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ਭਾਸ਼ਾ / Language/Dialect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ਆਧਾਰ / Aadhaar No.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ਵੋਟਰ ID / Voter ID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ਪਤਾ / Address :</w:t>
            </w:r>
          </w:p>
        </w:tc>
      </w:tr>
      <w:tr>
        <w:trPr>
          <w:trHeight w:val="4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ਸਰੀਰਕ ਵਿਸ਼ੇਸ਼ਤਾਵਾਂ / Physical Features (Attach separate sheet if required) :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8. ਦੇਰੀ ਨਾਲ ਰਿਪੋਰਟ ਕਰਨ ਦਾ ਕਾਰਨ / REASON FOR DELAY IN REPORTING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9. ਚੋਰੀ ਹੋਈ ਜਾਇਦਾਦ ਦਾ ਵੇਰਵਾ / PARTICULARS OF PROPERTIES STOLEN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3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10. ਚੋਰੀ ਹੋਈ ਜਾਇਦਾਦ ਦਾ ਕੁੱਲ ਮੁੱਲ / TOTAL VALUE OF PROPERTY STOLEN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11. ਪੋਸਟਮਾਰਟਮ ਰਿਪੋਰਟ / UD ਕੇਸ ਨੰਬਰ / INQUEST REPORT / U.D. CASE NO.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12. ਪਹਿਲੀ ਸੂਚਨਾ ਰਿਪੋਰਟ ਵੇਰਵਾ / FIRST INFORMATION CONTENTS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rPr>
          <w:trHeight w:val="50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13. ਕੀਤੀ ਗਈ ਕਾਰਵਾਈ / ACTION TAKEN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(1) ਕੇਸ ਦਰਜ ਕਰਕੇ ਜਾਂਚ ਸ਼ੁਰੂ ਕੀਤੀ / Registered case &amp; took up investigation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(2) IO ਨਾਮ / Directed IO Name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ਅਹੁਦਾ ਅਤੇ ਨੰਬਰ / Rank &amp; No.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(3) ਜਾਂਚ ਤੋਂ ਇਨਕਾਰ ਦਾ ਕਾਰਨ / Refused investigation due to :</w:t>
            </w:r>
          </w:p>
        </w:tc>
      </w:tr>
      <w:tr>
        <w:trPr>
          <w:trHeight w:val="24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  <w:tr>
        <w:tc>
          <w:tcPr>
            <w:tcW w:type="dxa" w:w="28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(4) ਤਬਾਦਲਾ ਥਾਣਾ / Transferred to P.S. :</w:t>
            </w:r>
          </w:p>
        </w:tc>
        <w:tc>
          <w:tcPr>
            <w:tcW w:type="dxa" w:w="529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270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E8E8E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ਜ਼ਿਲ੍ਹਾ / District :</w:t>
            </w:r>
          </w:p>
        </w:tc>
        <w:tc>
          <w:tcPr>
            <w:tcW w:type="dxa" w:w="5310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ਦਸਤਖਤ / SIGNATURES</w:t>
            </w:r>
          </w:p>
        </w:tc>
      </w:tr>
      <w:tr>
        <w:trPr>
          <w:trHeight w:val="1800" w:hRule="atLeast"/>
        </w:trPr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14. ਸ਼ਿਕਾਇਤਕਰਤਾ ਦੇ ਦਸਤਖਤ / ਅੰਗੂਠੇ ਦਾ ਨਿਸ਼ਾਨ / Signature / Thumb Impression of Complainant / Informant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ਨਾਮ / Name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ਮਿਤੀ / Date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</w:tc>
        <w:tc>
          <w:tcPr>
            <w:tcW w:type="dxa" w:w="5400"/>
            <w:gridSpan w:val="2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ਥਾਣਾ ਪ੍ਰਭਾਰੀ ਦਸਤਖਤ / Signature of Officer in Charge, P.S.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ਨਾਮ / Name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ਅਹੁਦਾ / Rank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ਮੋਹਰ / Seal :</w:t>
            </w:r>
          </w:p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________________________</w:t>
            </w:r>
          </w:p>
        </w:tc>
      </w:tr>
      <w:t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shd w:fill="D0D0D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9"/>
                <w:szCs w:val="19"/>
              </w:rPr>
              <w:t xml:space="preserve">15. ਅਦਾਲਤ ਨੂੰ ਭੇਜਣ ਦੀ ਮਿਤੀ ਅਤੇ ਸਮਾਂ / DATE AND TIME OF DESPATCH TO COURT:</w:t>
            </w:r>
          </w:p>
        </w:tc>
      </w:tr>
      <w:tr>
        <w:trPr>
          <w:trHeight w:val="250" w:hRule="atLeast"/>
        </w:trPr>
        <w:tc>
          <w:tcPr>
            <w:tcW w:type="dxa" w:w="10800"/>
            <w:gridSpan w:val="4"/>
            <w:tcBorders>
              <w:top w:val="single" w:color="000000" w:sz="8"/>
              <w:left w:val="single" w:color="000000" w:sz="8"/>
              <w:bottom w:val="single" w:color="000000" w:sz="8"/>
              <w:right w:val="single" w:color="000000" w:sz="8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 </w:t>
            </w:r>
          </w:p>
        </w:tc>
      </w:tr>
    </w:tbl>
    <w:p>
      <w:pPr>
        <w:spacing w:after="0" w:before="8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FIR ਪੜ੍ਹ ਕੇ ਸੁਣਾਈ ਗਈ, ਸਹੀ ਦਰਜ ਹੋਣਾ ਮੰਨਿਆ ਗਿਆ ਅਤੇ ਸ਼ਿਕਾਇਤਕਰਤਾ ਨੂੰ ਮੁਫ਼ਤ ਕਾਪੀ ਦਿੱਤੀ ਗਈ। / FIR read over, admitted correctly recorded &amp; copy given to complainant free of cost. R.O.A.C.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sz w:val="16"/>
          <w:szCs w:val="16"/>
        </w:rPr>
        <w:t xml:space="preserve">CCTNS - Crime and Criminal Tracking Network &amp; Systems | Punjab Police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2026-04-03T07:57:59.192Z</dcterms:created>
  <dcterms:modified xsi:type="dcterms:W3CDTF">2026-04-03T07:57:59.192Z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