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N.C.R.B. I.I.F.-I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उत्तर प्रदेश पुलिस / UTTAR PRADESH POLICE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प्रथम सूचना रिपोर्ट / FIRST INFORMATION REPORT (FIR)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(धारा 173, भारतीय नागरिक सुरक्षा संहिता, 2023 / U/s 173, BNSS 2023)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1. पुलिस थाना विवरण / POLICE STATION DETAILS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जनपद / District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थाना / P.S.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मु0अ0सं0 / FIR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वर्ष / Year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दिनांक / Date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समय / Time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2. धारा एवं अधिनियम / ACT(S) AND SECTION(S)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(i) अधिनियम / Act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धाराएं / Sections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(ii) अधिनियम / Act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धाराएं / Sections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(iii) अन्य अधिनियम / Other Acts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धाराएं / Sections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3. घटना की तारीख एवं समय / OCCURRENCE OF OFFENCE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(a) दिन / Day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दिनांक / Date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समय (से) / Time From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समय (तक) / Time To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(b) थाने में सूचना मिलने की तारीख / Info received at PS Date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समय / Time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(c) रोजनामचा प्रविष्टि सं0 / GD Entry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समय / Time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4. सूचना का प्रकार / TYPE OF INFORMATION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लिखित / Written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मौखिक / Oral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5. घटनास्थल / PLACE OF OCCURRENCE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(a) थाने से दिशा एवं दूरी / Direction &amp; Distance from P.S.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बीट सं0 / Beat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स्थान का प्रकार / Type of Place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(b) पता / Address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(c) अन्य थाना क्षेत्र - थाना / Outside Limit - P.S.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जनपद / District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6. वादी / सूचक विवरण / COMPLAINANT / INFORMANT DETAILS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(a) नाम /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(b) पिता / पति का नाम / Father's / Husband's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(c) जन्म तिथि / Date of Birth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(d) राष्ट्रीयता / Nationality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(e) पासपोर्ट सं0 / Passport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जारी दिनांक / Date of Issue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(f) व्यवसाय / Occupation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(g) पता / Address :</w:t>
            </w:r>
          </w:p>
        </w:tc>
      </w:tr>
      <w:tr>
        <w:trPr>
          <w:trHeight w:val="4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7. अभियुक्त विवरण (ज्ञात / संदिग्ध / अज्ञात) / KNOWN / SUSPECTED / UNKNOWN ACCUSED DETAILS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(1) नाम /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लिंग / Gender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जन्म वर्ष / Year of Birth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राष्ट्रीयता / Nationality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धर्म / Religion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जाति / Caste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SC/ST/OBC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व्यवसाय / Occupation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भाषा / Language/Dialect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आधार / Aadhaar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मतदाता पहचान पत्र / Voter ID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पता / Address :</w:t>
            </w:r>
          </w:p>
        </w:tc>
      </w:tr>
      <w:tr>
        <w:trPr>
          <w:trHeight w:val="4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शारीरिक पहचान / Physical Features (Attach separate sheet if required)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8. विलम्ब से रिपोर्ट दर्ज कराने का कारण / REASON FOR DELAY IN REPORTING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9. चोरी गई सम्पत्ति का विवरण / PARTICULARS OF PROPERTIES STOLEN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10. चोरी गई सम्पत्ति का कुल मूल्य / TOTAL VALUE OF PROPERTY STOLEN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11. पंचनामा / UD केस सं0 / INQUEST REPORT / U.D. CASE NO.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12. प्रथम सूचना रिपोर्ट का विवरण / FIRST INFORMATION CONTENTS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13. की गई कार्रवाई / ACTION TAKEN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(1) मुकदमा पंजीकृत कर विवेचना आरम्भ की / Registered case &amp; took up investigation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(2) विवेचक नाम / Directed IO Name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पद एवं सं0 / Rank &amp;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(3) विवेचना से इन्कार का कारण / Refused investigation due to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(4) स्थानान्तरित थाना / Transferred to P.S.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जनपद / District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हस्ताक्षर / SIGNATURES</w:t>
            </w:r>
          </w:p>
        </w:tc>
      </w:tr>
      <w:tr>
        <w:trPr>
          <w:trHeight w:val="1800" w:hRule="atLeast"/>
        </w:trPr>
        <w:tc>
          <w:tcPr>
            <w:tcW w:type="dxa" w:w="54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14. वादी / सूचक के हस्ताक्षर / अंगूठे का निशान / Signature / Thumb Impression of Complainant / Informant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नाम / Name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दिनांक / Date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</w:tc>
        <w:tc>
          <w:tcPr>
            <w:tcW w:type="dxa" w:w="54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थाना प्रभारी के हस्ताक्षर / Signature of Officer in Charge, P.S.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नाम / Name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पद / Rank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मुहर / Seal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15. न्यायालय को प्रेषण की तारीख एवं समय / DATE AND TIME OF DESPATCH TO COURT: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6"/>
          <w:szCs w:val="16"/>
        </w:rPr>
        <w:t xml:space="preserve">FIR पढ़कर सुनाई गई, सही दर्ज होना स्वीकार किया गया और वादी को निःशुल्क प्रतिलिपि दी गई। / FIR read over, admitted correctly recorded &amp; copy given to complainant free of cost. R.O.A.C.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6"/>
          <w:szCs w:val="16"/>
        </w:rPr>
        <w:t xml:space="preserve">CCTNS - Crime and Criminal Tracking Network &amp; Systems | Uttar Pradesh Police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2026-04-03T08:12:29.136Z</dcterms:created>
  <dcterms:modified xsi:type="dcterms:W3CDTF">2026-04-03T08:12:29.137Z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