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A8EF" w14:textId="77777777" w:rsidR="00691EAC" w:rsidRDefault="00691EAC"/>
    <w:p w14:paraId="4E0A5624" w14:textId="3BE828A7" w:rsidR="00691EAC" w:rsidRDefault="00691EAC"/>
    <w:p w14:paraId="4B912EB5" w14:textId="546C521A" w:rsidR="00691EAC" w:rsidRDefault="00691EAC">
      <w:r>
        <w:rPr>
          <w:noProof/>
        </w:rPr>
        <w:drawing>
          <wp:inline distT="0" distB="0" distL="0" distR="0" wp14:anchorId="74ED6327" wp14:editId="484C6F31">
            <wp:extent cx="5727700" cy="2413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3287" w14:textId="1F6B81FA" w:rsidR="00691EAC" w:rsidRDefault="00691EAC">
      <w:r>
        <w:rPr>
          <w:noProof/>
        </w:rPr>
        <w:drawing>
          <wp:inline distT="0" distB="0" distL="0" distR="0" wp14:anchorId="1D640855" wp14:editId="21A06ED6">
            <wp:extent cx="5727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DC778" wp14:editId="3D63B6D0">
            <wp:extent cx="572135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75D0" w14:textId="17E98194" w:rsidR="00544DBA" w:rsidRDefault="00691EAC">
      <w:r>
        <w:rPr>
          <w:noProof/>
        </w:rPr>
        <w:lastRenderedPageBreak/>
        <w:drawing>
          <wp:inline distT="0" distB="0" distL="0" distR="0" wp14:anchorId="1DA285BD" wp14:editId="3AC1F749">
            <wp:extent cx="5727700" cy="2806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A666A" wp14:editId="12D44643">
            <wp:extent cx="572135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1AFEA" wp14:editId="4DA6ED46">
            <wp:extent cx="5715000" cy="267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AC"/>
    <w:rsid w:val="00544DBA"/>
    <w:rsid w:val="0069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B509"/>
  <w15:chartTrackingRefBased/>
  <w15:docId w15:val="{D97DD7A9-50E9-46D2-9290-DC91F856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Barath J (Payments Technology, Payments CoE)</dc:creator>
  <cp:keywords/>
  <dc:description/>
  <cp:lastModifiedBy>B, Barath J (Payments Technology, Payments CoE)</cp:lastModifiedBy>
  <cp:revision>1</cp:revision>
  <dcterms:created xsi:type="dcterms:W3CDTF">2023-12-17T16:39:00Z</dcterms:created>
  <dcterms:modified xsi:type="dcterms:W3CDTF">2023-12-17T16:42:00Z</dcterms:modified>
</cp:coreProperties>
</file>