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82408F" w:rsidRDefault="2F1C708C" w:rsidP="761BA561">
      <w:pPr>
        <w:pStyle w:val="Heading1"/>
        <w:spacing w:before="322" w:after="322"/>
        <w:rPr>
          <w:rFonts w:ascii="Aptos Display" w:eastAsia="Aptos Display" w:hAnsi="Aptos Display" w:cs="Aptos Display"/>
          <w:b/>
          <w:bCs/>
          <w:sz w:val="48"/>
          <w:szCs w:val="48"/>
        </w:rPr>
      </w:pPr>
      <w:r w:rsidRPr="761BA561">
        <w:rPr>
          <w:rFonts w:ascii="Aptos Display" w:eastAsia="Aptos Display" w:hAnsi="Aptos Display" w:cs="Aptos Display"/>
          <w:b/>
          <w:bCs/>
          <w:sz w:val="48"/>
          <w:szCs w:val="48"/>
        </w:rPr>
        <w:t>Learnings &amp; Reflections Document</w:t>
      </w:r>
    </w:p>
    <w:p w14:paraId="4B75B83D" w14:textId="77777777" w:rsidR="00EC1B10" w:rsidRPr="00EC1B10" w:rsidRDefault="00EC1B10" w:rsidP="00EC1B10"/>
    <w:p w14:paraId="13231CAE" w14:textId="0B934511" w:rsidR="0082408F" w:rsidRDefault="2F1C708C" w:rsidP="761BA561">
      <w:pPr>
        <w:pStyle w:val="Heading3"/>
        <w:spacing w:before="281" w:after="281"/>
      </w:pPr>
      <w:r w:rsidRPr="761BA561">
        <w:rPr>
          <w:rFonts w:ascii="Aptos Display" w:eastAsia="Aptos Display" w:hAnsi="Aptos Display" w:cs="Aptos Display"/>
          <w:b/>
          <w:bCs/>
        </w:rPr>
        <w:t>1. Team Reflection</w:t>
      </w:r>
    </w:p>
    <w:p w14:paraId="10C394F8"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t>
      </w:r>
      <w:r w:rsidRPr="00EC1B10">
        <w:rPr>
          <w:rFonts w:ascii="Aptos Display" w:eastAsia="Aptos Display" w:hAnsi="Aptos Display" w:cs="Aptos Display"/>
          <w:i/>
          <w:iCs/>
          <w:color w:val="7F7F7F" w:themeColor="text1" w:themeTint="80"/>
        </w:rPr>
        <w:tab/>
        <w:t xml:space="preserve">How did the team work together? </w:t>
      </w:r>
    </w:p>
    <w:p w14:paraId="3A36A3F8" w14:textId="77777777" w:rsid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We worked together pretty well. We were both involved in all the steps of the process since day 1. We were pretty habitual with the way both of us work, and hence could collaborate efficiently.</w:t>
      </w:r>
    </w:p>
    <w:p w14:paraId="093D19ED" w14:textId="77777777" w:rsidR="00EC1B10" w:rsidRPr="00EC1B10" w:rsidRDefault="00EC1B10" w:rsidP="00EC1B10">
      <w:pPr>
        <w:rPr>
          <w:rFonts w:ascii="Aptos Display" w:eastAsia="Aptos Display" w:hAnsi="Aptos Display" w:cs="Aptos Display"/>
          <w:i/>
          <w:iCs/>
          <w:color w:val="7F7F7F" w:themeColor="text1" w:themeTint="80"/>
        </w:rPr>
      </w:pPr>
    </w:p>
    <w:p w14:paraId="5D3D2B92"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t>
      </w:r>
      <w:r w:rsidRPr="00EC1B10">
        <w:rPr>
          <w:rFonts w:ascii="Aptos Display" w:eastAsia="Aptos Display" w:hAnsi="Aptos Display" w:cs="Aptos Display"/>
          <w:i/>
          <w:iCs/>
          <w:color w:val="7F7F7F" w:themeColor="text1" w:themeTint="80"/>
        </w:rPr>
        <w:tab/>
        <w:t xml:space="preserve">What worked well? </w:t>
      </w:r>
    </w:p>
    <w:p w14:paraId="0EBD6F03"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Our communication and coordination worked really well. Since both of us were involved in everything, it was easier to make quick decisions and adapt when things didn’t go as planned. We were able to troubleshoot together, divide tasks when needed, and support each other especially during stressful situations like last-minute failures. Our ability to stay calm and keep working helped us push through and complete the project.</w:t>
      </w:r>
    </w:p>
    <w:p w14:paraId="145879F1" w14:textId="77777777" w:rsidR="00EC1B10" w:rsidRPr="00EC1B10" w:rsidRDefault="00EC1B10" w:rsidP="00EC1B10">
      <w:pPr>
        <w:rPr>
          <w:rFonts w:ascii="Aptos Display" w:eastAsia="Aptos Display" w:hAnsi="Aptos Display" w:cs="Aptos Display"/>
          <w:i/>
          <w:iCs/>
          <w:color w:val="7F7F7F" w:themeColor="text1" w:themeTint="80"/>
        </w:rPr>
      </w:pPr>
    </w:p>
    <w:p w14:paraId="214AE0B4"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t>
      </w:r>
      <w:r w:rsidRPr="00EC1B10">
        <w:rPr>
          <w:rFonts w:ascii="Aptos Display" w:eastAsia="Aptos Display" w:hAnsi="Aptos Display" w:cs="Aptos Display"/>
          <w:i/>
          <w:iCs/>
          <w:color w:val="7F7F7F" w:themeColor="text1" w:themeTint="80"/>
        </w:rPr>
        <w:tab/>
        <w:t xml:space="preserve">What could be improved? </w:t>
      </w:r>
    </w:p>
    <w:p w14:paraId="0F138227" w14:textId="509B1E2D" w:rsidR="0082408F" w:rsidRDefault="00EC1B10" w:rsidP="00EC1B10">
      <w:r w:rsidRPr="00EC1B10">
        <w:rPr>
          <w:rFonts w:ascii="Aptos Display" w:eastAsia="Aptos Display" w:hAnsi="Aptos Display" w:cs="Aptos Display"/>
          <w:i/>
          <w:iCs/>
          <w:color w:val="7F7F7F" w:themeColor="text1" w:themeTint="80"/>
        </w:rPr>
        <w:t>We could have planned better in terms of time management and testing. Some critical components like motors were not tested thoroughly early on, which led to bigger issues later. Also, having slightly clearer task division at certain stages could have made the process more efficient instead of both of us doing everything at the same time.</w:t>
      </w:r>
    </w:p>
    <w:p w14:paraId="1AC579B6" w14:textId="1EAC1F09" w:rsidR="0082408F" w:rsidRDefault="2F1C708C" w:rsidP="761BA561">
      <w:pPr>
        <w:pStyle w:val="Heading3"/>
        <w:spacing w:before="281" w:after="281"/>
      </w:pPr>
      <w:r w:rsidRPr="761BA561">
        <w:rPr>
          <w:rFonts w:ascii="Aptos Display" w:eastAsia="Aptos Display" w:hAnsi="Aptos Display" w:cs="Aptos Display"/>
          <w:b/>
          <w:bCs/>
        </w:rPr>
        <w:lastRenderedPageBreak/>
        <w:t>2. Technical Reflection</w:t>
      </w:r>
    </w:p>
    <w:p w14:paraId="46762C9B" w14:textId="77777777" w:rsidR="00EC1B10" w:rsidRP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r w:rsidRPr="00EC1B10">
        <w:rPr>
          <w:rFonts w:ascii="Aptos Display" w:eastAsia="Aptos Display" w:hAnsi="Aptos Display" w:cs="Aptos Display"/>
          <w:i/>
          <w:iCs/>
          <w:color w:val="7F7F7F" w:themeColor="text1" w:themeTint="80"/>
          <w:sz w:val="24"/>
          <w:szCs w:val="24"/>
        </w:rPr>
        <w:t>•</w:t>
      </w:r>
      <w:r w:rsidRPr="00EC1B10">
        <w:rPr>
          <w:rFonts w:ascii="Aptos Display" w:eastAsia="Aptos Display" w:hAnsi="Aptos Display" w:cs="Aptos Display"/>
          <w:i/>
          <w:iCs/>
          <w:color w:val="7F7F7F" w:themeColor="text1" w:themeTint="80"/>
          <w:sz w:val="24"/>
          <w:szCs w:val="24"/>
        </w:rPr>
        <w:tab/>
        <w:t>Key technical challenges:</w:t>
      </w:r>
    </w:p>
    <w:p w14:paraId="3E9A067C" w14:textId="77777777" w:rsidR="00EC1B10" w:rsidRP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r w:rsidRPr="00EC1B10">
        <w:rPr>
          <w:rFonts w:ascii="Aptos Display" w:eastAsia="Aptos Display" w:hAnsi="Aptos Display" w:cs="Aptos Display"/>
          <w:i/>
          <w:iCs/>
          <w:color w:val="7F7F7F" w:themeColor="text1" w:themeTint="80"/>
          <w:sz w:val="24"/>
          <w:szCs w:val="24"/>
        </w:rPr>
        <w:t xml:space="preserve">The biggest challenge was the failure of the NEMA17 motors and linear actuator system just before the showcase. We also faced issues with servo stability, LDR sensitivity right before jury and integrating multiple components smoothly. </w:t>
      </w:r>
    </w:p>
    <w:p w14:paraId="35F79B2A" w14:textId="77777777" w:rsidR="00EC1B10" w:rsidRP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r w:rsidRPr="00EC1B10">
        <w:rPr>
          <w:rFonts w:ascii="Aptos Display" w:eastAsia="Aptos Display" w:hAnsi="Aptos Display" w:cs="Aptos Display"/>
          <w:i/>
          <w:iCs/>
          <w:color w:val="7F7F7F" w:themeColor="text1" w:themeTint="80"/>
          <w:sz w:val="24"/>
          <w:szCs w:val="24"/>
        </w:rPr>
        <w:t>•</w:t>
      </w:r>
      <w:r w:rsidRPr="00EC1B10">
        <w:rPr>
          <w:rFonts w:ascii="Aptos Display" w:eastAsia="Aptos Display" w:hAnsi="Aptos Display" w:cs="Aptos Display"/>
          <w:i/>
          <w:iCs/>
          <w:color w:val="7F7F7F" w:themeColor="text1" w:themeTint="80"/>
          <w:sz w:val="24"/>
          <w:szCs w:val="24"/>
        </w:rPr>
        <w:tab/>
        <w:t xml:space="preserve"> What did you learn (hardware/software)?</w:t>
      </w:r>
    </w:p>
    <w:p w14:paraId="7708651C" w14:textId="77777777" w:rsidR="00EC1B10" w:rsidRP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r w:rsidRPr="00EC1B10">
        <w:rPr>
          <w:rFonts w:ascii="Aptos Display" w:eastAsia="Aptos Display" w:hAnsi="Aptos Display" w:cs="Aptos Display"/>
          <w:i/>
          <w:iCs/>
          <w:color w:val="7F7F7F" w:themeColor="text1" w:themeTint="80"/>
          <w:sz w:val="24"/>
          <w:szCs w:val="24"/>
        </w:rPr>
        <w:t xml:space="preserve">We learned how to integrate multiple hardware components into a single system. On the software side, we improved our understanding of real-time interaction, input handling, and structuring game logic. </w:t>
      </w:r>
    </w:p>
    <w:p w14:paraId="181BCE9F" w14:textId="77777777" w:rsidR="00EC1B10" w:rsidRP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r w:rsidRPr="00EC1B10">
        <w:rPr>
          <w:rFonts w:ascii="Aptos Display" w:eastAsia="Aptos Display" w:hAnsi="Aptos Display" w:cs="Aptos Display"/>
          <w:i/>
          <w:iCs/>
          <w:color w:val="7F7F7F" w:themeColor="text1" w:themeTint="80"/>
          <w:sz w:val="24"/>
          <w:szCs w:val="24"/>
        </w:rPr>
        <w:t>•</w:t>
      </w:r>
      <w:r w:rsidRPr="00EC1B10">
        <w:rPr>
          <w:rFonts w:ascii="Aptos Display" w:eastAsia="Aptos Display" w:hAnsi="Aptos Display" w:cs="Aptos Display"/>
          <w:i/>
          <w:iCs/>
          <w:color w:val="7F7F7F" w:themeColor="text1" w:themeTint="80"/>
          <w:sz w:val="24"/>
          <w:szCs w:val="24"/>
        </w:rPr>
        <w:tab/>
        <w:t xml:space="preserve">  Mistakes &amp; debugging experiences:</w:t>
      </w:r>
    </w:p>
    <w:p w14:paraId="28901251" w14:textId="77777777" w:rsid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r w:rsidRPr="00EC1B10">
        <w:rPr>
          <w:rFonts w:ascii="Aptos Display" w:eastAsia="Aptos Display" w:hAnsi="Aptos Display" w:cs="Aptos Display"/>
          <w:i/>
          <w:iCs/>
          <w:color w:val="7F7F7F" w:themeColor="text1" w:themeTint="80"/>
          <w:sz w:val="24"/>
          <w:szCs w:val="24"/>
        </w:rPr>
        <w:t xml:space="preserve">We initially overcomplicated the system, which made debugging harder. We also underestimated hardware reliability. Through troubleshooting, we learned the importance of simplifying systems, isolating problems, and testing components individually. </w:t>
      </w:r>
    </w:p>
    <w:p w14:paraId="4ADC6780" w14:textId="77777777" w:rsidR="00EC1B10" w:rsidRDefault="00EC1B10" w:rsidP="00EC1B10">
      <w:pPr>
        <w:pStyle w:val="Heading3"/>
        <w:spacing w:before="281" w:after="281"/>
        <w:rPr>
          <w:rFonts w:ascii="Aptos Display" w:eastAsia="Aptos Display" w:hAnsi="Aptos Display" w:cs="Aptos Display"/>
          <w:i/>
          <w:iCs/>
          <w:color w:val="7F7F7F" w:themeColor="text1" w:themeTint="80"/>
          <w:sz w:val="24"/>
          <w:szCs w:val="24"/>
        </w:rPr>
      </w:pPr>
    </w:p>
    <w:p w14:paraId="5C7B01E1" w14:textId="77777777" w:rsidR="007149B5" w:rsidRPr="007149B5" w:rsidRDefault="007149B5" w:rsidP="007149B5"/>
    <w:p w14:paraId="39EC96FF" w14:textId="3A1B7821" w:rsidR="0082408F" w:rsidRDefault="2F1C708C" w:rsidP="00EC1B10">
      <w:pPr>
        <w:pStyle w:val="Heading3"/>
        <w:spacing w:before="281" w:after="281"/>
      </w:pPr>
      <w:r w:rsidRPr="761BA561">
        <w:rPr>
          <w:rFonts w:ascii="Aptos Display" w:eastAsia="Aptos Display" w:hAnsi="Aptos Display" w:cs="Aptos Display"/>
          <w:b/>
          <w:bCs/>
        </w:rPr>
        <w:t>3. Design Reflection</w:t>
      </w:r>
    </w:p>
    <w:p w14:paraId="56B7D071"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t>
      </w:r>
      <w:r w:rsidRPr="00EC1B10">
        <w:rPr>
          <w:rFonts w:ascii="Aptos Display" w:eastAsia="Aptos Display" w:hAnsi="Aptos Display" w:cs="Aptos Display"/>
          <w:i/>
          <w:iCs/>
          <w:color w:val="7F7F7F" w:themeColor="text1" w:themeTint="80"/>
        </w:rPr>
        <w:tab/>
        <w:t>Did the experience match your intention?</w:t>
      </w:r>
    </w:p>
    <w:p w14:paraId="64C47151"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 xml:space="preserve">Not entirely. Our original idea involved a more complex moving target system with x and z axes moving , but due to NEMA 17  failure, we had to pivot to a simpler version. And even then, with the new game, this time the servo motors malfunctioned, so we had to change </w:t>
      </w:r>
    </w:p>
    <w:p w14:paraId="5F3C0A57" w14:textId="77777777" w:rsidR="00EC1B10" w:rsidRPr="00EC1B10"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t>
      </w:r>
      <w:r w:rsidRPr="00EC1B10">
        <w:rPr>
          <w:rFonts w:ascii="Aptos Display" w:eastAsia="Aptos Display" w:hAnsi="Aptos Display" w:cs="Aptos Display"/>
          <w:i/>
          <w:iCs/>
          <w:color w:val="7F7F7F" w:themeColor="text1" w:themeTint="80"/>
        </w:rPr>
        <w:tab/>
        <w:t>What would you improve?</w:t>
      </w:r>
    </w:p>
    <w:p w14:paraId="7A94B69F" w14:textId="1D658440" w:rsidR="0082408F" w:rsidRDefault="00EC1B10" w:rsidP="00EC1B10">
      <w:pPr>
        <w:rPr>
          <w:rFonts w:ascii="Aptos Display" w:eastAsia="Aptos Display" w:hAnsi="Aptos Display" w:cs="Aptos Display"/>
          <w:i/>
          <w:iCs/>
          <w:color w:val="7F7F7F" w:themeColor="text1" w:themeTint="80"/>
        </w:rPr>
      </w:pPr>
      <w:r w:rsidRPr="00EC1B10">
        <w:rPr>
          <w:rFonts w:ascii="Aptos Display" w:eastAsia="Aptos Display" w:hAnsi="Aptos Display" w:cs="Aptos Display"/>
          <w:i/>
          <w:iCs/>
          <w:color w:val="7F7F7F" w:themeColor="text1" w:themeTint="80"/>
        </w:rPr>
        <w:t>We would improve robustness by selecting more reliable components and designing fallback mechanisms earlier, and taking precautions earlier on. We would also refine the physical build for better finish and aesthetic which we couldn’t.</w:t>
      </w:r>
    </w:p>
    <w:p w14:paraId="475E188A" w14:textId="77777777" w:rsidR="007149B5" w:rsidRDefault="007149B5" w:rsidP="00EC1B10">
      <w:pPr>
        <w:rPr>
          <w:rFonts w:ascii="Aptos Display" w:eastAsia="Aptos Display" w:hAnsi="Aptos Display" w:cs="Aptos Display"/>
          <w:i/>
          <w:iCs/>
          <w:color w:val="7F7F7F" w:themeColor="text1" w:themeTint="80"/>
        </w:rPr>
      </w:pPr>
    </w:p>
    <w:p w14:paraId="5AB231BB" w14:textId="77777777" w:rsidR="007149B5" w:rsidRDefault="007149B5" w:rsidP="00EC1B10"/>
    <w:p w14:paraId="5CEE253E" w14:textId="1839B443" w:rsidR="0082408F" w:rsidRDefault="2F1C708C" w:rsidP="761BA561">
      <w:pPr>
        <w:pStyle w:val="Heading3"/>
        <w:spacing w:before="281" w:after="281"/>
      </w:pPr>
      <w:r w:rsidRPr="761BA561">
        <w:rPr>
          <w:rFonts w:ascii="Aptos Display" w:eastAsia="Aptos Display" w:hAnsi="Aptos Display" w:cs="Aptos Display"/>
          <w:b/>
          <w:bCs/>
        </w:rPr>
        <w:lastRenderedPageBreak/>
        <w:t xml:space="preserve">4. Personal Reflection </w:t>
      </w:r>
    </w:p>
    <w:p w14:paraId="47614B66" w14:textId="5AA34538" w:rsidR="007149B5" w:rsidRPr="007149B5" w:rsidRDefault="007149B5" w:rsidP="007149B5">
      <w:pPr>
        <w:pStyle w:val="ListParagraph"/>
        <w:numPr>
          <w:ilvl w:val="0"/>
          <w:numId w:val="5"/>
        </w:num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What I Learned</w:t>
      </w:r>
    </w:p>
    <w:p w14:paraId="040BD4C0" w14:textId="77777777" w:rsidR="00DD6AA8" w:rsidRDefault="007149B5" w:rsidP="007149B5">
      <w:p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This project taught me how unpredictable physical prototyping can be. Initially, we were very optimistic because everything seemed to be progressing smoothly. Our belt system and linear rail setup worked well, and the NEMA 17 stepper motor paired with GT2 belts performed as expected during early testing. However, when things failed just before the exhibition, I learned that even well-tested systems can break due to small mechanical inconsistencies.</w:t>
      </w:r>
      <w:r w:rsidR="00DD6AA8">
        <w:rPr>
          <w:rFonts w:ascii="Aptos Display" w:eastAsia="Aptos Display" w:hAnsi="Aptos Display" w:cs="Aptos Display"/>
          <w:i/>
          <w:iCs/>
          <w:color w:val="7F7F7F" w:themeColor="text1" w:themeTint="80"/>
          <w:lang w:val="en-IN"/>
        </w:rPr>
        <w:t xml:space="preserve"> </w:t>
      </w:r>
    </w:p>
    <w:p w14:paraId="7869C683" w14:textId="0DDD7630" w:rsidR="007149B5" w:rsidRPr="007149B5" w:rsidRDefault="007149B5" w:rsidP="007149B5">
      <w:p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I also learned the importance of adaptability. When our original system failed, we had to quickly rethink and redesign the interaction multiple times under time pressure. This showed me that flexibility and quick decision-making are crucial in design projects, especially when working with hardware.</w:t>
      </w:r>
    </w:p>
    <w:p w14:paraId="0CF18D66" w14:textId="77777777" w:rsidR="007149B5" w:rsidRPr="007149B5" w:rsidRDefault="007149B5" w:rsidP="007149B5">
      <w:pPr>
        <w:pStyle w:val="ListParagraph"/>
        <w:numPr>
          <w:ilvl w:val="0"/>
          <w:numId w:val="5"/>
        </w:num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What I Struggled With</w:t>
      </w:r>
    </w:p>
    <w:p w14:paraId="29CA34A2" w14:textId="77777777" w:rsidR="007149B5" w:rsidRPr="007149B5" w:rsidRDefault="007149B5" w:rsidP="007149B5">
      <w:p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One of the biggest struggles was the last-minute failure of our system. A day before the exhibition, the motor and belt setup stopped working properly with the linear shaft, even though it had worked earlier. It was difficult to diagnose whether the issue was due to alignment, load, or calibration.</w:t>
      </w:r>
    </w:p>
    <w:p w14:paraId="4D51F5A1" w14:textId="77777777" w:rsidR="007149B5" w:rsidRPr="007149B5" w:rsidRDefault="007149B5" w:rsidP="007149B5">
      <w:p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We then shifted to using servo motors to pop up targets, but this also failed during final testing because the servos couldn’t handle the weight of the targets and LDR modules, leading to errors. The constant need to troubleshoot under time pressure and the uncertainty of whether our solution would work made this phase particularly challenging.</w:t>
      </w:r>
    </w:p>
    <w:p w14:paraId="5C4905F7" w14:textId="77777777" w:rsidR="007149B5" w:rsidRPr="007149B5" w:rsidRDefault="007149B5" w:rsidP="007149B5">
      <w:pPr>
        <w:pStyle w:val="ListParagraph"/>
        <w:numPr>
          <w:ilvl w:val="0"/>
          <w:numId w:val="5"/>
        </w:num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What I Am Proud Of</w:t>
      </w:r>
    </w:p>
    <w:p w14:paraId="38DB78A5" w14:textId="54ED7DE6" w:rsidR="00DD6AA8" w:rsidRPr="007149B5" w:rsidRDefault="007149B5" w:rsidP="007149B5">
      <w:p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I am proud of the quality of our linear rail system, which we built using 2mm pitch threaded rods and ball bearings. It was clean, precise, and well-executed. I am also proud of a specific technical improvisation where I modified an LDR module by replacing the original 5mm sensor with a 12mm LDR through soldering.</w:t>
      </w:r>
      <w:r w:rsidR="00DD6AA8">
        <w:rPr>
          <w:rFonts w:ascii="Aptos Display" w:eastAsia="Aptos Display" w:hAnsi="Aptos Display" w:cs="Aptos Display"/>
          <w:i/>
          <w:iCs/>
          <w:color w:val="7F7F7F" w:themeColor="text1" w:themeTint="80"/>
          <w:lang w:val="en-IN"/>
        </w:rPr>
        <w:t xml:space="preserve"> </w:t>
      </w:r>
      <w:r w:rsidR="00DD6AA8" w:rsidRPr="00DD6AA8">
        <w:rPr>
          <w:rFonts w:ascii="Aptos Display" w:eastAsia="Aptos Display" w:hAnsi="Aptos Display" w:cs="Aptos Display"/>
          <w:i/>
          <w:iCs/>
          <w:color w:val="7F7F7F" w:themeColor="text1" w:themeTint="80"/>
          <w:lang w:val="en-IN"/>
        </w:rPr>
        <w:t>I am also proud of discovering and implementing new coding functions like .append(), which allowed the level difficulty to progressively increase within the loop, making the game more dynamic and engaging.</w:t>
      </w:r>
    </w:p>
    <w:p w14:paraId="2C078E63" w14:textId="7C577BDC" w:rsidR="0082408F" w:rsidRPr="00DD6AA8" w:rsidRDefault="007149B5" w:rsidP="007149B5">
      <w:pPr>
        <w:spacing w:before="240" w:after="240"/>
        <w:rPr>
          <w:rFonts w:ascii="Aptos Display" w:eastAsia="Aptos Display" w:hAnsi="Aptos Display" w:cs="Aptos Display"/>
          <w:i/>
          <w:iCs/>
          <w:color w:val="7F7F7F" w:themeColor="text1" w:themeTint="80"/>
          <w:lang w:val="en-IN"/>
        </w:rPr>
      </w:pPr>
      <w:r w:rsidRPr="007149B5">
        <w:rPr>
          <w:rFonts w:ascii="Aptos Display" w:eastAsia="Aptos Display" w:hAnsi="Aptos Display" w:cs="Aptos Display"/>
          <w:i/>
          <w:iCs/>
          <w:color w:val="7F7F7F" w:themeColor="text1" w:themeTint="80"/>
          <w:lang w:val="en-IN"/>
        </w:rPr>
        <w:t>Most importantly, I am proud of how we handled failure. Despite multiple setbacks, we did not give up or present nothing. Instead, we kept adapting our concept and eventually shifted to a pattern-tracing interaction displayed on the LCD. Our ability to quickly pivot and still deliver something meaningful is what I value the most from this project.</w:t>
      </w:r>
    </w:p>
    <w:sectPr w:rsidR="0082408F" w:rsidRPr="00DD6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9BC0A648"/>
    <w:lvl w:ilvl="0" w:tplc="9BF8FF16">
      <w:start w:val="1"/>
      <w:numFmt w:val="bullet"/>
      <w:lvlText w:val=""/>
      <w:lvlJc w:val="left"/>
      <w:pPr>
        <w:ind w:left="720" w:hanging="360"/>
      </w:pPr>
      <w:rPr>
        <w:rFonts w:ascii="Symbol" w:hAnsi="Symbol" w:hint="default"/>
      </w:rPr>
    </w:lvl>
    <w:lvl w:ilvl="1" w:tplc="957E9D14">
      <w:start w:val="1"/>
      <w:numFmt w:val="bullet"/>
      <w:lvlText w:val="o"/>
      <w:lvlJc w:val="left"/>
      <w:pPr>
        <w:ind w:left="1440" w:hanging="360"/>
      </w:pPr>
      <w:rPr>
        <w:rFonts w:ascii="Courier New" w:hAnsi="Courier New" w:hint="default"/>
      </w:rPr>
    </w:lvl>
    <w:lvl w:ilvl="2" w:tplc="A518F470">
      <w:start w:val="1"/>
      <w:numFmt w:val="bullet"/>
      <w:lvlText w:val=""/>
      <w:lvlJc w:val="left"/>
      <w:pPr>
        <w:ind w:left="2160" w:hanging="360"/>
      </w:pPr>
      <w:rPr>
        <w:rFonts w:ascii="Wingdings" w:hAnsi="Wingdings" w:hint="default"/>
      </w:rPr>
    </w:lvl>
    <w:lvl w:ilvl="3" w:tplc="37C0181A">
      <w:start w:val="1"/>
      <w:numFmt w:val="bullet"/>
      <w:lvlText w:val=""/>
      <w:lvlJc w:val="left"/>
      <w:pPr>
        <w:ind w:left="2880" w:hanging="360"/>
      </w:pPr>
      <w:rPr>
        <w:rFonts w:ascii="Symbol" w:hAnsi="Symbol" w:hint="default"/>
      </w:rPr>
    </w:lvl>
    <w:lvl w:ilvl="4" w:tplc="084455C6">
      <w:start w:val="1"/>
      <w:numFmt w:val="bullet"/>
      <w:lvlText w:val="o"/>
      <w:lvlJc w:val="left"/>
      <w:pPr>
        <w:ind w:left="3600" w:hanging="360"/>
      </w:pPr>
      <w:rPr>
        <w:rFonts w:ascii="Courier New" w:hAnsi="Courier New" w:hint="default"/>
      </w:rPr>
    </w:lvl>
    <w:lvl w:ilvl="5" w:tplc="EE583FDA">
      <w:start w:val="1"/>
      <w:numFmt w:val="bullet"/>
      <w:lvlText w:val=""/>
      <w:lvlJc w:val="left"/>
      <w:pPr>
        <w:ind w:left="4320" w:hanging="360"/>
      </w:pPr>
      <w:rPr>
        <w:rFonts w:ascii="Wingdings" w:hAnsi="Wingdings" w:hint="default"/>
      </w:rPr>
    </w:lvl>
    <w:lvl w:ilvl="6" w:tplc="DD3CFAB2">
      <w:start w:val="1"/>
      <w:numFmt w:val="bullet"/>
      <w:lvlText w:val=""/>
      <w:lvlJc w:val="left"/>
      <w:pPr>
        <w:ind w:left="5040" w:hanging="360"/>
      </w:pPr>
      <w:rPr>
        <w:rFonts w:ascii="Symbol" w:hAnsi="Symbol" w:hint="default"/>
      </w:rPr>
    </w:lvl>
    <w:lvl w:ilvl="7" w:tplc="46FA3F30">
      <w:start w:val="1"/>
      <w:numFmt w:val="bullet"/>
      <w:lvlText w:val="o"/>
      <w:lvlJc w:val="left"/>
      <w:pPr>
        <w:ind w:left="5760" w:hanging="360"/>
      </w:pPr>
      <w:rPr>
        <w:rFonts w:ascii="Courier New" w:hAnsi="Courier New" w:hint="default"/>
      </w:rPr>
    </w:lvl>
    <w:lvl w:ilvl="8" w:tplc="8786893A">
      <w:start w:val="1"/>
      <w:numFmt w:val="bullet"/>
      <w:lvlText w:val=""/>
      <w:lvlJc w:val="left"/>
      <w:pPr>
        <w:ind w:left="6480" w:hanging="360"/>
      </w:pPr>
      <w:rPr>
        <w:rFonts w:ascii="Wingdings" w:hAnsi="Wingdings" w:hint="default"/>
      </w:rPr>
    </w:lvl>
  </w:abstractNum>
  <w:abstractNum w:abstractNumId="1" w15:restartNumberingAfterBreak="0">
    <w:nsid w:val="33D82BA3"/>
    <w:multiLevelType w:val="hybridMultilevel"/>
    <w:tmpl w:val="ED848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8CE60F"/>
    <w:multiLevelType w:val="hybridMultilevel"/>
    <w:tmpl w:val="5F5CABEE"/>
    <w:lvl w:ilvl="0" w:tplc="3B0A716C">
      <w:start w:val="1"/>
      <w:numFmt w:val="bullet"/>
      <w:lvlText w:val=""/>
      <w:lvlJc w:val="left"/>
      <w:pPr>
        <w:ind w:left="720" w:hanging="360"/>
      </w:pPr>
      <w:rPr>
        <w:rFonts w:ascii="Symbol" w:hAnsi="Symbol" w:hint="default"/>
      </w:rPr>
    </w:lvl>
    <w:lvl w:ilvl="1" w:tplc="BFD6310C">
      <w:start w:val="1"/>
      <w:numFmt w:val="bullet"/>
      <w:lvlText w:val="o"/>
      <w:lvlJc w:val="left"/>
      <w:pPr>
        <w:ind w:left="1440" w:hanging="360"/>
      </w:pPr>
      <w:rPr>
        <w:rFonts w:ascii="Courier New" w:hAnsi="Courier New" w:hint="default"/>
      </w:rPr>
    </w:lvl>
    <w:lvl w:ilvl="2" w:tplc="FD20590A">
      <w:start w:val="1"/>
      <w:numFmt w:val="bullet"/>
      <w:lvlText w:val=""/>
      <w:lvlJc w:val="left"/>
      <w:pPr>
        <w:ind w:left="2160" w:hanging="360"/>
      </w:pPr>
      <w:rPr>
        <w:rFonts w:ascii="Wingdings" w:hAnsi="Wingdings" w:hint="default"/>
      </w:rPr>
    </w:lvl>
    <w:lvl w:ilvl="3" w:tplc="6F82544A">
      <w:start w:val="1"/>
      <w:numFmt w:val="bullet"/>
      <w:lvlText w:val=""/>
      <w:lvlJc w:val="left"/>
      <w:pPr>
        <w:ind w:left="2880" w:hanging="360"/>
      </w:pPr>
      <w:rPr>
        <w:rFonts w:ascii="Symbol" w:hAnsi="Symbol" w:hint="default"/>
      </w:rPr>
    </w:lvl>
    <w:lvl w:ilvl="4" w:tplc="F38A8356">
      <w:start w:val="1"/>
      <w:numFmt w:val="bullet"/>
      <w:lvlText w:val="o"/>
      <w:lvlJc w:val="left"/>
      <w:pPr>
        <w:ind w:left="3600" w:hanging="360"/>
      </w:pPr>
      <w:rPr>
        <w:rFonts w:ascii="Courier New" w:hAnsi="Courier New" w:hint="default"/>
      </w:rPr>
    </w:lvl>
    <w:lvl w:ilvl="5" w:tplc="DAD0F250">
      <w:start w:val="1"/>
      <w:numFmt w:val="bullet"/>
      <w:lvlText w:val=""/>
      <w:lvlJc w:val="left"/>
      <w:pPr>
        <w:ind w:left="4320" w:hanging="360"/>
      </w:pPr>
      <w:rPr>
        <w:rFonts w:ascii="Wingdings" w:hAnsi="Wingdings" w:hint="default"/>
      </w:rPr>
    </w:lvl>
    <w:lvl w:ilvl="6" w:tplc="8E2C9E9E">
      <w:start w:val="1"/>
      <w:numFmt w:val="bullet"/>
      <w:lvlText w:val=""/>
      <w:lvlJc w:val="left"/>
      <w:pPr>
        <w:ind w:left="5040" w:hanging="360"/>
      </w:pPr>
      <w:rPr>
        <w:rFonts w:ascii="Symbol" w:hAnsi="Symbol" w:hint="default"/>
      </w:rPr>
    </w:lvl>
    <w:lvl w:ilvl="7" w:tplc="84E4847C">
      <w:start w:val="1"/>
      <w:numFmt w:val="bullet"/>
      <w:lvlText w:val="o"/>
      <w:lvlJc w:val="left"/>
      <w:pPr>
        <w:ind w:left="5760" w:hanging="360"/>
      </w:pPr>
      <w:rPr>
        <w:rFonts w:ascii="Courier New" w:hAnsi="Courier New" w:hint="default"/>
      </w:rPr>
    </w:lvl>
    <w:lvl w:ilvl="8" w:tplc="F1225692">
      <w:start w:val="1"/>
      <w:numFmt w:val="bullet"/>
      <w:lvlText w:val=""/>
      <w:lvlJc w:val="left"/>
      <w:pPr>
        <w:ind w:left="6480" w:hanging="360"/>
      </w:pPr>
      <w:rPr>
        <w:rFonts w:ascii="Wingdings" w:hAnsi="Wingdings" w:hint="default"/>
      </w:rPr>
    </w:lvl>
  </w:abstractNum>
  <w:abstractNum w:abstractNumId="3" w15:restartNumberingAfterBreak="0">
    <w:nsid w:val="632F92A9"/>
    <w:multiLevelType w:val="hybridMultilevel"/>
    <w:tmpl w:val="F604ABC2"/>
    <w:lvl w:ilvl="0" w:tplc="ACE20916">
      <w:start w:val="1"/>
      <w:numFmt w:val="bullet"/>
      <w:lvlText w:val=""/>
      <w:lvlJc w:val="left"/>
      <w:pPr>
        <w:ind w:left="720" w:hanging="360"/>
      </w:pPr>
      <w:rPr>
        <w:rFonts w:ascii="Symbol" w:hAnsi="Symbol" w:hint="default"/>
      </w:rPr>
    </w:lvl>
    <w:lvl w:ilvl="1" w:tplc="E11A2B30">
      <w:start w:val="1"/>
      <w:numFmt w:val="bullet"/>
      <w:lvlText w:val="o"/>
      <w:lvlJc w:val="left"/>
      <w:pPr>
        <w:ind w:left="1440" w:hanging="360"/>
      </w:pPr>
      <w:rPr>
        <w:rFonts w:ascii="Courier New" w:hAnsi="Courier New" w:hint="default"/>
      </w:rPr>
    </w:lvl>
    <w:lvl w:ilvl="2" w:tplc="2668BBDE">
      <w:start w:val="1"/>
      <w:numFmt w:val="bullet"/>
      <w:lvlText w:val=""/>
      <w:lvlJc w:val="left"/>
      <w:pPr>
        <w:ind w:left="2160" w:hanging="360"/>
      </w:pPr>
      <w:rPr>
        <w:rFonts w:ascii="Wingdings" w:hAnsi="Wingdings" w:hint="default"/>
      </w:rPr>
    </w:lvl>
    <w:lvl w:ilvl="3" w:tplc="DDD85438">
      <w:start w:val="1"/>
      <w:numFmt w:val="bullet"/>
      <w:lvlText w:val=""/>
      <w:lvlJc w:val="left"/>
      <w:pPr>
        <w:ind w:left="2880" w:hanging="360"/>
      </w:pPr>
      <w:rPr>
        <w:rFonts w:ascii="Symbol" w:hAnsi="Symbol" w:hint="default"/>
      </w:rPr>
    </w:lvl>
    <w:lvl w:ilvl="4" w:tplc="3D648984">
      <w:start w:val="1"/>
      <w:numFmt w:val="bullet"/>
      <w:lvlText w:val="o"/>
      <w:lvlJc w:val="left"/>
      <w:pPr>
        <w:ind w:left="3600" w:hanging="360"/>
      </w:pPr>
      <w:rPr>
        <w:rFonts w:ascii="Courier New" w:hAnsi="Courier New" w:hint="default"/>
      </w:rPr>
    </w:lvl>
    <w:lvl w:ilvl="5" w:tplc="2F1EFAAA">
      <w:start w:val="1"/>
      <w:numFmt w:val="bullet"/>
      <w:lvlText w:val=""/>
      <w:lvlJc w:val="left"/>
      <w:pPr>
        <w:ind w:left="4320" w:hanging="360"/>
      </w:pPr>
      <w:rPr>
        <w:rFonts w:ascii="Wingdings" w:hAnsi="Wingdings" w:hint="default"/>
      </w:rPr>
    </w:lvl>
    <w:lvl w:ilvl="6" w:tplc="0890CF68">
      <w:start w:val="1"/>
      <w:numFmt w:val="bullet"/>
      <w:lvlText w:val=""/>
      <w:lvlJc w:val="left"/>
      <w:pPr>
        <w:ind w:left="5040" w:hanging="360"/>
      </w:pPr>
      <w:rPr>
        <w:rFonts w:ascii="Symbol" w:hAnsi="Symbol" w:hint="default"/>
      </w:rPr>
    </w:lvl>
    <w:lvl w:ilvl="7" w:tplc="666CA284">
      <w:start w:val="1"/>
      <w:numFmt w:val="bullet"/>
      <w:lvlText w:val="o"/>
      <w:lvlJc w:val="left"/>
      <w:pPr>
        <w:ind w:left="5760" w:hanging="360"/>
      </w:pPr>
      <w:rPr>
        <w:rFonts w:ascii="Courier New" w:hAnsi="Courier New" w:hint="default"/>
      </w:rPr>
    </w:lvl>
    <w:lvl w:ilvl="8" w:tplc="296A36E8">
      <w:start w:val="1"/>
      <w:numFmt w:val="bullet"/>
      <w:lvlText w:val=""/>
      <w:lvlJc w:val="left"/>
      <w:pPr>
        <w:ind w:left="6480" w:hanging="360"/>
      </w:pPr>
      <w:rPr>
        <w:rFonts w:ascii="Wingdings" w:hAnsi="Wingdings" w:hint="default"/>
      </w:rPr>
    </w:lvl>
  </w:abstractNum>
  <w:abstractNum w:abstractNumId="4" w15:restartNumberingAfterBreak="0">
    <w:nsid w:val="71D33A1F"/>
    <w:multiLevelType w:val="hybridMultilevel"/>
    <w:tmpl w:val="D1CC3174"/>
    <w:lvl w:ilvl="0" w:tplc="AE6278D4">
      <w:start w:val="1"/>
      <w:numFmt w:val="bullet"/>
      <w:lvlText w:val=""/>
      <w:lvlJc w:val="left"/>
      <w:pPr>
        <w:ind w:left="720" w:hanging="360"/>
      </w:pPr>
      <w:rPr>
        <w:rFonts w:ascii="Symbol" w:hAnsi="Symbol" w:hint="default"/>
      </w:rPr>
    </w:lvl>
    <w:lvl w:ilvl="1" w:tplc="E966887A">
      <w:start w:val="1"/>
      <w:numFmt w:val="bullet"/>
      <w:lvlText w:val="o"/>
      <w:lvlJc w:val="left"/>
      <w:pPr>
        <w:ind w:left="1440" w:hanging="360"/>
      </w:pPr>
      <w:rPr>
        <w:rFonts w:ascii="Courier New" w:hAnsi="Courier New" w:hint="default"/>
      </w:rPr>
    </w:lvl>
    <w:lvl w:ilvl="2" w:tplc="1398FE7C">
      <w:start w:val="1"/>
      <w:numFmt w:val="bullet"/>
      <w:lvlText w:val=""/>
      <w:lvlJc w:val="left"/>
      <w:pPr>
        <w:ind w:left="2160" w:hanging="360"/>
      </w:pPr>
      <w:rPr>
        <w:rFonts w:ascii="Wingdings" w:hAnsi="Wingdings" w:hint="default"/>
      </w:rPr>
    </w:lvl>
    <w:lvl w:ilvl="3" w:tplc="632E4DF8">
      <w:start w:val="1"/>
      <w:numFmt w:val="bullet"/>
      <w:lvlText w:val=""/>
      <w:lvlJc w:val="left"/>
      <w:pPr>
        <w:ind w:left="2880" w:hanging="360"/>
      </w:pPr>
      <w:rPr>
        <w:rFonts w:ascii="Symbol" w:hAnsi="Symbol" w:hint="default"/>
      </w:rPr>
    </w:lvl>
    <w:lvl w:ilvl="4" w:tplc="974245D6">
      <w:start w:val="1"/>
      <w:numFmt w:val="bullet"/>
      <w:lvlText w:val="o"/>
      <w:lvlJc w:val="left"/>
      <w:pPr>
        <w:ind w:left="3600" w:hanging="360"/>
      </w:pPr>
      <w:rPr>
        <w:rFonts w:ascii="Courier New" w:hAnsi="Courier New" w:hint="default"/>
      </w:rPr>
    </w:lvl>
    <w:lvl w:ilvl="5" w:tplc="AE544200">
      <w:start w:val="1"/>
      <w:numFmt w:val="bullet"/>
      <w:lvlText w:val=""/>
      <w:lvlJc w:val="left"/>
      <w:pPr>
        <w:ind w:left="4320" w:hanging="360"/>
      </w:pPr>
      <w:rPr>
        <w:rFonts w:ascii="Wingdings" w:hAnsi="Wingdings" w:hint="default"/>
      </w:rPr>
    </w:lvl>
    <w:lvl w:ilvl="6" w:tplc="676E5FAA">
      <w:start w:val="1"/>
      <w:numFmt w:val="bullet"/>
      <w:lvlText w:val=""/>
      <w:lvlJc w:val="left"/>
      <w:pPr>
        <w:ind w:left="5040" w:hanging="360"/>
      </w:pPr>
      <w:rPr>
        <w:rFonts w:ascii="Symbol" w:hAnsi="Symbol" w:hint="default"/>
      </w:rPr>
    </w:lvl>
    <w:lvl w:ilvl="7" w:tplc="6BB0996E">
      <w:start w:val="1"/>
      <w:numFmt w:val="bullet"/>
      <w:lvlText w:val="o"/>
      <w:lvlJc w:val="left"/>
      <w:pPr>
        <w:ind w:left="5760" w:hanging="360"/>
      </w:pPr>
      <w:rPr>
        <w:rFonts w:ascii="Courier New" w:hAnsi="Courier New" w:hint="default"/>
      </w:rPr>
    </w:lvl>
    <w:lvl w:ilvl="8" w:tplc="82D8FB32">
      <w:start w:val="1"/>
      <w:numFmt w:val="bullet"/>
      <w:lvlText w:val=""/>
      <w:lvlJc w:val="left"/>
      <w:pPr>
        <w:ind w:left="6480" w:hanging="360"/>
      </w:pPr>
      <w:rPr>
        <w:rFonts w:ascii="Wingdings" w:hAnsi="Wingdings" w:hint="default"/>
      </w:rPr>
    </w:lvl>
  </w:abstractNum>
  <w:num w:numId="1" w16cid:durableId="1388335375">
    <w:abstractNumId w:val="0"/>
  </w:num>
  <w:num w:numId="2" w16cid:durableId="1562790164">
    <w:abstractNumId w:val="4"/>
  </w:num>
  <w:num w:numId="3" w16cid:durableId="1468625774">
    <w:abstractNumId w:val="3"/>
  </w:num>
  <w:num w:numId="4" w16cid:durableId="1176114249">
    <w:abstractNumId w:val="2"/>
  </w:num>
  <w:num w:numId="5" w16cid:durableId="5578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416A88"/>
    <w:rsid w:val="007149B5"/>
    <w:rsid w:val="0082408F"/>
    <w:rsid w:val="00DD6AA8"/>
    <w:rsid w:val="00EC1B10"/>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9B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character" w:customStyle="1" w:styleId="Heading4Char">
    <w:name w:val="Heading 4 Char"/>
    <w:basedOn w:val="DefaultParagraphFont"/>
    <w:link w:val="Heading4"/>
    <w:uiPriority w:val="9"/>
    <w:semiHidden/>
    <w:rsid w:val="007149B5"/>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Baratth Thyagarajan</cp:lastModifiedBy>
  <cp:revision>3</cp:revision>
  <dcterms:created xsi:type="dcterms:W3CDTF">2026-03-30T07:47:00Z</dcterms:created>
  <dcterms:modified xsi:type="dcterms:W3CDTF">2026-04-22T19:45:00Z</dcterms:modified>
</cp:coreProperties>
</file>