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4A987D04" w:rsidR="00C47238" w:rsidRPr="00C175F8" w:rsidRDefault="00160DCF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426"/>
        <w:gridCol w:w="3937"/>
        <w:gridCol w:w="315"/>
        <w:gridCol w:w="3257"/>
        <w:gridCol w:w="1169"/>
        <w:gridCol w:w="1169"/>
        <w:gridCol w:w="2199"/>
      </w:tblGrid>
      <w:tr w:rsidR="00C47238" w:rsidRPr="00C175F8" w14:paraId="61FFEF54" w14:textId="77777777" w:rsidTr="004D74B7">
        <w:trPr>
          <w:trHeight w:val="603"/>
        </w:trPr>
        <w:tc>
          <w:tcPr>
            <w:tcW w:w="2410" w:type="dxa"/>
            <w:vAlign w:val="center"/>
          </w:tcPr>
          <w:p w14:paraId="32033F84" w14:textId="215AF48E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26" w:type="dxa"/>
            <w:vAlign w:val="center"/>
          </w:tcPr>
          <w:p w14:paraId="41A8703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75E4B4FB" w14:textId="303C1C28" w:rsidR="00C47238" w:rsidRPr="007D2C5C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</w:rPr>
              <w:t>PT</w:t>
            </w:r>
            <w:r w:rsidR="001D491D" w:rsidRPr="007D2C5C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DE2326" w:rsidRPr="00C175F8" w14:paraId="11F22614" w14:textId="77777777" w:rsidTr="004D74B7">
        <w:trPr>
          <w:trHeight w:val="558"/>
        </w:trPr>
        <w:tc>
          <w:tcPr>
            <w:tcW w:w="2410" w:type="dxa"/>
            <w:vAlign w:val="center"/>
          </w:tcPr>
          <w:p w14:paraId="328D43F5" w14:textId="62310FFB" w:rsidR="00DE2326" w:rsidRPr="008A34F6" w:rsidRDefault="00DE2326" w:rsidP="00DE2326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26" w:type="dxa"/>
            <w:vAlign w:val="center"/>
          </w:tcPr>
          <w:p w14:paraId="7074CAB1" w14:textId="77777777" w:rsidR="00DE2326" w:rsidRPr="00E955E5" w:rsidRDefault="00DE2326" w:rsidP="00DE2326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B90ED73" w14:textId="056B7AB4" w:rsidR="00DE2326" w:rsidRPr="00E955E5" w:rsidRDefault="00DE2326" w:rsidP="00DE2326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Ilios </w:t>
            </w:r>
            <w:r>
              <w:rPr>
                <w:rFonts w:ascii="Arial" w:hAnsi="Arial" w:cs="Arial"/>
                <w:iCs/>
                <w:sz w:val="24"/>
                <w:szCs w:val="24"/>
                <w:lang w:val="en-US"/>
              </w:rPr>
              <w:t>7</w:t>
            </w: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000 Series Surgical Light - </w:t>
            </w:r>
            <w:r>
              <w:rPr>
                <w:rFonts w:ascii="Arial" w:hAnsi="Arial" w:cs="Arial"/>
                <w:iCs/>
                <w:sz w:val="24"/>
                <w:szCs w:val="24"/>
                <w:lang w:val="en-US"/>
              </w:rPr>
              <w:t>Double</w:t>
            </w: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Dome</w:t>
            </w:r>
            <w:r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</w:t>
            </w:r>
            <w:r w:rsidRPr="00F941B7">
              <w:rPr>
                <w:rFonts w:ascii="Arial" w:hAnsi="Arial" w:cs="Arial"/>
                <w:iCs/>
                <w:sz w:val="24"/>
                <w:szCs w:val="24"/>
                <w:lang w:val="en-US"/>
              </w:rPr>
              <w:t>dengan Hanging Monitor dan Built-in Camera</w:t>
            </w:r>
          </w:p>
        </w:tc>
      </w:tr>
      <w:tr w:rsidR="00DE2326" w:rsidRPr="00C175F8" w14:paraId="36EE07C6" w14:textId="77777777" w:rsidTr="004D74B7">
        <w:trPr>
          <w:trHeight w:val="551"/>
        </w:trPr>
        <w:tc>
          <w:tcPr>
            <w:tcW w:w="2410" w:type="dxa"/>
            <w:vAlign w:val="center"/>
          </w:tcPr>
          <w:p w14:paraId="11AB83D1" w14:textId="6338A549" w:rsidR="00DE2326" w:rsidRPr="008A34F6" w:rsidRDefault="00DE2326" w:rsidP="00DE2326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26" w:type="dxa"/>
            <w:vAlign w:val="center"/>
          </w:tcPr>
          <w:p w14:paraId="7BECA564" w14:textId="77777777" w:rsidR="00DE2326" w:rsidRPr="00E955E5" w:rsidRDefault="00DE2326" w:rsidP="00DE2326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091DD92" w14:textId="20B7E90D" w:rsidR="00DE2326" w:rsidRPr="00E955E5" w:rsidRDefault="00075B61" w:rsidP="00DE2326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E478D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</w:t>
            </w:r>
            <w:r w:rsidR="000A56CC">
              <w:rPr>
                <w:rFonts w:ascii="Arial" w:hAnsi="Arial" w:cs="Arial"/>
                <w:iCs/>
                <w:sz w:val="24"/>
                <w:szCs w:val="24"/>
                <w:lang w:val="en-US"/>
              </w:rPr>
              <w:t>20</w:t>
            </w:r>
            <w:r w:rsidRPr="000E478D">
              <w:rPr>
                <w:rFonts w:ascii="Arial" w:hAnsi="Arial" w:cs="Arial"/>
                <w:iCs/>
                <w:sz w:val="24"/>
                <w:szCs w:val="24"/>
                <w:lang w:val="en-US"/>
              </w:rPr>
              <w:t>24</w:t>
            </w:r>
          </w:p>
        </w:tc>
      </w:tr>
      <w:tr w:rsidR="00DE2326" w:rsidRPr="00C175F8" w14:paraId="1980BF94" w14:textId="77777777" w:rsidTr="004D74B7">
        <w:trPr>
          <w:trHeight w:val="558"/>
        </w:trPr>
        <w:tc>
          <w:tcPr>
            <w:tcW w:w="2410" w:type="dxa"/>
            <w:vAlign w:val="center"/>
          </w:tcPr>
          <w:p w14:paraId="64AD19AF" w14:textId="5332D9FC" w:rsidR="00DE2326" w:rsidRPr="008A34F6" w:rsidRDefault="00DE2326" w:rsidP="00DE2326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26" w:type="dxa"/>
            <w:vAlign w:val="center"/>
          </w:tcPr>
          <w:p w14:paraId="5FBF37D9" w14:textId="77777777" w:rsidR="00DE2326" w:rsidRPr="00E955E5" w:rsidRDefault="00DE2326" w:rsidP="00DE2326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5CE618A" w14:textId="58A6E9D7" w:rsidR="00DE2326" w:rsidRPr="007D2C5C" w:rsidRDefault="00DE2326" w:rsidP="00DE2326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DE2326" w:rsidRPr="00C175F8" w14:paraId="581B9A49" w14:textId="77777777" w:rsidTr="004D74B7">
        <w:trPr>
          <w:trHeight w:val="567"/>
        </w:trPr>
        <w:tc>
          <w:tcPr>
            <w:tcW w:w="2410" w:type="dxa"/>
            <w:vAlign w:val="center"/>
          </w:tcPr>
          <w:p w14:paraId="7B425F70" w14:textId="44164FD4" w:rsidR="00DE2326" w:rsidRPr="008A34F6" w:rsidRDefault="00DE2326" w:rsidP="00DE2326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26" w:type="dxa"/>
            <w:vAlign w:val="center"/>
          </w:tcPr>
          <w:p w14:paraId="3C544140" w14:textId="77777777" w:rsidR="00DE2326" w:rsidRPr="00E955E5" w:rsidRDefault="00DE2326" w:rsidP="00DE2326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07580DF1" w14:textId="73B0DBD6" w:rsidR="00DE2326" w:rsidRPr="00E955E5" w:rsidRDefault="00DE2326" w:rsidP="00DE2326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ZOI-SL-IL-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BC23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DE2326" w:rsidRPr="00C175F8" w14:paraId="2E0F5E90" w14:textId="77777777" w:rsidTr="004D74B7">
        <w:trPr>
          <w:trHeight w:val="561"/>
        </w:trPr>
        <w:tc>
          <w:tcPr>
            <w:tcW w:w="2410" w:type="dxa"/>
            <w:vAlign w:val="center"/>
          </w:tcPr>
          <w:p w14:paraId="35FAC427" w14:textId="745CFB57" w:rsidR="00DE2326" w:rsidRPr="008A34F6" w:rsidRDefault="00DE2326" w:rsidP="00DE2326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26" w:type="dxa"/>
            <w:vAlign w:val="center"/>
          </w:tcPr>
          <w:p w14:paraId="7043D9A4" w14:textId="77777777" w:rsidR="00DE2326" w:rsidRPr="00E955E5" w:rsidRDefault="00DE2326" w:rsidP="00DE2326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760161BC" w14:textId="2071A8C9" w:rsidR="00DE2326" w:rsidRPr="007D2C5C" w:rsidRDefault="00B349B5" w:rsidP="00DE2326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E18E5">
              <w:rPr>
                <w:rFonts w:ascii="Arial" w:hAnsi="Arial" w:cs="Arial"/>
                <w:bCs/>
                <w:sz w:val="24"/>
                <w:szCs w:val="24"/>
              </w:rPr>
              <w:t>A.01.007.0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44</w:t>
            </w:r>
            <w:r w:rsidRPr="006E18E5">
              <w:rPr>
                <w:rFonts w:ascii="Arial" w:hAnsi="Arial" w:cs="Arial"/>
                <w:bCs/>
                <w:sz w:val="24"/>
                <w:szCs w:val="24"/>
              </w:rPr>
              <w:t>.GTA8902023082307</w:t>
            </w:r>
          </w:p>
        </w:tc>
      </w:tr>
      <w:tr w:rsidR="00DE2326" w:rsidRPr="00C175F8" w14:paraId="066BA32F" w14:textId="77777777" w:rsidTr="004D74B7">
        <w:trPr>
          <w:trHeight w:val="807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9D9C082" w14:textId="3407F1C8" w:rsidR="00DE2326" w:rsidRPr="008A34F6" w:rsidRDefault="00DE2326" w:rsidP="00DE2326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PRE-KONDISI PEMERIKSAAN</w:t>
            </w:r>
          </w:p>
        </w:tc>
        <w:tc>
          <w:tcPr>
            <w:tcW w:w="467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AF2D6" w14:textId="5963B8FF" w:rsidR="00DE2326" w:rsidRPr="007D2C5C" w:rsidRDefault="00DE2326" w:rsidP="00DE232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1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: 27 °C</w:t>
            </w:r>
          </w:p>
        </w:tc>
        <w:tc>
          <w:tcPr>
            <w:tcW w:w="7794" w:type="dxa"/>
            <w:gridSpan w:val="4"/>
            <w:tcBorders>
              <w:left w:val="nil"/>
            </w:tcBorders>
            <w:vAlign w:val="center"/>
          </w:tcPr>
          <w:p w14:paraId="2EFEF78D" w14:textId="4F33867B" w:rsidR="00DE2326" w:rsidRPr="007D2C5C" w:rsidRDefault="00DE2326" w:rsidP="00DE232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5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Kelembaban relative : 60 %RH</w:t>
            </w:r>
          </w:p>
        </w:tc>
      </w:tr>
      <w:tr w:rsidR="00DE2326" w:rsidRPr="00C175F8" w14:paraId="4B133B8F" w14:textId="77777777" w:rsidTr="004D74B7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2410" w:type="dxa"/>
            <w:vAlign w:val="center"/>
          </w:tcPr>
          <w:p w14:paraId="464AD2CE" w14:textId="7E5BB7C9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935" w:type="dxa"/>
            <w:gridSpan w:val="4"/>
            <w:vAlign w:val="center"/>
          </w:tcPr>
          <w:p w14:paraId="3F861269" w14:textId="553DD10A" w:rsidR="00DE2326" w:rsidRPr="00E955E5" w:rsidRDefault="00DE2326" w:rsidP="00DE232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gridSpan w:val="2"/>
            <w:vAlign w:val="center"/>
          </w:tcPr>
          <w:p w14:paraId="157D1D5D" w14:textId="2E3C3504" w:rsidR="00DE2326" w:rsidRPr="00E955E5" w:rsidRDefault="00DE2326" w:rsidP="00DE232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378DA8C6" w:rsidR="00DE2326" w:rsidRPr="00E955E5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KESIMPULAN</w:t>
            </w:r>
          </w:p>
        </w:tc>
      </w:tr>
      <w:tr w:rsidR="00DE2326" w:rsidRPr="00C175F8" w14:paraId="480086E8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9E643A5" w14:textId="4375FE3D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935" w:type="dxa"/>
            <w:gridSpan w:val="4"/>
            <w:vAlign w:val="center"/>
          </w:tcPr>
          <w:p w14:paraId="61BDD520" w14:textId="3DF7A792" w:rsidR="00DE2326" w:rsidRPr="00E955E5" w:rsidRDefault="00DE2326" w:rsidP="00DE232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terlihat.</w:t>
            </w:r>
          </w:p>
        </w:tc>
        <w:tc>
          <w:tcPr>
            <w:tcW w:w="2338" w:type="dxa"/>
            <w:gridSpan w:val="2"/>
            <w:vAlign w:val="center"/>
          </w:tcPr>
          <w:p w14:paraId="4AA611B4" w14:textId="7E7512A9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07432DC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6BD24FDF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E0FE53C" w14:textId="77777777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2D9F156" w14:textId="7000DAAE" w:rsidR="00DE2326" w:rsidRPr="00E955E5" w:rsidRDefault="00DE2326" w:rsidP="00DE232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benar.</w:t>
            </w:r>
          </w:p>
        </w:tc>
        <w:tc>
          <w:tcPr>
            <w:tcW w:w="2338" w:type="dxa"/>
            <w:gridSpan w:val="2"/>
            <w:vAlign w:val="center"/>
          </w:tcPr>
          <w:p w14:paraId="6E0C2F1B" w14:textId="0BEE6303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1E8501B1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315D7053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AEF1FED" w14:textId="77777777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2A86BBE" w14:textId="388088E2" w:rsidR="00DE2326" w:rsidRPr="00E955E5" w:rsidRDefault="00DE2326" w:rsidP="00DE232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Label (termasuk nama dan model perangkat, dan lain-lain) benar.</w:t>
            </w:r>
          </w:p>
        </w:tc>
        <w:tc>
          <w:tcPr>
            <w:tcW w:w="2338" w:type="dxa"/>
            <w:gridSpan w:val="2"/>
            <w:vAlign w:val="center"/>
          </w:tcPr>
          <w:p w14:paraId="623A04AE" w14:textId="35D6B641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D88A05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29C10CD3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4376C405" w14:textId="3A6CF881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935" w:type="dxa"/>
            <w:gridSpan w:val="4"/>
            <w:vAlign w:val="center"/>
          </w:tcPr>
          <w:p w14:paraId="3E4AC69D" w14:textId="08E7B837" w:rsidR="00DE2326" w:rsidRPr="00E955E5" w:rsidRDefault="00DE2326" w:rsidP="00DE232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gridSpan w:val="2"/>
            <w:vAlign w:val="center"/>
          </w:tcPr>
          <w:p w14:paraId="55B243DC" w14:textId="432E059D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4FAC44BD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5CD7F83F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57904610" w14:textId="77777777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4DCA7E2" w14:textId="680E9FA8" w:rsidR="00DE2326" w:rsidRPr="00E955E5" w:rsidRDefault="00DE2326" w:rsidP="00DE232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fleksibel.</w:t>
            </w:r>
          </w:p>
        </w:tc>
        <w:tc>
          <w:tcPr>
            <w:tcW w:w="2338" w:type="dxa"/>
            <w:gridSpan w:val="2"/>
            <w:vAlign w:val="center"/>
          </w:tcPr>
          <w:p w14:paraId="30215B4D" w14:textId="3A12D05A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052E5117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248D6D6D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5C37FE5" w14:textId="4C2EDC5B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Pergerakan / Jangkauan</w:t>
            </w:r>
          </w:p>
        </w:tc>
        <w:tc>
          <w:tcPr>
            <w:tcW w:w="7935" w:type="dxa"/>
            <w:gridSpan w:val="4"/>
            <w:vAlign w:val="center"/>
          </w:tcPr>
          <w:p w14:paraId="280E34C8" w14:textId="5E7A29AA" w:rsidR="00DE2326" w:rsidRPr="00E955E5" w:rsidRDefault="00DE2326" w:rsidP="00DE2326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putar atas harus dapat berputar mengelilingi alas tetap dengan sudut ≥ 360°</w:t>
            </w:r>
          </w:p>
        </w:tc>
        <w:tc>
          <w:tcPr>
            <w:tcW w:w="2338" w:type="dxa"/>
            <w:gridSpan w:val="2"/>
            <w:vAlign w:val="center"/>
          </w:tcPr>
          <w:p w14:paraId="440BA629" w14:textId="5A9ED5F6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DF25401" w14:textId="34EADC68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375E1597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0ABB7E0" w14:textId="77777777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6B9FEF1" w14:textId="7227ABD9" w:rsidR="00DE2326" w:rsidRPr="00E955E5" w:rsidRDefault="00DE2326" w:rsidP="00DE2326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pegas bawah harus memiliki sudut rotasi horizontal ≥ 360°</w:t>
            </w:r>
          </w:p>
        </w:tc>
        <w:tc>
          <w:tcPr>
            <w:tcW w:w="2338" w:type="dxa"/>
            <w:gridSpan w:val="2"/>
            <w:vAlign w:val="center"/>
          </w:tcPr>
          <w:p w14:paraId="187632FA" w14:textId="55CBF7FD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98E68FB" w14:textId="451CEE9B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4D122E4C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F6F025F" w14:textId="77777777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0BAB90C" w14:textId="2AF49A98" w:rsidR="00DE2326" w:rsidRPr="00E955E5" w:rsidRDefault="00DE2326" w:rsidP="00DE2326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harus ≥ 45°</w:t>
            </w:r>
          </w:p>
        </w:tc>
        <w:tc>
          <w:tcPr>
            <w:tcW w:w="2338" w:type="dxa"/>
            <w:gridSpan w:val="2"/>
          </w:tcPr>
          <w:p w14:paraId="2659E697" w14:textId="6CD1FFE1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61EFF18A" w14:textId="2103E49D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0FC291E8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86FA6B" w14:textId="77777777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E41A86C" w14:textId="0BD85F62" w:rsidR="00DE2326" w:rsidRPr="00E955E5" w:rsidRDefault="00DE2326" w:rsidP="00DE2326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kebawah harus ≥ 45°</w:t>
            </w:r>
          </w:p>
        </w:tc>
        <w:tc>
          <w:tcPr>
            <w:tcW w:w="2338" w:type="dxa"/>
            <w:gridSpan w:val="2"/>
          </w:tcPr>
          <w:p w14:paraId="47E71100" w14:textId="2FBFC4C5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683F7B5" w14:textId="0E1CAE45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5799C40A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366418C5" w14:textId="77777777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9170CD7" w14:textId="65BF251B" w:rsidR="00DE2326" w:rsidRPr="00E955E5" w:rsidRDefault="00DE2326" w:rsidP="00DE2326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horizontal kepala lampu di sekitar sambungan sambungan lengan pegas ≥ 360°</w:t>
            </w:r>
          </w:p>
        </w:tc>
        <w:tc>
          <w:tcPr>
            <w:tcW w:w="2338" w:type="dxa"/>
            <w:gridSpan w:val="2"/>
          </w:tcPr>
          <w:p w14:paraId="445474B0" w14:textId="1D12411F" w:rsidR="00DE2326" w:rsidRPr="00883E9F" w:rsidRDefault="00DE2326" w:rsidP="00DE2326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0D62F2" w14:textId="50A43C26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27EE82B5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102A3A7" w14:textId="77777777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D4D065A" w14:textId="1004E076" w:rsidR="00DE2326" w:rsidRPr="00E955E5" w:rsidRDefault="00DE2326" w:rsidP="00DE2326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kiri di sekitar lengan tekuk vertikal ≥ 135°</w:t>
            </w:r>
          </w:p>
        </w:tc>
        <w:tc>
          <w:tcPr>
            <w:tcW w:w="2338" w:type="dxa"/>
            <w:gridSpan w:val="2"/>
          </w:tcPr>
          <w:p w14:paraId="2EF96584" w14:textId="7C00CF55" w:rsidR="00DE2326" w:rsidRPr="00883E9F" w:rsidRDefault="00DE2326" w:rsidP="00DE2326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30B842FC" w14:textId="29EA9E74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0674AD7C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4192656" w14:textId="77777777" w:rsidR="00DE2326" w:rsidRPr="00E955E5" w:rsidRDefault="00DE2326" w:rsidP="00DE2326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3E056C8" w14:textId="50560400" w:rsidR="00DE2326" w:rsidRPr="00E955E5" w:rsidRDefault="00DE2326" w:rsidP="00DE2326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kanan di sekitar lengan tekuk vertikal ≥ 135°</w:t>
            </w:r>
          </w:p>
        </w:tc>
        <w:tc>
          <w:tcPr>
            <w:tcW w:w="2338" w:type="dxa"/>
            <w:gridSpan w:val="2"/>
          </w:tcPr>
          <w:p w14:paraId="606E1092" w14:textId="6414DC31" w:rsidR="00DE2326" w:rsidRPr="00883E9F" w:rsidRDefault="00DE2326" w:rsidP="00DE2326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97E89AD" w14:textId="121A70E5" w:rsidR="00DE2326" w:rsidRPr="00883E9F" w:rsidRDefault="00DE2326" w:rsidP="00DE2326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28E0147D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30166F" w14:textId="77777777" w:rsidR="00DE2326" w:rsidRPr="00E955E5" w:rsidRDefault="00DE2326" w:rsidP="00DE2326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60D9767D" w14:textId="40510AD1" w:rsidR="00DE2326" w:rsidRPr="00E955E5" w:rsidRDefault="00DE2326" w:rsidP="00DE2326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kiri di sekitar lengan tekuk horizontal ≥ 135°</w:t>
            </w:r>
          </w:p>
        </w:tc>
        <w:tc>
          <w:tcPr>
            <w:tcW w:w="2338" w:type="dxa"/>
            <w:gridSpan w:val="2"/>
          </w:tcPr>
          <w:p w14:paraId="11A39545" w14:textId="5C712998" w:rsidR="00DE2326" w:rsidRPr="00883E9F" w:rsidRDefault="00DE2326" w:rsidP="00DE2326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4BA23535" w14:textId="798E8D66" w:rsidR="00DE2326" w:rsidRPr="00883E9F" w:rsidRDefault="00DE2326" w:rsidP="00DE2326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6C9DBC46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401D85" w14:textId="77777777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7B94372" w14:textId="34B6E38C" w:rsidR="00DE2326" w:rsidRPr="00E955E5" w:rsidRDefault="00DE2326" w:rsidP="00DE2326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kanan di sekitar lengan tekuk horizontal ≥ 135°</w:t>
            </w:r>
          </w:p>
        </w:tc>
        <w:tc>
          <w:tcPr>
            <w:tcW w:w="2338" w:type="dxa"/>
            <w:gridSpan w:val="2"/>
          </w:tcPr>
          <w:p w14:paraId="295D34DF" w14:textId="647D7D09" w:rsidR="00DE2326" w:rsidRPr="00883E9F" w:rsidRDefault="00DE2326" w:rsidP="00DE2326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C21B49" w14:textId="5D89C294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02C6BAEA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A4CB3E6" w14:textId="5DA1113C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Penentuan Posisi Stabilitas</w:t>
            </w:r>
          </w:p>
        </w:tc>
        <w:tc>
          <w:tcPr>
            <w:tcW w:w="7935" w:type="dxa"/>
            <w:gridSpan w:val="4"/>
            <w:vAlign w:val="center"/>
          </w:tcPr>
          <w:p w14:paraId="6B9E831A" w14:textId="4A180ABD" w:rsidR="00DE2326" w:rsidRPr="00E955E5" w:rsidRDefault="00DE2326" w:rsidP="00DE2326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Saat memutar kepala lampu, kepala lampu harus tetap stabil pada posisi yang dipilih</w:t>
            </w:r>
          </w:p>
        </w:tc>
        <w:tc>
          <w:tcPr>
            <w:tcW w:w="2338" w:type="dxa"/>
            <w:gridSpan w:val="2"/>
            <w:vAlign w:val="center"/>
          </w:tcPr>
          <w:p w14:paraId="3B1862B9" w14:textId="0F89CF1E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STABIL</w:t>
            </w:r>
          </w:p>
        </w:tc>
        <w:tc>
          <w:tcPr>
            <w:tcW w:w="2199" w:type="dxa"/>
            <w:vAlign w:val="center"/>
          </w:tcPr>
          <w:p w14:paraId="31902ACD" w14:textId="62B2842E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70BFA637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1CFD5E94" w14:textId="48724157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Kekuatan Pergerakan</w:t>
            </w:r>
          </w:p>
        </w:tc>
        <w:tc>
          <w:tcPr>
            <w:tcW w:w="7935" w:type="dxa"/>
            <w:gridSpan w:val="4"/>
            <w:vAlign w:val="center"/>
          </w:tcPr>
          <w:p w14:paraId="3F2216C1" w14:textId="71FD04B0" w:rsidR="00DE2326" w:rsidRPr="00E955E5" w:rsidRDefault="00DE2326" w:rsidP="00DE2326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lengan putar atas di sekitar dasar pemasangan langit-langit harus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gridSpan w:val="2"/>
            <w:vAlign w:val="center"/>
          </w:tcPr>
          <w:p w14:paraId="19CFC36E" w14:textId="26B20ACA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52891A38" w14:textId="29407C7C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1952223D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587DF3" w14:textId="77777777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4E49164" w14:textId="1CA8EA48" w:rsidR="00DE2326" w:rsidRPr="00E955E5" w:rsidRDefault="00DE2326" w:rsidP="00DE2326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0B39E5">
              <w:rPr>
                <w:rFonts w:ascii="Arial" w:hAnsi="Arial" w:cs="Arial"/>
                <w:sz w:val="24"/>
                <w:szCs w:val="24"/>
              </w:rPr>
              <w:t>Rotasi horizontal lengan keseimbangan harus 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39E5">
              <w:rPr>
                <w:rFonts w:ascii="Arial" w:hAnsi="Arial" w:cs="Arial"/>
                <w:sz w:val="24"/>
                <w:szCs w:val="24"/>
              </w:rPr>
              <w:t>25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7FAA996B" w14:textId="209D04D9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4ECC93E2" w14:textId="38E06D05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5DFDE000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6074DA" w14:textId="77777777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 w:val="restart"/>
            <w:vAlign w:val="center"/>
          </w:tcPr>
          <w:p w14:paraId="022D54D2" w14:textId="77777777" w:rsidR="00DE2326" w:rsidRPr="00E955E5" w:rsidRDefault="00DE2326" w:rsidP="00DE2326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Rotasi Vertikal Penyeimbang</w:t>
            </w:r>
          </w:p>
        </w:tc>
        <w:tc>
          <w:tcPr>
            <w:tcW w:w="3572" w:type="dxa"/>
            <w:gridSpan w:val="2"/>
            <w:vAlign w:val="center"/>
          </w:tcPr>
          <w:p w14:paraId="266F738A" w14:textId="179A5F6D" w:rsidR="00DE2326" w:rsidRPr="00E955E5" w:rsidRDefault="00DE2326" w:rsidP="00DE2326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Naik ≤ 50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1CB02C48" w14:textId="1F8C67EE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2D9F9402" w14:textId="71D25A18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38EBBF6F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F874094" w14:textId="77777777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/>
            <w:vAlign w:val="center"/>
          </w:tcPr>
          <w:p w14:paraId="7498F2B8" w14:textId="77777777" w:rsidR="00DE2326" w:rsidRPr="00E955E5" w:rsidRDefault="00DE2326" w:rsidP="00DE2326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2" w:type="dxa"/>
            <w:gridSpan w:val="2"/>
            <w:vAlign w:val="center"/>
          </w:tcPr>
          <w:p w14:paraId="32C57324" w14:textId="1C5D9985" w:rsidR="00DE2326" w:rsidRPr="00E955E5" w:rsidRDefault="00DE2326" w:rsidP="00DE2326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Turun ≤ 55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5BDEEBD7" w14:textId="37DACC0D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120A870D" w14:textId="3739A49E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49B1491D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BD9707" w14:textId="77777777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D57CFB1" w14:textId="56B6A063" w:rsidR="00DE2326" w:rsidRPr="00E955E5" w:rsidRDefault="00DE2326" w:rsidP="00DE2326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Horisontal Lengan Bending Atas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gridSpan w:val="2"/>
            <w:vAlign w:val="center"/>
          </w:tcPr>
          <w:p w14:paraId="2CC7A593" w14:textId="288172EE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0227BE04" w14:textId="1A5F45B1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17AE0A0A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CFED499" w14:textId="77777777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272E9E17" w14:textId="5CCE5FF1" w:rsidR="00DE2326" w:rsidRPr="00E955E5" w:rsidRDefault="00DE2326" w:rsidP="00DE2326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Kepala Lampu di sekitar Lengan Bending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25°.</w:t>
            </w:r>
          </w:p>
        </w:tc>
        <w:tc>
          <w:tcPr>
            <w:tcW w:w="2338" w:type="dxa"/>
            <w:gridSpan w:val="2"/>
            <w:vAlign w:val="center"/>
          </w:tcPr>
          <w:p w14:paraId="4273AE26" w14:textId="544A7BAD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6AECC0D1" w14:textId="291E9BCB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62711FD6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04AE0DC" w14:textId="395E20A8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Suhu Warna</w:t>
            </w:r>
          </w:p>
        </w:tc>
        <w:tc>
          <w:tcPr>
            <w:tcW w:w="7935" w:type="dxa"/>
            <w:gridSpan w:val="4"/>
            <w:vAlign w:val="center"/>
          </w:tcPr>
          <w:p w14:paraId="73A12D1D" w14:textId="50FCA5F9" w:rsidR="00DE2326" w:rsidRPr="00E955E5" w:rsidRDefault="00DE2326" w:rsidP="00DE232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Atur perlengkapan pencahayaan bedah ke pencahayaan maksimal dan diameter titik maksimal. Saat menyesuaikan suhu warna pengaturan ke pencahayaan maksimal, gunakan suhu warna. meter dengan akurasi dua persen untuk mengukur 4500K ±10%</w:t>
            </w:r>
          </w:p>
        </w:tc>
        <w:tc>
          <w:tcPr>
            <w:tcW w:w="2338" w:type="dxa"/>
            <w:gridSpan w:val="2"/>
            <w:vAlign w:val="center"/>
          </w:tcPr>
          <w:p w14:paraId="094C9F89" w14:textId="1271C090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4390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K</w:t>
            </w:r>
          </w:p>
        </w:tc>
        <w:tc>
          <w:tcPr>
            <w:tcW w:w="2199" w:type="dxa"/>
            <w:vAlign w:val="center"/>
          </w:tcPr>
          <w:p w14:paraId="5B90F0C2" w14:textId="47A49A96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2BB2F099" w14:textId="77777777" w:rsidTr="004D74B7">
        <w:tblPrEx>
          <w:jc w:val="center"/>
          <w:tblInd w:w="0" w:type="dxa"/>
        </w:tblPrEx>
        <w:trPr>
          <w:trHeight w:val="943"/>
          <w:jc w:val="center"/>
        </w:trPr>
        <w:tc>
          <w:tcPr>
            <w:tcW w:w="2410" w:type="dxa"/>
            <w:vMerge w:val="restart"/>
            <w:vAlign w:val="center"/>
          </w:tcPr>
          <w:p w14:paraId="28DF3B05" w14:textId="5E839E13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Pencahayaan</w:t>
            </w:r>
          </w:p>
        </w:tc>
        <w:tc>
          <w:tcPr>
            <w:tcW w:w="7935" w:type="dxa"/>
            <w:gridSpan w:val="4"/>
            <w:vMerge w:val="restart"/>
            <w:vAlign w:val="center"/>
          </w:tcPr>
          <w:p w14:paraId="6DFFB641" w14:textId="54CC5D11" w:rsidR="00DE2326" w:rsidRPr="00E955E5" w:rsidRDefault="00DE2326" w:rsidP="00DE2326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Sumber cahaya mampu berkumpul menjadi satu titik pada permukaan yang disinari pada jarak 1 meter.</w:t>
            </w:r>
          </w:p>
          <w:p w14:paraId="2135BFE3" w14:textId="260F341E" w:rsidR="00DE2326" w:rsidRPr="00E955E5" w:rsidRDefault="00DE2326" w:rsidP="00DE2326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Bila titik cahaya tidak terhalang, nilai iluminasi pada titik paling terangnya harus memenuhi ketentuan berikut:</w:t>
            </w:r>
          </w:p>
          <w:p w14:paraId="4DD59772" w14:textId="7BB15058" w:rsidR="00DE2326" w:rsidRPr="00E955E5" w:rsidRDefault="00DE2326" w:rsidP="00DE232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Untuk kepala lampu 4 kelopak, nilai iluminasi harus kurang dari atau sama dengan 1,6 x 10</w:t>
            </w:r>
            <w:r w:rsidRPr="00E955E5"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lux</w:t>
            </w:r>
          </w:p>
          <w:p w14:paraId="16E80656" w14:textId="44A892F4" w:rsidR="00DE2326" w:rsidRPr="00E955E5" w:rsidRDefault="00DE2326" w:rsidP="00DE232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Untuk kepala lampu 3 kelopak, nilai iluminasi harus kurang dari atau sama dengan 1,4 x 10</w:t>
            </w:r>
            <w:r w:rsidRPr="00E955E5"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lux</w:t>
            </w:r>
          </w:p>
        </w:tc>
        <w:tc>
          <w:tcPr>
            <w:tcW w:w="1169" w:type="dxa"/>
            <w:vAlign w:val="center"/>
          </w:tcPr>
          <w:p w14:paraId="2C1E3DD3" w14:textId="19556B5F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Pr="00E955E5">
              <w:rPr>
                <w:rFonts w:ascii="Arial" w:hAnsi="Arial" w:cs="Arial"/>
                <w:sz w:val="24"/>
                <w:szCs w:val="24"/>
              </w:rPr>
              <w:t>Kelopak</w:t>
            </w:r>
          </w:p>
        </w:tc>
        <w:tc>
          <w:tcPr>
            <w:tcW w:w="1169" w:type="dxa"/>
            <w:vAlign w:val="center"/>
          </w:tcPr>
          <w:p w14:paraId="5E47CAB6" w14:textId="3FBE8C77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4 Kelopak</w:t>
            </w:r>
          </w:p>
        </w:tc>
        <w:tc>
          <w:tcPr>
            <w:tcW w:w="2199" w:type="dxa"/>
            <w:vMerge w:val="restart"/>
            <w:vAlign w:val="center"/>
          </w:tcPr>
          <w:p w14:paraId="03388E2C" w14:textId="0EED95DD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1DAC8ADB" w14:textId="77777777" w:rsidTr="004D74B7">
        <w:tblPrEx>
          <w:jc w:val="center"/>
          <w:tblInd w:w="0" w:type="dxa"/>
        </w:tblPrEx>
        <w:trPr>
          <w:trHeight w:val="2066"/>
          <w:jc w:val="center"/>
        </w:trPr>
        <w:tc>
          <w:tcPr>
            <w:tcW w:w="2410" w:type="dxa"/>
            <w:vMerge/>
            <w:vAlign w:val="center"/>
          </w:tcPr>
          <w:p w14:paraId="281867FD" w14:textId="77777777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Merge/>
            <w:vAlign w:val="center"/>
          </w:tcPr>
          <w:p w14:paraId="4B5A0A7C" w14:textId="77777777" w:rsidR="00DE2326" w:rsidRPr="00E955E5" w:rsidRDefault="00DE2326" w:rsidP="00DE2326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  <w:vAlign w:val="center"/>
          </w:tcPr>
          <w:p w14:paraId="58510C04" w14:textId="6FE0A51A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37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 LUX</w:t>
            </w:r>
          </w:p>
        </w:tc>
        <w:tc>
          <w:tcPr>
            <w:tcW w:w="1169" w:type="dxa"/>
            <w:vAlign w:val="center"/>
          </w:tcPr>
          <w:p w14:paraId="3846CE8B" w14:textId="182AD706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54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 LUX</w:t>
            </w:r>
          </w:p>
        </w:tc>
        <w:tc>
          <w:tcPr>
            <w:tcW w:w="2199" w:type="dxa"/>
            <w:vMerge/>
            <w:vAlign w:val="center"/>
          </w:tcPr>
          <w:p w14:paraId="0F6E8337" w14:textId="77777777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DE2326" w:rsidRPr="00C175F8" w14:paraId="74AF1D80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8F25098" w14:textId="653F03C1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Kedalaman Cahaya Lampu</w:t>
            </w:r>
          </w:p>
        </w:tc>
        <w:tc>
          <w:tcPr>
            <w:tcW w:w="7935" w:type="dxa"/>
            <w:gridSpan w:val="4"/>
            <w:vAlign w:val="center"/>
          </w:tcPr>
          <w:p w14:paraId="030AD241" w14:textId="1C1990C1" w:rsidR="00DE2326" w:rsidRPr="00E955E5" w:rsidRDefault="00DE2326" w:rsidP="00DE232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Tempatkan lampu bedah 1 meter dari pusat pengukuran iluminasi. Pindahkan probe pengukur iluminasi naik turun sepanjang garis tengah sinar hingga iluminasi terukur mencapai 20% dari pusat awal pencahayaan. Jarak antara dua titik harus 1000 mm ±10% untuk kepala lampu 3 kelopak dan 1200 mm ±10% untuk kepala lampu 4 kelopak</w:t>
            </w:r>
          </w:p>
        </w:tc>
        <w:tc>
          <w:tcPr>
            <w:tcW w:w="2338" w:type="dxa"/>
            <w:gridSpan w:val="2"/>
            <w:vAlign w:val="center"/>
          </w:tcPr>
          <w:p w14:paraId="5130C4FB" w14:textId="120C9844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701A1F5" w14:textId="38F03B87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3F75BF83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D0BAE1C" w14:textId="3A998027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Diameter Medan Cahaya</w:t>
            </w:r>
          </w:p>
        </w:tc>
        <w:tc>
          <w:tcPr>
            <w:tcW w:w="7935" w:type="dxa"/>
            <w:gridSpan w:val="4"/>
            <w:vAlign w:val="center"/>
          </w:tcPr>
          <w:p w14:paraId="442356B1" w14:textId="3DE0A74A" w:rsidR="00DE2326" w:rsidRPr="00E955E5" w:rsidRDefault="00DE2326" w:rsidP="00DE23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Diameter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beam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harus antara 180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 dan 280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mm.</w:t>
            </w:r>
          </w:p>
        </w:tc>
        <w:tc>
          <w:tcPr>
            <w:tcW w:w="2338" w:type="dxa"/>
            <w:gridSpan w:val="2"/>
            <w:vAlign w:val="center"/>
          </w:tcPr>
          <w:p w14:paraId="1AC19B25" w14:textId="73A9D183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255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1069A1ED" w14:textId="7A4C8D93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E2326" w:rsidRPr="00C175F8" w14:paraId="672C3D6F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340EA32" w14:textId="7E9DAEEE" w:rsidR="00DE2326" w:rsidRPr="00E955E5" w:rsidRDefault="00DE2326" w:rsidP="00DE232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Ra</w:t>
            </w:r>
          </w:p>
        </w:tc>
        <w:tc>
          <w:tcPr>
            <w:tcW w:w="7935" w:type="dxa"/>
            <w:gridSpan w:val="4"/>
            <w:vAlign w:val="center"/>
          </w:tcPr>
          <w:p w14:paraId="0C653F55" w14:textId="3AE8378E" w:rsidR="00DE2326" w:rsidRPr="00E955E5" w:rsidRDefault="00DE2326" w:rsidP="00DE23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Nyalakan perlengkapan pencahayaan bedah untuk periode pemanasan 2 jam. Atur perlengkapan pencahayaan bedah ke maksimum pencahayaan dan diameter sinar maksimum. Uji probe pada jarak 1 meter dari perlengkapan pencahayaan bedah. Indeks Rendering Warna (CRI) harus berada dalam kisaran </w:t>
            </w: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95 ≤ Ra ≤ 100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gridSpan w:val="2"/>
            <w:vAlign w:val="center"/>
          </w:tcPr>
          <w:p w14:paraId="233B5814" w14:textId="66383632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6AEB395" w14:textId="053BD69D" w:rsidR="00DE2326" w:rsidRPr="00883E9F" w:rsidRDefault="00DE2326" w:rsidP="00DE232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85C83" w:rsidRPr="00C175F8" w14:paraId="1D23264E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156DA9D0" w14:textId="3CF8B582" w:rsidR="00185C83" w:rsidRPr="00E955E5" w:rsidRDefault="00185C83" w:rsidP="00A0407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Kamera</w:t>
            </w:r>
          </w:p>
        </w:tc>
        <w:tc>
          <w:tcPr>
            <w:tcW w:w="7935" w:type="dxa"/>
            <w:gridSpan w:val="4"/>
            <w:vAlign w:val="center"/>
          </w:tcPr>
          <w:p w14:paraId="2B184C5B" w14:textId="33F3620A" w:rsidR="00185C83" w:rsidRPr="00E955E5" w:rsidRDefault="00185C83" w:rsidP="00A040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Pastikan lensa kamera tidak terkena debu atau kotoran apapun</w:t>
            </w:r>
          </w:p>
        </w:tc>
        <w:tc>
          <w:tcPr>
            <w:tcW w:w="2338" w:type="dxa"/>
            <w:gridSpan w:val="2"/>
            <w:vAlign w:val="center"/>
          </w:tcPr>
          <w:p w14:paraId="5E3616F3" w14:textId="1B04D833" w:rsidR="00185C83" w:rsidRPr="00883E9F" w:rsidRDefault="00185C83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C1B4496" w14:textId="23E6E9B5" w:rsidR="00185C83" w:rsidRPr="00883E9F" w:rsidRDefault="00185C83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85C83" w:rsidRPr="00C175F8" w14:paraId="57928B67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B2C87A3" w14:textId="77777777" w:rsidR="00185C83" w:rsidRPr="00E955E5" w:rsidRDefault="00185C83" w:rsidP="00A0407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65C24CC" w14:textId="6CA07BAD" w:rsidR="00185C83" w:rsidRPr="00E955E5" w:rsidRDefault="00185C83" w:rsidP="00A040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 dapat terkoneksi dengan DVR</w:t>
            </w:r>
          </w:p>
        </w:tc>
        <w:tc>
          <w:tcPr>
            <w:tcW w:w="2338" w:type="dxa"/>
            <w:gridSpan w:val="2"/>
            <w:vAlign w:val="center"/>
          </w:tcPr>
          <w:p w14:paraId="57FC82DF" w14:textId="63B57B28" w:rsidR="00185C83" w:rsidRPr="00883E9F" w:rsidRDefault="00185C83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D3579E9" w14:textId="4442892B" w:rsidR="00185C83" w:rsidRPr="00883E9F" w:rsidRDefault="00185C83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85C83" w:rsidRPr="00C175F8" w14:paraId="51060157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BFACB41" w14:textId="77777777" w:rsidR="00185C83" w:rsidRPr="00E955E5" w:rsidRDefault="00185C83" w:rsidP="00A0407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F54587A" w14:textId="47951614" w:rsidR="00185C83" w:rsidRPr="00E955E5" w:rsidRDefault="00185C83" w:rsidP="00A040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 dapat merekam video dengan baik.</w:t>
            </w:r>
          </w:p>
        </w:tc>
        <w:tc>
          <w:tcPr>
            <w:tcW w:w="2338" w:type="dxa"/>
            <w:gridSpan w:val="2"/>
            <w:vAlign w:val="center"/>
          </w:tcPr>
          <w:p w14:paraId="71D30E51" w14:textId="3D7CE6D7" w:rsidR="00185C83" w:rsidRPr="00883E9F" w:rsidRDefault="00185C83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8D93D00" w14:textId="7BB09D52" w:rsidR="00185C83" w:rsidRPr="00883E9F" w:rsidRDefault="00185C83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D74B7" w:rsidRPr="00C175F8" w14:paraId="1A9EE883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164BFF88" w14:textId="420F32EC" w:rsidR="004D74B7" w:rsidRPr="00E955E5" w:rsidRDefault="004D74B7" w:rsidP="00A0407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Monitor</w:t>
            </w:r>
          </w:p>
        </w:tc>
        <w:tc>
          <w:tcPr>
            <w:tcW w:w="7935" w:type="dxa"/>
            <w:gridSpan w:val="4"/>
            <w:vAlign w:val="center"/>
          </w:tcPr>
          <w:p w14:paraId="7C96D1A7" w14:textId="41903D1D" w:rsidR="004D74B7" w:rsidRPr="00E955E5" w:rsidRDefault="004D74B7" w:rsidP="00A040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Pastikan Monitor dapat dihidupkan dengan adaptor 220V / 50 Hz</w:t>
            </w:r>
          </w:p>
        </w:tc>
        <w:tc>
          <w:tcPr>
            <w:tcW w:w="2338" w:type="dxa"/>
            <w:gridSpan w:val="2"/>
            <w:vAlign w:val="center"/>
          </w:tcPr>
          <w:p w14:paraId="40F5FE49" w14:textId="558551C8" w:rsidR="004D74B7" w:rsidRPr="00883E9F" w:rsidRDefault="004D74B7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82911DC" w14:textId="769F5419" w:rsidR="004D74B7" w:rsidRPr="00883E9F" w:rsidRDefault="004D74B7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D74B7" w:rsidRPr="00C175F8" w14:paraId="6AA548B1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728B6451" w14:textId="77777777" w:rsidR="004D74B7" w:rsidRPr="00E955E5" w:rsidRDefault="004D74B7" w:rsidP="00A0407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68946B6A" w14:textId="596A393E" w:rsidR="004D74B7" w:rsidRPr="00E955E5" w:rsidRDefault="004D74B7" w:rsidP="00A040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Lakukan pengecekan warna, cahaya, dan pixel dengan menggunakan software LCD Display Tester.</w:t>
            </w:r>
          </w:p>
        </w:tc>
        <w:tc>
          <w:tcPr>
            <w:tcW w:w="2338" w:type="dxa"/>
            <w:gridSpan w:val="2"/>
            <w:vAlign w:val="center"/>
          </w:tcPr>
          <w:p w14:paraId="20E9A23E" w14:textId="5B22EA98" w:rsidR="004D74B7" w:rsidRPr="00883E9F" w:rsidRDefault="004D74B7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E01EB1B" w14:textId="658EB8B6" w:rsidR="004D74B7" w:rsidRPr="00883E9F" w:rsidRDefault="004D74B7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A04079" w:rsidRPr="00C175F8" w14:paraId="45E2A707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73DB127" w14:textId="463F82C7" w:rsidR="00A04079" w:rsidRPr="00E955E5" w:rsidRDefault="00A04079" w:rsidP="00A0407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Protective Grounding Impedance</w:t>
            </w:r>
          </w:p>
        </w:tc>
        <w:tc>
          <w:tcPr>
            <w:tcW w:w="7935" w:type="dxa"/>
            <w:gridSpan w:val="4"/>
            <w:vAlign w:val="center"/>
          </w:tcPr>
          <w:p w14:paraId="04C1F93E" w14:textId="24CC13B0" w:rsidR="00A04079" w:rsidRPr="00E955E5" w:rsidRDefault="00A04079" w:rsidP="00A040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Impedansi antara titik sambungan pembumian pelindung pada soket masukan daya dan semua bagian logam yang dapat diakses dan telah dibumikan tidak boleh melebihi 0,1 </w:t>
            </w:r>
            <w:r w:rsidRPr="00376B58">
              <w:rPr>
                <w:rFonts w:ascii="Arial" w:hAnsi="Arial" w:cs="Arial"/>
                <w:sz w:val="24"/>
                <w:szCs w:val="24"/>
              </w:rPr>
              <w:t>Ω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gridSpan w:val="2"/>
            <w:vAlign w:val="center"/>
          </w:tcPr>
          <w:p w14:paraId="20836B5C" w14:textId="4A34F2E4" w:rsidR="00A04079" w:rsidRPr="00883E9F" w:rsidRDefault="00A04079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0,02 Ω</w:t>
            </w:r>
          </w:p>
        </w:tc>
        <w:tc>
          <w:tcPr>
            <w:tcW w:w="2199" w:type="dxa"/>
            <w:vAlign w:val="center"/>
          </w:tcPr>
          <w:p w14:paraId="6CBA65DC" w14:textId="5FEEF232" w:rsidR="00A04079" w:rsidRPr="00883E9F" w:rsidRDefault="00A04079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A04079" w:rsidRPr="00C175F8" w14:paraId="3831FCC6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01454ED" w14:textId="2DD6DC84" w:rsidR="00A04079" w:rsidRPr="00E955E5" w:rsidRDefault="00A04079" w:rsidP="00A0407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Continuous Leakage Current</w:t>
            </w:r>
          </w:p>
        </w:tc>
        <w:tc>
          <w:tcPr>
            <w:tcW w:w="7935" w:type="dxa"/>
            <w:gridSpan w:val="4"/>
            <w:vAlign w:val="center"/>
          </w:tcPr>
          <w:p w14:paraId="4A221F99" w14:textId="72B7CEAE" w:rsidR="00A04079" w:rsidRPr="00E955E5" w:rsidRDefault="00A04079" w:rsidP="00A04079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Ground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36A961AE" w14:textId="77777777" w:rsidR="00A04079" w:rsidRPr="00E955E5" w:rsidRDefault="00A04079" w:rsidP="00A04079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Normal State: ≤ 0.5mA ·</w:t>
            </w:r>
          </w:p>
          <w:p w14:paraId="170ADECB" w14:textId="1A908E22" w:rsidR="00A04079" w:rsidRPr="00E955E5" w:rsidRDefault="00A04079" w:rsidP="00A04079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1mA</w:t>
            </w:r>
          </w:p>
        </w:tc>
        <w:tc>
          <w:tcPr>
            <w:tcW w:w="2338" w:type="dxa"/>
            <w:gridSpan w:val="2"/>
            <w:vAlign w:val="center"/>
          </w:tcPr>
          <w:p w14:paraId="1711CB4B" w14:textId="69704006" w:rsidR="00A04079" w:rsidRPr="00883E9F" w:rsidRDefault="00A04079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0.2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20B0C2E8" w14:textId="625872E4" w:rsidR="00A04079" w:rsidRPr="00883E9F" w:rsidRDefault="00A04079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A04079" w:rsidRPr="00C175F8" w14:paraId="37B7A8DB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70BAFE23" w14:textId="77777777" w:rsidR="00A04079" w:rsidRPr="00E955E5" w:rsidRDefault="00A04079" w:rsidP="00A0407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E91D197" w14:textId="6D79072F" w:rsidR="00A04079" w:rsidRPr="00E955E5" w:rsidRDefault="00A04079" w:rsidP="00A04079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Enclosure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614120B4" w14:textId="77777777" w:rsidR="00A04079" w:rsidRPr="00E955E5" w:rsidRDefault="00A04079" w:rsidP="00A04079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·Normal State: ≤ 0.1mA ·</w:t>
            </w:r>
          </w:p>
          <w:p w14:paraId="50B4661F" w14:textId="091E0F64" w:rsidR="00A04079" w:rsidRPr="00E955E5" w:rsidRDefault="00A04079" w:rsidP="00A04079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0.5mA</w:t>
            </w:r>
          </w:p>
        </w:tc>
        <w:tc>
          <w:tcPr>
            <w:tcW w:w="2338" w:type="dxa"/>
            <w:gridSpan w:val="2"/>
            <w:vAlign w:val="center"/>
          </w:tcPr>
          <w:p w14:paraId="33BE9232" w14:textId="1090F382" w:rsidR="00A04079" w:rsidRPr="00883E9F" w:rsidRDefault="00A04079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0.06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30FB6753" w14:textId="1E699FA2" w:rsidR="00A04079" w:rsidRPr="00883E9F" w:rsidRDefault="00A04079" w:rsidP="00A04079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A04079" w:rsidRPr="00C175F8" w14:paraId="70087CDD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D4C7521" w14:textId="74C95135" w:rsidR="00A04079" w:rsidRPr="00E955E5" w:rsidRDefault="00A04079" w:rsidP="00A0407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Dielectric Strength</w:t>
            </w:r>
          </w:p>
        </w:tc>
        <w:tc>
          <w:tcPr>
            <w:tcW w:w="7935" w:type="dxa"/>
            <w:gridSpan w:val="4"/>
            <w:vAlign w:val="center"/>
          </w:tcPr>
          <w:p w14:paraId="49362FAE" w14:textId="78FB25DA" w:rsidR="00A04079" w:rsidRPr="00E955E5" w:rsidRDefault="00A04079" w:rsidP="00A04079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casing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logam dapat diakses dan sudah ter-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grounding 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1500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gridSpan w:val="2"/>
            <w:vAlign w:val="center"/>
          </w:tcPr>
          <w:p w14:paraId="3ED004FF" w14:textId="738FF32E" w:rsidR="00A04079" w:rsidRPr="00883E9F" w:rsidRDefault="00A04079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D5C7BDC" w14:textId="35103D5C" w:rsidR="00A04079" w:rsidRPr="00883E9F" w:rsidRDefault="00A04079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A04079" w:rsidRPr="00C175F8" w14:paraId="2D2766CE" w14:textId="77777777" w:rsidTr="004D74B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10AB113D" w14:textId="77777777" w:rsidR="00A04079" w:rsidRPr="00E955E5" w:rsidRDefault="00A04079" w:rsidP="00A0407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0DC11AD1" w14:textId="641EB28B" w:rsidR="00A04079" w:rsidRPr="00E955E5" w:rsidRDefault="00A04079" w:rsidP="00A04079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bagian luar yang tidak terlindungi oleh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grounding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4000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gridSpan w:val="2"/>
            <w:vAlign w:val="center"/>
          </w:tcPr>
          <w:p w14:paraId="442E8C9B" w14:textId="0EFBD7D4" w:rsidR="00A04079" w:rsidRPr="00883E9F" w:rsidRDefault="00A04079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8D4F77E" w14:textId="30EF7F08" w:rsidR="00A04079" w:rsidRPr="00883E9F" w:rsidRDefault="00A04079" w:rsidP="00A0407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A04079" w:rsidRPr="00C175F8" w14:paraId="7F4FF229" w14:textId="77777777" w:rsidTr="004D74B7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2410" w:type="dxa"/>
            <w:vAlign w:val="center"/>
          </w:tcPr>
          <w:p w14:paraId="4DC01EED" w14:textId="166A1CA2" w:rsidR="00A04079" w:rsidRPr="00E955E5" w:rsidRDefault="00A04079" w:rsidP="00A04079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Pengujian</w:t>
            </w:r>
          </w:p>
        </w:tc>
        <w:tc>
          <w:tcPr>
            <w:tcW w:w="12472" w:type="dxa"/>
            <w:gridSpan w:val="7"/>
            <w:vAlign w:val="center"/>
          </w:tcPr>
          <w:p w14:paraId="78CD840D" w14:textId="62C43E57" w:rsidR="00A04079" w:rsidRPr="002F6FBF" w:rsidRDefault="00A04079" w:rsidP="00A04079">
            <w:pPr>
              <w:spacing w:line="360" w:lineRule="auto"/>
              <w:ind w:right="-568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2F6FB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LULUS / </w:t>
            </w:r>
            <w:r w:rsidRPr="002F6FBF">
              <w:rPr>
                <w:rFonts w:ascii="Arial" w:hAnsi="Arial" w:cs="Arial"/>
                <w:b/>
                <w:bCs/>
                <w:strike/>
                <w:noProof/>
                <w:sz w:val="24"/>
                <w:szCs w:val="24"/>
              </w:rPr>
              <w:t>TIDAK LULUS</w:t>
            </w:r>
          </w:p>
        </w:tc>
      </w:tr>
    </w:tbl>
    <w:p w14:paraId="26EB0DBB" w14:textId="7E7BA053" w:rsidR="00B578F2" w:rsidRDefault="00B578F2" w:rsidP="005F1AD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5F1AD9" w:rsidRPr="0015122F" w14:paraId="75D53652" w14:textId="77777777" w:rsidTr="005F1AD9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F683F4C" w14:textId="77777777" w:rsidR="005F1AD9" w:rsidRPr="004D5996" w:rsidRDefault="005F1AD9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D511D9A" w14:textId="77777777" w:rsidR="005F1AD9" w:rsidRPr="004D5996" w:rsidRDefault="005F1AD9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6BE9725C" w14:textId="77777777" w:rsidR="005F1AD9" w:rsidRPr="004D5996" w:rsidRDefault="005F1AD9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5F1AD9" w:rsidRPr="0015122F" w14:paraId="110B1DE7" w14:textId="77777777" w:rsidTr="005F1AD9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91CE38" w14:textId="77777777" w:rsidR="005F1AD9" w:rsidRPr="0016129A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050FE1CB" wp14:editId="4D55D687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A0F982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0CECA" w14:textId="77777777" w:rsidR="005F1AD9" w:rsidRPr="003F7E90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7113D234" wp14:editId="20741AF1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F59D7B3" w14:textId="77777777" w:rsidR="005F1AD9" w:rsidRPr="0016129A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74B4D055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A932B5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13A4161" wp14:editId="4A745BFB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580678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1B3B3EC7" wp14:editId="4AE41E47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1AD9" w:rsidRPr="0015122F" w14:paraId="0D01759F" w14:textId="77777777" w:rsidTr="005F1AD9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6D9B7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4787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DE3B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5F1AD9" w:rsidRPr="0015122F" w14:paraId="60BE715D" w14:textId="77777777" w:rsidTr="005F1AD9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C0A15BA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9F0468D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11CF8217" w14:textId="77777777" w:rsidR="005F1AD9" w:rsidRPr="0015122F" w:rsidRDefault="005F1AD9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2D84EC41" w14:textId="77777777" w:rsidR="005F1AD9" w:rsidRPr="00C175F8" w:rsidRDefault="005F1AD9" w:rsidP="005F1AD9">
      <w:pPr>
        <w:rPr>
          <w:rFonts w:ascii="Arial" w:hAnsi="Arial" w:cs="Arial"/>
          <w:sz w:val="24"/>
          <w:szCs w:val="24"/>
        </w:rPr>
      </w:pPr>
    </w:p>
    <w:sectPr w:rsidR="005F1AD9" w:rsidRPr="00C175F8" w:rsidSect="008B15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701" w:right="1701" w:bottom="851" w:left="1418" w:header="708" w:footer="5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85E91" w14:textId="77777777" w:rsidR="00CA32B9" w:rsidRDefault="00CA32B9" w:rsidP="00C47238">
      <w:pPr>
        <w:spacing w:after="0" w:line="240" w:lineRule="auto"/>
      </w:pPr>
      <w:r>
        <w:separator/>
      </w:r>
    </w:p>
  </w:endnote>
  <w:endnote w:type="continuationSeparator" w:id="0">
    <w:p w14:paraId="7F9C9140" w14:textId="77777777" w:rsidR="00CA32B9" w:rsidRDefault="00CA32B9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1FE2A" w14:textId="77777777" w:rsidR="004A1659" w:rsidRDefault="004A16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400E1" w14:textId="77777777" w:rsidR="004A1659" w:rsidRDefault="004A16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38564" w14:textId="77777777" w:rsidR="004A1659" w:rsidRDefault="004A1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009EA" w14:textId="77777777" w:rsidR="00CA32B9" w:rsidRDefault="00CA32B9" w:rsidP="00C47238">
      <w:pPr>
        <w:spacing w:after="0" w:line="240" w:lineRule="auto"/>
      </w:pPr>
      <w:r>
        <w:separator/>
      </w:r>
    </w:p>
  </w:footnote>
  <w:footnote w:type="continuationSeparator" w:id="0">
    <w:p w14:paraId="516DF670" w14:textId="77777777" w:rsidR="00CA32B9" w:rsidRDefault="00CA32B9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DF6AE" w14:textId="77777777" w:rsidR="004A1659" w:rsidRDefault="004A16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411684931" name="Picture 14116849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5EEF8097" w:rsidR="00223785" w:rsidRPr="00FD2D39" w:rsidRDefault="00223785" w:rsidP="00F9088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4D26A2" w:rsidRPr="008761F1">
      <w:rPr>
        <w:rFonts w:ascii="Times New Roman" w:hAnsi="Times New Roman" w:cs="Times New Roman"/>
      </w:rPr>
      <w:t>Jl. Pangeran Jayakarta 24/39, Kel. Mangga Dua Selatan,</w:t>
    </w:r>
    <w:r w:rsidR="004D26A2">
      <w:rPr>
        <w:rFonts w:ascii="Times New Roman" w:hAnsi="Times New Roman" w:cs="Times New Roman"/>
      </w:rPr>
      <w:t xml:space="preserve"> </w:t>
    </w:r>
    <w:r w:rsidR="00B07E3B" w:rsidRPr="00B07E3B">
      <w:rPr>
        <w:rFonts w:ascii="Times New Roman" w:hAnsi="Times New Roman" w:cs="Times New Roman"/>
      </w:rPr>
      <w:t>Kec. Sawah Besar, Jakarta Pusat 10730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DE269" w14:textId="77777777" w:rsidR="004A1659" w:rsidRDefault="004A1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4593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447C1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400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0445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F31B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5F07"/>
    <w:multiLevelType w:val="hybridMultilevel"/>
    <w:tmpl w:val="0414D4A8"/>
    <w:lvl w:ilvl="0" w:tplc="7B20EC0A">
      <w:numFmt w:val="bullet"/>
      <w:lvlText w:val="-"/>
      <w:lvlJc w:val="left"/>
      <w:pPr>
        <w:ind w:left="743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5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6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90DA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12"/>
  </w:num>
  <w:num w:numId="2" w16cid:durableId="436146852">
    <w:abstractNumId w:val="7"/>
  </w:num>
  <w:num w:numId="3" w16cid:durableId="1316489619">
    <w:abstractNumId w:val="18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10"/>
  </w:num>
  <w:num w:numId="7" w16cid:durableId="470825577">
    <w:abstractNumId w:val="0"/>
  </w:num>
  <w:num w:numId="8" w16cid:durableId="1857497548">
    <w:abstractNumId w:val="15"/>
  </w:num>
  <w:num w:numId="9" w16cid:durableId="1433547144">
    <w:abstractNumId w:val="16"/>
  </w:num>
  <w:num w:numId="10" w16cid:durableId="987366131">
    <w:abstractNumId w:val="2"/>
  </w:num>
  <w:num w:numId="11" w16cid:durableId="36321603">
    <w:abstractNumId w:val="8"/>
  </w:num>
  <w:num w:numId="12" w16cid:durableId="1401904253">
    <w:abstractNumId w:val="4"/>
  </w:num>
  <w:num w:numId="13" w16cid:durableId="772626003">
    <w:abstractNumId w:val="11"/>
  </w:num>
  <w:num w:numId="14" w16cid:durableId="1019088976">
    <w:abstractNumId w:val="9"/>
  </w:num>
  <w:num w:numId="15" w16cid:durableId="111294398">
    <w:abstractNumId w:val="13"/>
  </w:num>
  <w:num w:numId="16" w16cid:durableId="2096395856">
    <w:abstractNumId w:val="6"/>
  </w:num>
  <w:num w:numId="17" w16cid:durableId="1163273853">
    <w:abstractNumId w:val="14"/>
  </w:num>
  <w:num w:numId="18" w16cid:durableId="375005449">
    <w:abstractNumId w:val="17"/>
  </w:num>
  <w:num w:numId="19" w16cid:durableId="1487471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02ECA"/>
    <w:rsid w:val="000054EF"/>
    <w:rsid w:val="00036598"/>
    <w:rsid w:val="000404F7"/>
    <w:rsid w:val="0005509F"/>
    <w:rsid w:val="00062BC9"/>
    <w:rsid w:val="00065E17"/>
    <w:rsid w:val="00070A8A"/>
    <w:rsid w:val="00075B61"/>
    <w:rsid w:val="00075C22"/>
    <w:rsid w:val="00076B33"/>
    <w:rsid w:val="0008413F"/>
    <w:rsid w:val="000912ED"/>
    <w:rsid w:val="00094AED"/>
    <w:rsid w:val="000A27B7"/>
    <w:rsid w:val="000A56CC"/>
    <w:rsid w:val="000A70BC"/>
    <w:rsid w:val="000B1822"/>
    <w:rsid w:val="000B21D4"/>
    <w:rsid w:val="000B39E5"/>
    <w:rsid w:val="000B4857"/>
    <w:rsid w:val="000C6D52"/>
    <w:rsid w:val="000C7F96"/>
    <w:rsid w:val="000D38BD"/>
    <w:rsid w:val="000D479E"/>
    <w:rsid w:val="000E28F9"/>
    <w:rsid w:val="000F37BD"/>
    <w:rsid w:val="001019EC"/>
    <w:rsid w:val="001102C0"/>
    <w:rsid w:val="0011676C"/>
    <w:rsid w:val="001354B9"/>
    <w:rsid w:val="00151F87"/>
    <w:rsid w:val="00160DCF"/>
    <w:rsid w:val="00162F78"/>
    <w:rsid w:val="001644C0"/>
    <w:rsid w:val="00165716"/>
    <w:rsid w:val="00167AC9"/>
    <w:rsid w:val="00170864"/>
    <w:rsid w:val="00180FBB"/>
    <w:rsid w:val="00183A7D"/>
    <w:rsid w:val="00184502"/>
    <w:rsid w:val="001853C2"/>
    <w:rsid w:val="00185C83"/>
    <w:rsid w:val="00187892"/>
    <w:rsid w:val="001B2A81"/>
    <w:rsid w:val="001D491D"/>
    <w:rsid w:val="001D56F2"/>
    <w:rsid w:val="001E765E"/>
    <w:rsid w:val="001F4520"/>
    <w:rsid w:val="001F6669"/>
    <w:rsid w:val="002004C8"/>
    <w:rsid w:val="00223785"/>
    <w:rsid w:val="00227347"/>
    <w:rsid w:val="00237ED7"/>
    <w:rsid w:val="00244F6E"/>
    <w:rsid w:val="00251AFA"/>
    <w:rsid w:val="00253A40"/>
    <w:rsid w:val="0025769C"/>
    <w:rsid w:val="0026276E"/>
    <w:rsid w:val="00270771"/>
    <w:rsid w:val="00273694"/>
    <w:rsid w:val="002A06B3"/>
    <w:rsid w:val="002A221A"/>
    <w:rsid w:val="002A5D72"/>
    <w:rsid w:val="002B5861"/>
    <w:rsid w:val="002C76C3"/>
    <w:rsid w:val="002D18E5"/>
    <w:rsid w:val="002E53D8"/>
    <w:rsid w:val="002F03AF"/>
    <w:rsid w:val="002F6FBF"/>
    <w:rsid w:val="00304546"/>
    <w:rsid w:val="0030565D"/>
    <w:rsid w:val="003056CD"/>
    <w:rsid w:val="00314779"/>
    <w:rsid w:val="003202F2"/>
    <w:rsid w:val="00321D5A"/>
    <w:rsid w:val="00325AEF"/>
    <w:rsid w:val="00333570"/>
    <w:rsid w:val="00355C5A"/>
    <w:rsid w:val="0035615D"/>
    <w:rsid w:val="0036742B"/>
    <w:rsid w:val="00376B58"/>
    <w:rsid w:val="00384C54"/>
    <w:rsid w:val="003904E2"/>
    <w:rsid w:val="003915C1"/>
    <w:rsid w:val="003C3879"/>
    <w:rsid w:val="003C4578"/>
    <w:rsid w:val="003C5AAE"/>
    <w:rsid w:val="003D7D24"/>
    <w:rsid w:val="003E6DE2"/>
    <w:rsid w:val="003F0FF0"/>
    <w:rsid w:val="00403109"/>
    <w:rsid w:val="00404CE1"/>
    <w:rsid w:val="00404F52"/>
    <w:rsid w:val="00416CE5"/>
    <w:rsid w:val="004202C5"/>
    <w:rsid w:val="0042153B"/>
    <w:rsid w:val="0042454F"/>
    <w:rsid w:val="00424A00"/>
    <w:rsid w:val="004315F7"/>
    <w:rsid w:val="0044601B"/>
    <w:rsid w:val="0046641A"/>
    <w:rsid w:val="004748C1"/>
    <w:rsid w:val="00480E5F"/>
    <w:rsid w:val="00481932"/>
    <w:rsid w:val="00482A15"/>
    <w:rsid w:val="004908CB"/>
    <w:rsid w:val="00491622"/>
    <w:rsid w:val="00495FC7"/>
    <w:rsid w:val="004A130B"/>
    <w:rsid w:val="004A1659"/>
    <w:rsid w:val="004A19CC"/>
    <w:rsid w:val="004A3578"/>
    <w:rsid w:val="004A4C2A"/>
    <w:rsid w:val="004B0395"/>
    <w:rsid w:val="004B2145"/>
    <w:rsid w:val="004B404A"/>
    <w:rsid w:val="004D26A2"/>
    <w:rsid w:val="004D5877"/>
    <w:rsid w:val="004D74B7"/>
    <w:rsid w:val="004F13B8"/>
    <w:rsid w:val="004F7AE0"/>
    <w:rsid w:val="005019DF"/>
    <w:rsid w:val="00513ED0"/>
    <w:rsid w:val="0052078C"/>
    <w:rsid w:val="0052147C"/>
    <w:rsid w:val="00522465"/>
    <w:rsid w:val="00522B5B"/>
    <w:rsid w:val="00526E33"/>
    <w:rsid w:val="00533F04"/>
    <w:rsid w:val="00536FCE"/>
    <w:rsid w:val="0056415A"/>
    <w:rsid w:val="00591E3F"/>
    <w:rsid w:val="005A5BB2"/>
    <w:rsid w:val="005B1DDE"/>
    <w:rsid w:val="005B47FB"/>
    <w:rsid w:val="005F04B5"/>
    <w:rsid w:val="005F1AD9"/>
    <w:rsid w:val="005F24C8"/>
    <w:rsid w:val="00611664"/>
    <w:rsid w:val="00615258"/>
    <w:rsid w:val="00616585"/>
    <w:rsid w:val="0065769A"/>
    <w:rsid w:val="00667E33"/>
    <w:rsid w:val="00674D3E"/>
    <w:rsid w:val="0068573D"/>
    <w:rsid w:val="0068774F"/>
    <w:rsid w:val="00690444"/>
    <w:rsid w:val="00692614"/>
    <w:rsid w:val="006B1CBE"/>
    <w:rsid w:val="006C3AA7"/>
    <w:rsid w:val="006C485B"/>
    <w:rsid w:val="006C5E6B"/>
    <w:rsid w:val="006D0108"/>
    <w:rsid w:val="006D11C2"/>
    <w:rsid w:val="006D542E"/>
    <w:rsid w:val="006D65F8"/>
    <w:rsid w:val="006E18E5"/>
    <w:rsid w:val="006E2153"/>
    <w:rsid w:val="0070015E"/>
    <w:rsid w:val="00707ABF"/>
    <w:rsid w:val="00717FA5"/>
    <w:rsid w:val="007347A2"/>
    <w:rsid w:val="00755EB2"/>
    <w:rsid w:val="0077129D"/>
    <w:rsid w:val="007833E5"/>
    <w:rsid w:val="00784B24"/>
    <w:rsid w:val="00785414"/>
    <w:rsid w:val="007928D5"/>
    <w:rsid w:val="00793F18"/>
    <w:rsid w:val="00795B6A"/>
    <w:rsid w:val="007A51D3"/>
    <w:rsid w:val="007A72E0"/>
    <w:rsid w:val="007B61FC"/>
    <w:rsid w:val="007C5370"/>
    <w:rsid w:val="007C71EB"/>
    <w:rsid w:val="007D2C5C"/>
    <w:rsid w:val="007D3D69"/>
    <w:rsid w:val="007E0E9C"/>
    <w:rsid w:val="007E2372"/>
    <w:rsid w:val="007E25D6"/>
    <w:rsid w:val="007E6B4F"/>
    <w:rsid w:val="007F6D9F"/>
    <w:rsid w:val="008039C9"/>
    <w:rsid w:val="0081041A"/>
    <w:rsid w:val="008107D5"/>
    <w:rsid w:val="0081348F"/>
    <w:rsid w:val="00836B84"/>
    <w:rsid w:val="00847DD9"/>
    <w:rsid w:val="00856333"/>
    <w:rsid w:val="00860A72"/>
    <w:rsid w:val="00867593"/>
    <w:rsid w:val="008720CB"/>
    <w:rsid w:val="00883E9F"/>
    <w:rsid w:val="008A34F6"/>
    <w:rsid w:val="008A605B"/>
    <w:rsid w:val="008B0661"/>
    <w:rsid w:val="008B155C"/>
    <w:rsid w:val="008C028C"/>
    <w:rsid w:val="008E02EA"/>
    <w:rsid w:val="008F0BD2"/>
    <w:rsid w:val="008F1C6A"/>
    <w:rsid w:val="008F7438"/>
    <w:rsid w:val="00906FC6"/>
    <w:rsid w:val="009220B4"/>
    <w:rsid w:val="00922C42"/>
    <w:rsid w:val="00946F42"/>
    <w:rsid w:val="00952452"/>
    <w:rsid w:val="009558BE"/>
    <w:rsid w:val="009567AB"/>
    <w:rsid w:val="00957D14"/>
    <w:rsid w:val="00960556"/>
    <w:rsid w:val="009619EE"/>
    <w:rsid w:val="0097722F"/>
    <w:rsid w:val="009904E1"/>
    <w:rsid w:val="009B00F4"/>
    <w:rsid w:val="009B2F6D"/>
    <w:rsid w:val="009B6335"/>
    <w:rsid w:val="009C12A8"/>
    <w:rsid w:val="009C2157"/>
    <w:rsid w:val="009D14A3"/>
    <w:rsid w:val="009D315C"/>
    <w:rsid w:val="009F32C2"/>
    <w:rsid w:val="009F42C8"/>
    <w:rsid w:val="00A04079"/>
    <w:rsid w:val="00A26262"/>
    <w:rsid w:val="00A6349E"/>
    <w:rsid w:val="00A671A8"/>
    <w:rsid w:val="00A820D8"/>
    <w:rsid w:val="00A87203"/>
    <w:rsid w:val="00A9520E"/>
    <w:rsid w:val="00A95532"/>
    <w:rsid w:val="00A9794E"/>
    <w:rsid w:val="00A97FAE"/>
    <w:rsid w:val="00AA2250"/>
    <w:rsid w:val="00AB4EDA"/>
    <w:rsid w:val="00AC0FF7"/>
    <w:rsid w:val="00AD156E"/>
    <w:rsid w:val="00AD2E8C"/>
    <w:rsid w:val="00AE09AC"/>
    <w:rsid w:val="00AE5E5F"/>
    <w:rsid w:val="00AF191B"/>
    <w:rsid w:val="00AF54BB"/>
    <w:rsid w:val="00AF5D7B"/>
    <w:rsid w:val="00AF5FE6"/>
    <w:rsid w:val="00AF7ACF"/>
    <w:rsid w:val="00B07E3B"/>
    <w:rsid w:val="00B07ED5"/>
    <w:rsid w:val="00B12EB1"/>
    <w:rsid w:val="00B1349E"/>
    <w:rsid w:val="00B21041"/>
    <w:rsid w:val="00B2640B"/>
    <w:rsid w:val="00B349B5"/>
    <w:rsid w:val="00B41BA6"/>
    <w:rsid w:val="00B41F50"/>
    <w:rsid w:val="00B46D11"/>
    <w:rsid w:val="00B54C49"/>
    <w:rsid w:val="00B578F2"/>
    <w:rsid w:val="00B713A7"/>
    <w:rsid w:val="00B73E28"/>
    <w:rsid w:val="00B76106"/>
    <w:rsid w:val="00B8323C"/>
    <w:rsid w:val="00BA03EC"/>
    <w:rsid w:val="00BA44AC"/>
    <w:rsid w:val="00BB123F"/>
    <w:rsid w:val="00BB608A"/>
    <w:rsid w:val="00BC231F"/>
    <w:rsid w:val="00BC3F23"/>
    <w:rsid w:val="00BD5168"/>
    <w:rsid w:val="00BE1B70"/>
    <w:rsid w:val="00BE59BE"/>
    <w:rsid w:val="00C046C7"/>
    <w:rsid w:val="00C10397"/>
    <w:rsid w:val="00C175F8"/>
    <w:rsid w:val="00C22179"/>
    <w:rsid w:val="00C25EED"/>
    <w:rsid w:val="00C332DD"/>
    <w:rsid w:val="00C40228"/>
    <w:rsid w:val="00C42C2A"/>
    <w:rsid w:val="00C47238"/>
    <w:rsid w:val="00C56D55"/>
    <w:rsid w:val="00C725CB"/>
    <w:rsid w:val="00C75E10"/>
    <w:rsid w:val="00C802C1"/>
    <w:rsid w:val="00C8169C"/>
    <w:rsid w:val="00C93D7C"/>
    <w:rsid w:val="00C96B22"/>
    <w:rsid w:val="00CA32B9"/>
    <w:rsid w:val="00CB5DE5"/>
    <w:rsid w:val="00CD4747"/>
    <w:rsid w:val="00CE6462"/>
    <w:rsid w:val="00D157CA"/>
    <w:rsid w:val="00D21D3C"/>
    <w:rsid w:val="00D23BAE"/>
    <w:rsid w:val="00D30229"/>
    <w:rsid w:val="00D30EE3"/>
    <w:rsid w:val="00D44F57"/>
    <w:rsid w:val="00D523A1"/>
    <w:rsid w:val="00D63CB7"/>
    <w:rsid w:val="00D714C5"/>
    <w:rsid w:val="00D80E6A"/>
    <w:rsid w:val="00D92432"/>
    <w:rsid w:val="00D93A7D"/>
    <w:rsid w:val="00DA020F"/>
    <w:rsid w:val="00DA3480"/>
    <w:rsid w:val="00DB2422"/>
    <w:rsid w:val="00DE2326"/>
    <w:rsid w:val="00DE3DC2"/>
    <w:rsid w:val="00DF1FA1"/>
    <w:rsid w:val="00DF2635"/>
    <w:rsid w:val="00DF7A82"/>
    <w:rsid w:val="00E011D3"/>
    <w:rsid w:val="00E14C73"/>
    <w:rsid w:val="00E23F13"/>
    <w:rsid w:val="00E40105"/>
    <w:rsid w:val="00E42269"/>
    <w:rsid w:val="00E60F84"/>
    <w:rsid w:val="00E73BC4"/>
    <w:rsid w:val="00E767D6"/>
    <w:rsid w:val="00E862FE"/>
    <w:rsid w:val="00E87DF2"/>
    <w:rsid w:val="00E936D5"/>
    <w:rsid w:val="00E955E5"/>
    <w:rsid w:val="00E962AF"/>
    <w:rsid w:val="00EA53D8"/>
    <w:rsid w:val="00EB3719"/>
    <w:rsid w:val="00EB3A8E"/>
    <w:rsid w:val="00EC7ADD"/>
    <w:rsid w:val="00ED4C7B"/>
    <w:rsid w:val="00EE397E"/>
    <w:rsid w:val="00EE5C54"/>
    <w:rsid w:val="00EF7B67"/>
    <w:rsid w:val="00F132AF"/>
    <w:rsid w:val="00F219AA"/>
    <w:rsid w:val="00F24396"/>
    <w:rsid w:val="00F423D5"/>
    <w:rsid w:val="00F47A11"/>
    <w:rsid w:val="00F51BB2"/>
    <w:rsid w:val="00F5403C"/>
    <w:rsid w:val="00F55020"/>
    <w:rsid w:val="00F869FA"/>
    <w:rsid w:val="00F9073F"/>
    <w:rsid w:val="00F9088C"/>
    <w:rsid w:val="00F921E9"/>
    <w:rsid w:val="00F94D93"/>
    <w:rsid w:val="00FB2CAF"/>
    <w:rsid w:val="00FB7647"/>
    <w:rsid w:val="00FC1DCE"/>
    <w:rsid w:val="00FC69E5"/>
    <w:rsid w:val="00FD606C"/>
    <w:rsid w:val="00FE3854"/>
    <w:rsid w:val="00FF2E34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303</cp:revision>
  <cp:lastPrinted>2023-10-31T04:16:00Z</cp:lastPrinted>
  <dcterms:created xsi:type="dcterms:W3CDTF">2023-07-02T00:55:00Z</dcterms:created>
  <dcterms:modified xsi:type="dcterms:W3CDTF">2024-07-31T01:34:00Z</dcterms:modified>
</cp:coreProperties>
</file>